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C55" w:rsidRPr="00105C55" w:rsidRDefault="00105C55" w:rsidP="00105C55">
      <w:pPr>
        <w:spacing w:line="240" w:lineRule="auto"/>
        <w:ind w:left="170" w:right="340" w:firstLine="510"/>
        <w:jc w:val="center"/>
        <w:rPr>
          <w:rFonts w:ascii="Times New Roman" w:hAnsi="Times New Roman" w:cs="Times New Roman"/>
          <w:sz w:val="28"/>
          <w:szCs w:val="28"/>
        </w:rPr>
      </w:pPr>
      <w:r w:rsidRPr="00105C55">
        <w:rPr>
          <w:rFonts w:ascii="Times New Roman" w:hAnsi="Times New Roman" w:cs="Times New Roman"/>
          <w:sz w:val="28"/>
          <w:szCs w:val="28"/>
        </w:rPr>
        <w:t>Развитие социально-личностных навыков у детей старшего дошкольного возраста по средствам игры</w:t>
      </w:r>
    </w:p>
    <w:p w:rsidR="00E1233D" w:rsidRPr="00105C55" w:rsidRDefault="00E1233D" w:rsidP="00073909">
      <w:pPr>
        <w:spacing w:line="240" w:lineRule="auto"/>
        <w:ind w:left="170" w:right="34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05C55">
        <w:rPr>
          <w:rFonts w:ascii="Times New Roman" w:hAnsi="Times New Roman" w:cs="Times New Roman"/>
          <w:sz w:val="24"/>
          <w:szCs w:val="24"/>
        </w:rPr>
        <w:t>Недостаточно развитые навыки игровой деятельности, являются причиной низкой социализации ребенка в обществе. Дошкольный возраст является уникальным и решающим периодом развития ребёнка, когда возникают основы личности, складывается воля и произвольное поведение, активно развивается воображение, творчество, общая инициативность. Однако все эти важнейшие качества формируются не в учебных занятиях, а в ведущей и главной деятельности дошкольника - в игре. Не случайно педагоги давно отметили, что, каков ребенок в игре, таким в значительной степени он будет и в жизни.</w:t>
      </w:r>
      <w:r w:rsidRPr="00105C55">
        <w:rPr>
          <w:rFonts w:ascii="Times New Roman" w:hAnsi="Times New Roman" w:cs="Times New Roman"/>
          <w:sz w:val="24"/>
          <w:szCs w:val="24"/>
        </w:rPr>
        <w:br/>
        <w:t>Именно поэтому важным является социально-личностное развитие дошкольников через развитие игровых действий и умений.</w:t>
      </w:r>
    </w:p>
    <w:p w:rsidR="00073909" w:rsidRPr="00105C55" w:rsidRDefault="00073909" w:rsidP="00073909">
      <w:pPr>
        <w:spacing w:line="240" w:lineRule="auto"/>
        <w:ind w:left="170" w:right="34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05C55">
        <w:rPr>
          <w:rFonts w:ascii="Times New Roman" w:hAnsi="Times New Roman" w:cs="Times New Roman"/>
          <w:sz w:val="24"/>
          <w:szCs w:val="24"/>
        </w:rPr>
        <w:t>Цель проекта:</w:t>
      </w:r>
    </w:p>
    <w:p w:rsidR="00105C55" w:rsidRPr="00105C55" w:rsidRDefault="00073909" w:rsidP="00105C55">
      <w:pPr>
        <w:spacing w:line="240" w:lineRule="auto"/>
        <w:ind w:left="170" w:right="34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05C55">
        <w:rPr>
          <w:rFonts w:ascii="Times New Roman" w:hAnsi="Times New Roman" w:cs="Times New Roman"/>
          <w:sz w:val="24"/>
          <w:szCs w:val="24"/>
        </w:rPr>
        <w:t>- создание в детском саду условий, способствующих позитивной социализации дошкольников.</w:t>
      </w:r>
    </w:p>
    <w:p w:rsidR="00E1233D" w:rsidRPr="00105C55" w:rsidRDefault="00E1233D" w:rsidP="00105C55">
      <w:pPr>
        <w:spacing w:line="240" w:lineRule="auto"/>
        <w:ind w:left="170" w:right="340" w:firstLine="510"/>
        <w:rPr>
          <w:rFonts w:ascii="Times New Roman" w:hAnsi="Times New Roman" w:cs="Times New Roman"/>
          <w:sz w:val="24"/>
          <w:szCs w:val="24"/>
        </w:rPr>
      </w:pPr>
      <w:r w:rsidRPr="00105C55">
        <w:rPr>
          <w:rFonts w:ascii="Times New Roman" w:hAnsi="Times New Roman" w:cs="Times New Roman"/>
          <w:sz w:val="24"/>
          <w:szCs w:val="24"/>
        </w:rPr>
        <w:t>Задачи проекта:</w:t>
      </w:r>
      <w:r w:rsidRPr="00105C55">
        <w:rPr>
          <w:rFonts w:ascii="Times New Roman" w:hAnsi="Times New Roman" w:cs="Times New Roman"/>
          <w:sz w:val="24"/>
          <w:szCs w:val="24"/>
        </w:rPr>
        <w:br/>
      </w:r>
      <w:r w:rsidR="00105C55" w:rsidRPr="00105C5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05C55">
        <w:rPr>
          <w:rFonts w:ascii="Times New Roman" w:hAnsi="Times New Roman" w:cs="Times New Roman"/>
          <w:sz w:val="24"/>
          <w:szCs w:val="24"/>
        </w:rPr>
        <w:t>1.развивать социальную активность детей, игровые навыки;</w:t>
      </w:r>
      <w:r w:rsidRPr="00105C55">
        <w:rPr>
          <w:rFonts w:ascii="Times New Roman" w:hAnsi="Times New Roman" w:cs="Times New Roman"/>
          <w:sz w:val="24"/>
          <w:szCs w:val="24"/>
        </w:rPr>
        <w:br/>
      </w:r>
      <w:r w:rsidR="00105C55" w:rsidRPr="00105C5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05C55">
        <w:rPr>
          <w:rFonts w:ascii="Times New Roman" w:hAnsi="Times New Roman" w:cs="Times New Roman"/>
          <w:sz w:val="24"/>
          <w:szCs w:val="24"/>
        </w:rPr>
        <w:t>2.учить детей преодолевать негативные эмоции, выражать положительные эмоции, свои чувства;</w:t>
      </w:r>
      <w:r w:rsidRPr="00105C55">
        <w:rPr>
          <w:rFonts w:ascii="Times New Roman" w:hAnsi="Times New Roman" w:cs="Times New Roman"/>
          <w:sz w:val="24"/>
          <w:szCs w:val="24"/>
        </w:rPr>
        <w:br/>
      </w:r>
      <w:r w:rsidR="00105C55" w:rsidRPr="00105C5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05C55">
        <w:rPr>
          <w:rFonts w:ascii="Times New Roman" w:hAnsi="Times New Roman" w:cs="Times New Roman"/>
          <w:sz w:val="24"/>
          <w:szCs w:val="24"/>
        </w:rPr>
        <w:t>3.формировать культуру общения</w:t>
      </w:r>
      <w:r w:rsidRPr="00105C55">
        <w:rPr>
          <w:rFonts w:ascii="Times New Roman" w:hAnsi="Times New Roman" w:cs="Times New Roman"/>
          <w:sz w:val="24"/>
          <w:szCs w:val="24"/>
        </w:rPr>
        <w:br/>
        <w:t>воспитывать у детей доверительное отношение к окружающим, чувство ответственности за другого;</w:t>
      </w:r>
      <w:r w:rsidRPr="00105C55">
        <w:rPr>
          <w:rFonts w:ascii="Times New Roman" w:hAnsi="Times New Roman" w:cs="Times New Roman"/>
          <w:sz w:val="24"/>
          <w:szCs w:val="24"/>
        </w:rPr>
        <w:br/>
      </w:r>
      <w:r w:rsidR="00105C55" w:rsidRPr="00105C5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05C55">
        <w:rPr>
          <w:rFonts w:ascii="Times New Roman" w:hAnsi="Times New Roman" w:cs="Times New Roman"/>
          <w:sz w:val="24"/>
          <w:szCs w:val="24"/>
        </w:rPr>
        <w:t>4.разработать систему игр и упражнений по социально-личностному развитию детей;</w:t>
      </w:r>
      <w:r w:rsidRPr="00105C55">
        <w:rPr>
          <w:rFonts w:ascii="Times New Roman" w:hAnsi="Times New Roman" w:cs="Times New Roman"/>
          <w:sz w:val="24"/>
          <w:szCs w:val="24"/>
        </w:rPr>
        <w:br/>
      </w:r>
    </w:p>
    <w:p w:rsidR="00E1233D" w:rsidRPr="00105C55" w:rsidRDefault="00105C55" w:rsidP="00073909">
      <w:pPr>
        <w:spacing w:line="240" w:lineRule="auto"/>
        <w:ind w:left="170" w:right="34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05C55">
        <w:rPr>
          <w:rFonts w:ascii="Times New Roman" w:hAnsi="Times New Roman" w:cs="Times New Roman"/>
          <w:sz w:val="24"/>
          <w:szCs w:val="24"/>
        </w:rPr>
        <w:t xml:space="preserve"> </w:t>
      </w:r>
      <w:r w:rsidR="00073909" w:rsidRPr="00105C55">
        <w:rPr>
          <w:rFonts w:ascii="Times New Roman" w:hAnsi="Times New Roman" w:cs="Times New Roman"/>
          <w:sz w:val="24"/>
          <w:szCs w:val="24"/>
        </w:rPr>
        <w:t>Работа по развитию социально личностных качеств у детей дошкольного возраста я разделила на 3 этапа:</w:t>
      </w:r>
      <w:r w:rsidR="00E1233D" w:rsidRPr="00105C5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1233D" w:rsidRPr="00105C5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105C55" w:rsidRDefault="00105C55" w:rsidP="00105C55">
      <w:pPr>
        <w:spacing w:line="240" w:lineRule="auto"/>
        <w:ind w:left="170" w:right="34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05C55">
        <w:rPr>
          <w:rFonts w:ascii="Times New Roman" w:hAnsi="Times New Roman" w:cs="Times New Roman"/>
          <w:sz w:val="24"/>
          <w:szCs w:val="24"/>
        </w:rPr>
        <w:t xml:space="preserve">     </w:t>
      </w:r>
      <w:r w:rsidR="00E1233D" w:rsidRPr="00105C5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73909" w:rsidRPr="00105C5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E1233D" w:rsidRPr="00105C55" w:rsidRDefault="00073909" w:rsidP="00105C55">
      <w:pPr>
        <w:spacing w:line="240" w:lineRule="auto"/>
        <w:ind w:left="170" w:right="340" w:firstLine="510"/>
        <w:rPr>
          <w:rFonts w:ascii="Times New Roman" w:hAnsi="Times New Roman" w:cs="Times New Roman"/>
          <w:sz w:val="24"/>
          <w:szCs w:val="24"/>
        </w:rPr>
      </w:pPr>
      <w:r w:rsidRPr="00105C55">
        <w:rPr>
          <w:rFonts w:ascii="Times New Roman" w:hAnsi="Times New Roman" w:cs="Times New Roman"/>
          <w:b/>
          <w:i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C69D42" wp14:editId="5C8B9A15">
                <wp:simplePos x="0" y="0"/>
                <wp:positionH relativeFrom="column">
                  <wp:posOffset>729615</wp:posOffset>
                </wp:positionH>
                <wp:positionV relativeFrom="paragraph">
                  <wp:posOffset>224790</wp:posOffset>
                </wp:positionV>
                <wp:extent cx="333375" cy="323850"/>
                <wp:effectExtent l="19050" t="0" r="28575" b="38100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" o:spid="_x0000_s1026" type="#_x0000_t67" style="position:absolute;margin-left:57.45pt;margin-top:17.7pt;width:26.25pt;height:2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" adj="10800" fillcolor="#4f81bd [3204]" strokecolor="#243f60 [1604]" strokeweight="2pt"/>
            </w:pict>
          </mc:Fallback>
        </mc:AlternateContent>
      </w:r>
      <w:r w:rsidRPr="00105C55">
        <w:rPr>
          <w:rFonts w:ascii="Times New Roman" w:hAnsi="Times New Roman" w:cs="Times New Roman"/>
          <w:b/>
          <w:i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A2FECD" wp14:editId="7216033E">
                <wp:simplePos x="0" y="0"/>
                <wp:positionH relativeFrom="column">
                  <wp:posOffset>2472690</wp:posOffset>
                </wp:positionH>
                <wp:positionV relativeFrom="paragraph">
                  <wp:posOffset>186690</wp:posOffset>
                </wp:positionV>
                <wp:extent cx="457200" cy="323850"/>
                <wp:effectExtent l="38100" t="0" r="0" b="38100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9" o:spid="_x0000_s1026" type="#_x0000_t67" style="position:absolute;margin-left:194.7pt;margin-top:14.7pt;width:36pt;height:25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" adj="10800" fillcolor="#4f81bd [3204]" strokecolor="#243f60 [1604]" strokeweight="2pt"/>
            </w:pict>
          </mc:Fallback>
        </mc:AlternateContent>
      </w:r>
      <w:r w:rsidRPr="00105C55">
        <w:rPr>
          <w:rFonts w:ascii="Times New Roman" w:hAnsi="Times New Roman" w:cs="Times New Roman"/>
          <w:b/>
          <w:i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875CA1" wp14:editId="50F9771C">
                <wp:simplePos x="0" y="0"/>
                <wp:positionH relativeFrom="column">
                  <wp:posOffset>4825365</wp:posOffset>
                </wp:positionH>
                <wp:positionV relativeFrom="paragraph">
                  <wp:posOffset>186690</wp:posOffset>
                </wp:positionV>
                <wp:extent cx="381000" cy="323850"/>
                <wp:effectExtent l="19050" t="0" r="19050" b="38100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0" o:spid="_x0000_s1026" type="#_x0000_t67" style="position:absolute;margin-left:379.95pt;margin-top:14.7pt;width:30pt;height:25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" adj="10800" fillcolor="#4f81bd [3204]" strokecolor="#243f60 [1604]" strokeweight="2pt"/>
            </w:pict>
          </mc:Fallback>
        </mc:AlternateContent>
      </w:r>
      <w:r w:rsidR="00105C55">
        <w:rPr>
          <w:rFonts w:ascii="Times New Roman" w:hAnsi="Times New Roman" w:cs="Times New Roman"/>
          <w:b/>
          <w:i/>
          <w:sz w:val="24"/>
          <w:szCs w:val="24"/>
          <w:u w:val="single"/>
        </w:rPr>
        <w:t>Подготовительный</w:t>
      </w:r>
      <w:r w:rsidR="00E1233D" w:rsidRPr="00105C5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105C55" w:rsidRPr="00105C55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105C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05C55" w:rsidRPr="00105C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05C55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105C55">
        <w:rPr>
          <w:rFonts w:ascii="Times New Roman" w:hAnsi="Times New Roman" w:cs="Times New Roman"/>
          <w:b/>
          <w:i/>
          <w:sz w:val="24"/>
          <w:szCs w:val="24"/>
          <w:u w:val="single"/>
        </w:rPr>
        <w:t>Основной</w:t>
      </w:r>
      <w:r w:rsidR="00E1233D" w:rsidRPr="00105C5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</w:t>
      </w:r>
      <w:r w:rsidR="00E1233D" w:rsidRPr="00105C5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Заключительный</w:t>
      </w:r>
    </w:p>
    <w:p w:rsidR="00E1233D" w:rsidRPr="00105C55" w:rsidRDefault="00073909" w:rsidP="00073909">
      <w:pPr>
        <w:spacing w:line="240" w:lineRule="auto"/>
        <w:ind w:left="170" w:right="34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05C55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F78D1" wp14:editId="483ABA06">
                <wp:simplePos x="0" y="0"/>
                <wp:positionH relativeFrom="column">
                  <wp:posOffset>-241935</wp:posOffset>
                </wp:positionH>
                <wp:positionV relativeFrom="paragraph">
                  <wp:posOffset>265430</wp:posOffset>
                </wp:positionV>
                <wp:extent cx="2000250" cy="2667000"/>
                <wp:effectExtent l="0" t="0" r="1905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66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33D" w:rsidRDefault="00E1233D" w:rsidP="00E1233D">
                            <w:r>
                              <w:t>•</w:t>
                            </w:r>
                            <w:r>
                              <w:tab/>
                              <w:t>Наблюдение</w:t>
                            </w:r>
                          </w:p>
                          <w:p w:rsidR="00E1233D" w:rsidRDefault="00E1233D" w:rsidP="00E1233D">
                            <w:r>
                              <w:t>•</w:t>
                            </w:r>
                            <w:r>
                              <w:tab/>
                              <w:t>Мониторинг развития</w:t>
                            </w:r>
                          </w:p>
                          <w:p w:rsidR="00E1233D" w:rsidRDefault="00E1233D" w:rsidP="00E1233D">
                            <w:r>
                              <w:t xml:space="preserve"> социально-личностных качеств</w:t>
                            </w:r>
                          </w:p>
                          <w:p w:rsidR="00E1233D" w:rsidRDefault="00E1233D" w:rsidP="00E1233D">
                            <w:r>
                              <w:t>•</w:t>
                            </w:r>
                            <w:r>
                              <w:tab/>
                              <w:t xml:space="preserve">Родительское собрание </w:t>
                            </w:r>
                          </w:p>
                          <w:p w:rsidR="00E1233D" w:rsidRDefault="00E1233D" w:rsidP="00E1233D">
                            <w:r>
                              <w:t xml:space="preserve">« Социально-личностное развитие </w:t>
                            </w:r>
                          </w:p>
                          <w:p w:rsidR="00E1233D" w:rsidRDefault="00E1233D" w:rsidP="00E1233D">
                            <w:r>
                              <w:t>детей старшего дошкольного возраста»</w:t>
                            </w:r>
                          </w:p>
                          <w:p w:rsidR="00E1233D" w:rsidRDefault="00E1233D" w:rsidP="00E123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9.05pt;margin-top:20.9pt;width:157.5pt;height:2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" fillcolor="white [3201]" strokeweight=".5pt">
                <v:textbox>
                  <w:txbxContent>
                    <w:p w:rsidR="00E1233D" w:rsidRDefault="00E1233D" w:rsidP="00E1233D">
                      <w:r>
                        <w:t>•</w:t>
                      </w:r>
                      <w:r>
                        <w:tab/>
                        <w:t>Наблюдение</w:t>
                      </w:r>
                    </w:p>
                    <w:p w:rsidR="00E1233D" w:rsidRDefault="00E1233D" w:rsidP="00E1233D">
                      <w:r>
                        <w:t>•</w:t>
                      </w:r>
                      <w:r>
                        <w:tab/>
                        <w:t>Мониторинг развития</w:t>
                      </w:r>
                    </w:p>
                    <w:p w:rsidR="00E1233D" w:rsidRDefault="00E1233D" w:rsidP="00E1233D">
                      <w:r>
                        <w:t xml:space="preserve"> социально-личностных качеств</w:t>
                      </w:r>
                    </w:p>
                    <w:p w:rsidR="00E1233D" w:rsidRDefault="00E1233D" w:rsidP="00E1233D">
                      <w:r>
                        <w:t>•</w:t>
                      </w:r>
                      <w:r>
                        <w:tab/>
                        <w:t xml:space="preserve">Родительское собрание </w:t>
                      </w:r>
                    </w:p>
                    <w:p w:rsidR="00E1233D" w:rsidRDefault="00E1233D" w:rsidP="00E1233D">
                      <w:r>
                        <w:t xml:space="preserve">« Социально-личностное развитие </w:t>
                      </w:r>
                    </w:p>
                    <w:p w:rsidR="00E1233D" w:rsidRDefault="00E1233D" w:rsidP="00E1233D">
                      <w:r>
                        <w:t>детей старшего дошкольного возраста»</w:t>
                      </w:r>
                    </w:p>
                    <w:p w:rsidR="00E1233D" w:rsidRDefault="00E1233D" w:rsidP="00E1233D"/>
                  </w:txbxContent>
                </v:textbox>
              </v:shape>
            </w:pict>
          </mc:Fallback>
        </mc:AlternateContent>
      </w:r>
      <w:r w:rsidRPr="00105C55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FF58B1" wp14:editId="51FA2FFA">
                <wp:simplePos x="0" y="0"/>
                <wp:positionH relativeFrom="column">
                  <wp:posOffset>1863090</wp:posOffset>
                </wp:positionH>
                <wp:positionV relativeFrom="paragraph">
                  <wp:posOffset>273685</wp:posOffset>
                </wp:positionV>
                <wp:extent cx="1895475" cy="2667000"/>
                <wp:effectExtent l="0" t="0" r="28575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266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33D" w:rsidRDefault="00E1233D" w:rsidP="00E1233D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Использование игр в разных видах деятельности;</w:t>
                            </w:r>
                          </w:p>
                          <w:p w:rsidR="00E1233D" w:rsidRDefault="00E1233D" w:rsidP="00E1233D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Подготовка и проведение консультаций для родителей по вопросам организации и руководства детской игры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146.7pt;margin-top:21.55pt;width:149.25pt;height:21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" fillcolor="white [3201]" strokeweight=".5pt">
                <v:textbox>
                  <w:txbxContent>
                    <w:p w:rsidR="00E1233D" w:rsidRDefault="00E1233D" w:rsidP="00E1233D">
                      <w:pPr>
                        <w:pStyle w:val="a3"/>
                        <w:numPr>
                          <w:ilvl w:val="0"/>
                          <w:numId w:val="3"/>
                        </w:numPr>
                      </w:pPr>
                      <w:r>
                        <w:t>Использование игр в разных видах деятельности;</w:t>
                      </w:r>
                    </w:p>
                    <w:p w:rsidR="00E1233D" w:rsidRDefault="00E1233D" w:rsidP="00E1233D">
                      <w:pPr>
                        <w:pStyle w:val="a3"/>
                        <w:numPr>
                          <w:ilvl w:val="0"/>
                          <w:numId w:val="3"/>
                        </w:numPr>
                      </w:pPr>
                      <w:r>
                        <w:t>Подготовка и проведение консультаций для родителей по вопросам организации и руководства детской игры</w:t>
                      </w:r>
                    </w:p>
                  </w:txbxContent>
                </v:textbox>
              </v:shape>
            </w:pict>
          </mc:Fallback>
        </mc:AlternateContent>
      </w:r>
      <w:r w:rsidR="00E1233D" w:rsidRPr="00105C55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0F7413" wp14:editId="19E49FBF">
                <wp:simplePos x="0" y="0"/>
                <wp:positionH relativeFrom="column">
                  <wp:posOffset>4187190</wp:posOffset>
                </wp:positionH>
                <wp:positionV relativeFrom="paragraph">
                  <wp:posOffset>264160</wp:posOffset>
                </wp:positionV>
                <wp:extent cx="1724025" cy="2667000"/>
                <wp:effectExtent l="0" t="0" r="28575" b="190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266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33D" w:rsidRDefault="00E1233D" w:rsidP="00E1233D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Повторная диагностика социальных навыков у детей;</w:t>
                            </w:r>
                          </w:p>
                          <w:p w:rsidR="00E1233D" w:rsidRDefault="00E1233D" w:rsidP="00E1233D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Определение полученных показателей и результатов проекта;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329.7pt;margin-top:20.8pt;width:135.75pt;height:21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" fillcolor="white [3201]" strokeweight=".5pt">
                <v:textbox>
                  <w:txbxContent>
                    <w:p w:rsidR="00E1233D" w:rsidRDefault="00E1233D" w:rsidP="00E1233D">
                      <w:pPr>
                        <w:pStyle w:val="a3"/>
                        <w:numPr>
                          <w:ilvl w:val="0"/>
                          <w:numId w:val="4"/>
                        </w:numPr>
                      </w:pPr>
                      <w:r>
                        <w:t>Повторная диагностика социальных навыков у детей;</w:t>
                      </w:r>
                    </w:p>
                    <w:p w:rsidR="00E1233D" w:rsidRDefault="00E1233D" w:rsidP="00E1233D">
                      <w:pPr>
                        <w:pStyle w:val="a3"/>
                        <w:numPr>
                          <w:ilvl w:val="0"/>
                          <w:numId w:val="4"/>
                        </w:numPr>
                      </w:pPr>
                      <w:r>
                        <w:t>Определение полученных показателей и результатов проекта;</w:t>
                      </w:r>
                    </w:p>
                  </w:txbxContent>
                </v:textbox>
              </v:shape>
            </w:pict>
          </mc:Fallback>
        </mc:AlternateContent>
      </w:r>
    </w:p>
    <w:p w:rsidR="00E1233D" w:rsidRPr="00105C55" w:rsidRDefault="00E1233D" w:rsidP="00073909">
      <w:pPr>
        <w:spacing w:line="240" w:lineRule="auto"/>
        <w:ind w:left="170" w:right="340"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E1233D" w:rsidRPr="00105C55" w:rsidRDefault="00E1233D" w:rsidP="00073909">
      <w:pPr>
        <w:spacing w:line="240" w:lineRule="auto"/>
        <w:ind w:left="170" w:right="340"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E1233D" w:rsidRPr="00105C55" w:rsidRDefault="00E1233D" w:rsidP="00073909">
      <w:pPr>
        <w:spacing w:line="240" w:lineRule="auto"/>
        <w:ind w:left="170" w:right="340"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E1233D" w:rsidRPr="00105C55" w:rsidRDefault="00E1233D" w:rsidP="00073909">
      <w:pPr>
        <w:spacing w:line="240" w:lineRule="auto"/>
        <w:ind w:left="170" w:right="340"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E1233D" w:rsidRPr="00105C55" w:rsidRDefault="00E1233D" w:rsidP="00073909">
      <w:pPr>
        <w:spacing w:line="240" w:lineRule="auto"/>
        <w:ind w:left="170" w:right="340"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E1233D" w:rsidRPr="00105C55" w:rsidRDefault="00E1233D" w:rsidP="00073909">
      <w:pPr>
        <w:spacing w:line="240" w:lineRule="auto"/>
        <w:ind w:left="170" w:right="340"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073909" w:rsidRPr="00105C55" w:rsidRDefault="00073909" w:rsidP="00073909">
      <w:pPr>
        <w:spacing w:line="240" w:lineRule="auto"/>
        <w:ind w:left="170" w:right="340"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073909" w:rsidRPr="00105C55" w:rsidRDefault="00073909" w:rsidP="00073909">
      <w:pPr>
        <w:spacing w:line="240" w:lineRule="auto"/>
        <w:ind w:left="170" w:right="340"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073909" w:rsidRPr="00105C55" w:rsidRDefault="00073909" w:rsidP="00073909">
      <w:pPr>
        <w:spacing w:line="240" w:lineRule="auto"/>
        <w:ind w:left="170" w:right="340"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105C55" w:rsidRPr="00105C55" w:rsidRDefault="00105C55" w:rsidP="00073909">
      <w:pPr>
        <w:spacing w:line="240" w:lineRule="auto"/>
        <w:ind w:left="170" w:right="340"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D74B20" w:rsidRPr="00105C55" w:rsidRDefault="00D74B20" w:rsidP="00073909">
      <w:pPr>
        <w:spacing w:line="240" w:lineRule="auto"/>
        <w:ind w:left="170" w:right="34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05C55">
        <w:rPr>
          <w:rFonts w:ascii="Times New Roman" w:hAnsi="Times New Roman" w:cs="Times New Roman"/>
          <w:sz w:val="24"/>
          <w:szCs w:val="24"/>
        </w:rPr>
        <w:t>В процессе непосредственно-образовательной деятельности стараюсь включать игры на развитие эмоциональной отзывчивости детей.   Например, игра «Давайте говорить друг другу комплименты», развивает эмоциональные переживания ребенка, возникает потребность  в общении. В ситуации общения, на основе ярких эмоциональных переживаний у ребенка развиваются желание и потребность в сотрудничестве, возникают новые отношения к окружающему его миру.</w:t>
      </w:r>
    </w:p>
    <w:p w:rsidR="00D74B20" w:rsidRPr="00105C55" w:rsidRDefault="00D74B20" w:rsidP="00073909">
      <w:pPr>
        <w:spacing w:line="240" w:lineRule="auto"/>
        <w:ind w:left="170" w:right="34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05C55">
        <w:rPr>
          <w:rFonts w:ascii="Times New Roman" w:hAnsi="Times New Roman" w:cs="Times New Roman"/>
          <w:sz w:val="24"/>
          <w:szCs w:val="24"/>
        </w:rPr>
        <w:t>Для налаживания диалогического общения использую настольно-печатные, дидактические игры, такие как лото,  домино, игры с правилами.</w:t>
      </w:r>
    </w:p>
    <w:p w:rsidR="00D74B20" w:rsidRPr="00105C55" w:rsidRDefault="00D74B20" w:rsidP="00073909">
      <w:pPr>
        <w:spacing w:line="240" w:lineRule="auto"/>
        <w:ind w:left="170" w:right="34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05C55">
        <w:rPr>
          <w:rFonts w:ascii="Times New Roman" w:hAnsi="Times New Roman" w:cs="Times New Roman"/>
          <w:sz w:val="24"/>
          <w:szCs w:val="24"/>
        </w:rPr>
        <w:t>Подвижные игры, основанные на активных двигательных действиях детей, способствуют не только физическому воспитанию. В них происходит игровое перевоплощение в животных, подражание трудовым действиям людей. Подвижным играм посвящаются специальные занятия, в основном  они проводятся на занятиях по физическому воспитанию, на прогулках, в свободное время.</w:t>
      </w:r>
    </w:p>
    <w:p w:rsidR="00D74B20" w:rsidRPr="00105C55" w:rsidRDefault="00A833EF" w:rsidP="00073909">
      <w:pPr>
        <w:spacing w:line="240" w:lineRule="auto"/>
        <w:ind w:left="170" w:right="34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05C55">
        <w:rPr>
          <w:rFonts w:ascii="Times New Roman" w:hAnsi="Times New Roman" w:cs="Times New Roman"/>
          <w:sz w:val="24"/>
          <w:szCs w:val="24"/>
        </w:rPr>
        <w:t>Дошкольное детство – период познания и освоения мира человеческих отношений. Ребёнок моделирует их в сюжетно-ролевой игре, которая становится для него ведущей деятельностью. Играя, он учится общаться со сверстниками.</w:t>
      </w:r>
    </w:p>
    <w:p w:rsidR="00302CE2" w:rsidRPr="00105C55" w:rsidRDefault="00302CE2" w:rsidP="00073909">
      <w:pPr>
        <w:spacing w:line="240" w:lineRule="auto"/>
        <w:ind w:left="170" w:right="34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05C55">
        <w:rPr>
          <w:rFonts w:ascii="Times New Roman" w:hAnsi="Times New Roman" w:cs="Times New Roman"/>
          <w:sz w:val="24"/>
          <w:szCs w:val="24"/>
        </w:rPr>
        <w:t xml:space="preserve">Особое внимание эмоциональному воспитанию, навыкам общения уделяется в процессе театрализованной деятельности. </w:t>
      </w:r>
    </w:p>
    <w:p w:rsidR="00302CE2" w:rsidRPr="00105C55" w:rsidRDefault="00302CE2" w:rsidP="00073909">
      <w:pPr>
        <w:spacing w:line="240" w:lineRule="auto"/>
        <w:ind w:left="170" w:right="34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05C55">
        <w:rPr>
          <w:rFonts w:ascii="Times New Roman" w:hAnsi="Times New Roman" w:cs="Times New Roman"/>
          <w:sz w:val="24"/>
          <w:szCs w:val="24"/>
        </w:rPr>
        <w:t>Участвуя в театрализованных играх, дети познают окружающий мир, становятся участниками событий из жизни людей, животных растений. Тематика театрализованных игр может быть разнообразной.</w:t>
      </w:r>
    </w:p>
    <w:p w:rsidR="00302CE2" w:rsidRPr="00105C55" w:rsidRDefault="00302CE2" w:rsidP="00073909">
      <w:pPr>
        <w:spacing w:line="240" w:lineRule="auto"/>
        <w:ind w:left="170" w:right="34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05C55">
        <w:rPr>
          <w:rFonts w:ascii="Times New Roman" w:hAnsi="Times New Roman" w:cs="Times New Roman"/>
          <w:sz w:val="24"/>
          <w:szCs w:val="24"/>
        </w:rPr>
        <w:t>Участвуя в театрализованных играх, дети познают окружающий мир, становятся участниками событий из жизни людей, животных растений. Тематика театрализованных игр может быть разнообразной.</w:t>
      </w:r>
    </w:p>
    <w:p w:rsidR="00302CE2" w:rsidRPr="00105C55" w:rsidRDefault="00302CE2" w:rsidP="00073909">
      <w:pPr>
        <w:spacing w:line="240" w:lineRule="auto"/>
        <w:ind w:left="170" w:right="34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05C55">
        <w:rPr>
          <w:rFonts w:ascii="Times New Roman" w:hAnsi="Times New Roman" w:cs="Times New Roman"/>
          <w:sz w:val="24"/>
          <w:szCs w:val="24"/>
        </w:rPr>
        <w:t>Самостоятельное разыгрывание роли детьми позволяет формировать у них опыт нравственного поведения, умение поступать в соответствии с нравственными нормами, поскольку они видят, что положительные качества поощряются взрослыми, а отрицательные осуждаются.</w:t>
      </w:r>
    </w:p>
    <w:p w:rsidR="00073909" w:rsidRPr="00105C55" w:rsidRDefault="00073909" w:rsidP="00073909">
      <w:pPr>
        <w:spacing w:line="240" w:lineRule="auto"/>
        <w:ind w:left="170" w:right="34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05C55">
        <w:rPr>
          <w:rFonts w:ascii="Times New Roman" w:hAnsi="Times New Roman" w:cs="Times New Roman"/>
          <w:sz w:val="24"/>
          <w:szCs w:val="24"/>
        </w:rPr>
        <w:t>Проанализировав полученные данные</w:t>
      </w:r>
      <w:r w:rsidR="00105C55" w:rsidRPr="00105C55">
        <w:rPr>
          <w:rFonts w:ascii="Times New Roman" w:hAnsi="Times New Roman" w:cs="Times New Roman"/>
          <w:sz w:val="24"/>
          <w:szCs w:val="24"/>
        </w:rPr>
        <w:t>,</w:t>
      </w:r>
      <w:r w:rsidRPr="00105C55">
        <w:rPr>
          <w:rFonts w:ascii="Times New Roman" w:hAnsi="Times New Roman" w:cs="Times New Roman"/>
          <w:sz w:val="24"/>
          <w:szCs w:val="24"/>
        </w:rPr>
        <w:t xml:space="preserve"> получились следующие результаты:</w:t>
      </w:r>
    </w:p>
    <w:p w:rsidR="00073909" w:rsidRPr="00105C55" w:rsidRDefault="00073909" w:rsidP="00073909">
      <w:pPr>
        <w:spacing w:line="240" w:lineRule="auto"/>
        <w:ind w:left="170" w:right="34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05C55">
        <w:rPr>
          <w:rFonts w:ascii="Times New Roman" w:hAnsi="Times New Roman" w:cs="Times New Roman"/>
          <w:sz w:val="24"/>
          <w:szCs w:val="24"/>
        </w:rPr>
        <w:t>- сформированность игровых навыков в соответствии с возрастом детей,</w:t>
      </w:r>
      <w:r w:rsidRPr="00105C55">
        <w:rPr>
          <w:rFonts w:ascii="Times New Roman" w:hAnsi="Times New Roman" w:cs="Times New Roman"/>
          <w:sz w:val="24"/>
          <w:szCs w:val="24"/>
        </w:rPr>
        <w:br/>
      </w:r>
      <w:r w:rsidR="00105C55" w:rsidRPr="00105C5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05C55">
        <w:rPr>
          <w:rFonts w:ascii="Times New Roman" w:hAnsi="Times New Roman" w:cs="Times New Roman"/>
          <w:sz w:val="24"/>
          <w:szCs w:val="24"/>
        </w:rPr>
        <w:t>- осознанность, системность знаний; свободное владение материалом педагогами,</w:t>
      </w:r>
      <w:r w:rsidRPr="00105C55">
        <w:rPr>
          <w:rFonts w:ascii="Times New Roman" w:hAnsi="Times New Roman" w:cs="Times New Roman"/>
          <w:sz w:val="24"/>
          <w:szCs w:val="24"/>
        </w:rPr>
        <w:br/>
      </w:r>
      <w:r w:rsidR="00105C55" w:rsidRPr="00105C5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05C55">
        <w:rPr>
          <w:rFonts w:ascii="Times New Roman" w:hAnsi="Times New Roman" w:cs="Times New Roman"/>
          <w:sz w:val="24"/>
          <w:szCs w:val="24"/>
        </w:rPr>
        <w:t>- устойчивость интересов и потребностей детей, адекватность эмоциональных проявлений;</w:t>
      </w:r>
      <w:r w:rsidRPr="00105C55">
        <w:rPr>
          <w:rFonts w:ascii="Times New Roman" w:hAnsi="Times New Roman" w:cs="Times New Roman"/>
          <w:sz w:val="24"/>
          <w:szCs w:val="24"/>
        </w:rPr>
        <w:br/>
      </w:r>
      <w:r w:rsidR="00105C55" w:rsidRPr="00105C5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05C55">
        <w:rPr>
          <w:rFonts w:ascii="Times New Roman" w:hAnsi="Times New Roman" w:cs="Times New Roman"/>
          <w:sz w:val="24"/>
          <w:szCs w:val="24"/>
        </w:rPr>
        <w:t>- стабильность поведенческих реакций, степень самостоятельности в выборе действий.</w:t>
      </w:r>
    </w:p>
    <w:p w:rsidR="00302CE2" w:rsidRDefault="00073909" w:rsidP="00105C55">
      <w:pPr>
        <w:spacing w:line="240" w:lineRule="auto"/>
        <w:ind w:left="170" w:right="340" w:firstLine="510"/>
      </w:pPr>
      <w:r w:rsidRPr="00105C55">
        <w:rPr>
          <w:rFonts w:ascii="Times New Roman" w:hAnsi="Times New Roman" w:cs="Times New Roman"/>
          <w:sz w:val="24"/>
          <w:szCs w:val="24"/>
        </w:rPr>
        <w:t>Важно, чтобы старшие дошкольники владели речью, легко могли входить в контакт с людьми, умели общаться различных, ситуац</w:t>
      </w:r>
      <w:bookmarkStart w:id="0" w:name="_GoBack"/>
      <w:bookmarkEnd w:id="0"/>
      <w:r w:rsidRPr="00105C55">
        <w:rPr>
          <w:rFonts w:ascii="Times New Roman" w:hAnsi="Times New Roman" w:cs="Times New Roman"/>
          <w:sz w:val="24"/>
          <w:szCs w:val="24"/>
        </w:rPr>
        <w:t xml:space="preserve">иях, были настроены на конструктивный диалог, умели успешно взаимодействовать с партнерами по общению и т.д. </w:t>
      </w:r>
      <w:r w:rsidR="00302CE2" w:rsidRPr="00105C55">
        <w:rPr>
          <w:rFonts w:ascii="Times New Roman" w:hAnsi="Times New Roman" w:cs="Times New Roman"/>
          <w:sz w:val="24"/>
          <w:szCs w:val="24"/>
        </w:rPr>
        <w:t xml:space="preserve">Не менее важно, чтобы они были готовы пополнить свои знания, опираясь </w:t>
      </w:r>
      <w:proofErr w:type="gramStart"/>
      <w:r w:rsidR="00302CE2" w:rsidRPr="00105C5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302CE2" w:rsidRPr="00105C55">
        <w:rPr>
          <w:rFonts w:ascii="Times New Roman" w:hAnsi="Times New Roman" w:cs="Times New Roman"/>
          <w:sz w:val="24"/>
          <w:szCs w:val="24"/>
        </w:rPr>
        <w:t xml:space="preserve"> ранее приобретенные. Это поможет дошкольнику легче ад</w:t>
      </w:r>
      <w:r w:rsidRPr="00105C55">
        <w:rPr>
          <w:rFonts w:ascii="Times New Roman" w:hAnsi="Times New Roman" w:cs="Times New Roman"/>
          <w:sz w:val="24"/>
          <w:szCs w:val="24"/>
        </w:rPr>
        <w:t>а</w:t>
      </w:r>
      <w:r w:rsidR="00302CE2" w:rsidRPr="00105C55">
        <w:rPr>
          <w:rFonts w:ascii="Times New Roman" w:hAnsi="Times New Roman" w:cs="Times New Roman"/>
          <w:sz w:val="24"/>
          <w:szCs w:val="24"/>
        </w:rPr>
        <w:t xml:space="preserve">птироваться к условиям школьной жизни, и, следовательно, быть социально активной личностью, </w:t>
      </w:r>
      <w:r w:rsidR="00302CE2" w:rsidRPr="00105C55">
        <w:rPr>
          <w:rFonts w:ascii="Times New Roman" w:hAnsi="Times New Roman" w:cs="Times New Roman"/>
          <w:sz w:val="24"/>
          <w:szCs w:val="24"/>
        </w:rPr>
        <w:lastRenderedPageBreak/>
        <w:t>умеющей самореализоваться.</w:t>
      </w:r>
      <w:r w:rsidR="00302CE2" w:rsidRPr="00302CE2">
        <w:br/>
      </w:r>
    </w:p>
    <w:p w:rsidR="00E261A4" w:rsidRDefault="00E261A4" w:rsidP="00073909">
      <w:pPr>
        <w:spacing w:line="240" w:lineRule="auto"/>
        <w:ind w:left="170" w:right="340" w:firstLine="510"/>
        <w:jc w:val="both"/>
      </w:pPr>
    </w:p>
    <w:sectPr w:rsidR="00E26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485"/>
    <w:multiLevelType w:val="hybridMultilevel"/>
    <w:tmpl w:val="1C9AB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303A3"/>
    <w:multiLevelType w:val="hybridMultilevel"/>
    <w:tmpl w:val="62C0C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B20B1"/>
    <w:multiLevelType w:val="hybridMultilevel"/>
    <w:tmpl w:val="A8460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AA42F4"/>
    <w:multiLevelType w:val="hybridMultilevel"/>
    <w:tmpl w:val="8D7A2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2A3"/>
    <w:rsid w:val="00073909"/>
    <w:rsid w:val="00105C55"/>
    <w:rsid w:val="00302CE2"/>
    <w:rsid w:val="005E02A3"/>
    <w:rsid w:val="0070728D"/>
    <w:rsid w:val="00A833EF"/>
    <w:rsid w:val="00D74B20"/>
    <w:rsid w:val="00E1233D"/>
    <w:rsid w:val="00E2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1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Серж</dc:creator>
  <cp:keywords/>
  <dc:description/>
  <cp:lastModifiedBy>Серж</cp:lastModifiedBy>
  <cp:revision>4</cp:revision>
  <dcterms:created xsi:type="dcterms:W3CDTF">2014-01-23T14:37:00Z</dcterms:created>
  <dcterms:modified xsi:type="dcterms:W3CDTF">2014-02-01T09:42:00Z</dcterms:modified>
</cp:coreProperties>
</file>