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3D" w:rsidRDefault="00586C3D" w:rsidP="00586C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«Традици</w:t>
      </w:r>
      <w:r w:rsidRPr="00B43FFC">
        <w:rPr>
          <w:b/>
          <w:sz w:val="36"/>
          <w:szCs w:val="36"/>
          <w:u w:val="single"/>
        </w:rPr>
        <w:t>онные</w:t>
      </w:r>
      <w:r>
        <w:rPr>
          <w:b/>
          <w:sz w:val="36"/>
          <w:szCs w:val="36"/>
          <w:u w:val="single"/>
        </w:rPr>
        <w:t xml:space="preserve"> и </w:t>
      </w:r>
      <w:proofErr w:type="spellStart"/>
      <w:r>
        <w:rPr>
          <w:b/>
          <w:sz w:val="36"/>
          <w:szCs w:val="36"/>
          <w:u w:val="single"/>
        </w:rPr>
        <w:t>новационные</w:t>
      </w:r>
      <w:proofErr w:type="spellEnd"/>
      <w:r>
        <w:rPr>
          <w:b/>
          <w:sz w:val="36"/>
          <w:szCs w:val="36"/>
          <w:u w:val="single"/>
        </w:rPr>
        <w:t xml:space="preserve"> формы</w:t>
      </w:r>
      <w:r w:rsidRPr="00377B9D">
        <w:rPr>
          <w:b/>
          <w:sz w:val="36"/>
          <w:szCs w:val="36"/>
          <w:u w:val="single"/>
        </w:rPr>
        <w:t xml:space="preserve"> взаимодействия ДОУ с семьей»</w:t>
      </w:r>
    </w:p>
    <w:p w:rsidR="00586C3D" w:rsidRPr="00B43FFC" w:rsidRDefault="00586C3D" w:rsidP="00586C3D">
      <w:pPr>
        <w:rPr>
          <w:sz w:val="28"/>
          <w:szCs w:val="28"/>
        </w:rPr>
      </w:pPr>
      <w:r w:rsidRPr="00B43FFC">
        <w:rPr>
          <w:rFonts w:asciiTheme="majorHAnsi" w:hAnsiTheme="majorHAnsi"/>
          <w:sz w:val="28"/>
          <w:szCs w:val="28"/>
        </w:rPr>
        <w:t xml:space="preserve">   </w:t>
      </w:r>
      <w:r w:rsidRPr="00B43FFC">
        <w:rPr>
          <w:sz w:val="28"/>
          <w:szCs w:val="28"/>
        </w:rPr>
        <w:t>Вопросы организации взаимодействия дошкольного учреждения и семей воспитанников всегда актуальные и зачастую проблемные. Представленный SWOT - анализ на тему: «Необходимо ли тесное взаимодействие между детским садом и семьями воспитанников?» показывает его многогранность.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586C3D" w:rsidRPr="00B43FFC" w:rsidTr="006F3A1F">
        <w:tc>
          <w:tcPr>
            <w:tcW w:w="3696" w:type="dxa"/>
          </w:tcPr>
          <w:p w:rsidR="00586C3D" w:rsidRPr="00B43FFC" w:rsidRDefault="00586C3D" w:rsidP="006F3A1F">
            <w:pPr>
              <w:jc w:val="center"/>
              <w:rPr>
                <w:b/>
                <w:sz w:val="28"/>
                <w:szCs w:val="28"/>
              </w:rPr>
            </w:pPr>
            <w:r w:rsidRPr="00B43FFC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696" w:type="dxa"/>
          </w:tcPr>
          <w:p w:rsidR="00586C3D" w:rsidRPr="00B43FFC" w:rsidRDefault="00586C3D" w:rsidP="006F3A1F">
            <w:pPr>
              <w:jc w:val="center"/>
              <w:rPr>
                <w:b/>
                <w:sz w:val="28"/>
                <w:szCs w:val="28"/>
              </w:rPr>
            </w:pPr>
            <w:r w:rsidRPr="00B43FFC">
              <w:rPr>
                <w:b/>
                <w:sz w:val="28"/>
                <w:szCs w:val="28"/>
              </w:rPr>
              <w:t>Слабые стороны (проблемы)</w:t>
            </w:r>
          </w:p>
        </w:tc>
        <w:tc>
          <w:tcPr>
            <w:tcW w:w="3697" w:type="dxa"/>
          </w:tcPr>
          <w:p w:rsidR="00586C3D" w:rsidRPr="00B43FFC" w:rsidRDefault="00586C3D" w:rsidP="006F3A1F">
            <w:pPr>
              <w:jc w:val="center"/>
              <w:rPr>
                <w:b/>
                <w:sz w:val="28"/>
                <w:szCs w:val="28"/>
              </w:rPr>
            </w:pPr>
            <w:r w:rsidRPr="00B43FFC">
              <w:rPr>
                <w:b/>
                <w:sz w:val="28"/>
                <w:szCs w:val="28"/>
              </w:rPr>
              <w:t xml:space="preserve">Возможности </w:t>
            </w:r>
          </w:p>
        </w:tc>
        <w:tc>
          <w:tcPr>
            <w:tcW w:w="3697" w:type="dxa"/>
          </w:tcPr>
          <w:p w:rsidR="00586C3D" w:rsidRPr="00B43FFC" w:rsidRDefault="00586C3D" w:rsidP="006F3A1F">
            <w:pPr>
              <w:jc w:val="center"/>
              <w:rPr>
                <w:b/>
                <w:sz w:val="28"/>
                <w:szCs w:val="28"/>
              </w:rPr>
            </w:pPr>
            <w:r w:rsidRPr="00B43FFC">
              <w:rPr>
                <w:b/>
                <w:sz w:val="28"/>
                <w:szCs w:val="28"/>
              </w:rPr>
              <w:t xml:space="preserve">Угрозы </w:t>
            </w:r>
          </w:p>
        </w:tc>
      </w:tr>
      <w:tr w:rsidR="00586C3D" w:rsidRPr="00B43FFC" w:rsidTr="006F3A1F">
        <w:tc>
          <w:tcPr>
            <w:tcW w:w="3696" w:type="dxa"/>
          </w:tcPr>
          <w:p w:rsidR="00586C3D" w:rsidRPr="00B43FFC" w:rsidRDefault="00586C3D" w:rsidP="006F3A1F">
            <w:pPr>
              <w:rPr>
                <w:sz w:val="28"/>
                <w:szCs w:val="28"/>
              </w:rPr>
            </w:pP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обобщение лучшего опыта воспитания детей в семье и ДОУ;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создание единого образовательного пространства вокруг ребенка;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43FFC">
              <w:rPr>
                <w:sz w:val="28"/>
                <w:szCs w:val="28"/>
              </w:rPr>
              <w:t>гармоничное всестороннее развитие ребенка.</w:t>
            </w:r>
          </w:p>
        </w:tc>
        <w:tc>
          <w:tcPr>
            <w:tcW w:w="3696" w:type="dxa"/>
          </w:tcPr>
          <w:p w:rsidR="00586C3D" w:rsidRPr="00B43FFC" w:rsidRDefault="00586C3D" w:rsidP="006F3A1F">
            <w:pPr>
              <w:pStyle w:val="a3"/>
              <w:rPr>
                <w:sz w:val="28"/>
                <w:szCs w:val="28"/>
              </w:rPr>
            </w:pP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индивидуальные особенности участников образовательного процесса;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слабая коммуникация;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пассивность участников образовательного  процесса;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низкая компетентность родителей в вопросах воспитания.</w:t>
            </w:r>
          </w:p>
        </w:tc>
        <w:tc>
          <w:tcPr>
            <w:tcW w:w="3697" w:type="dxa"/>
          </w:tcPr>
          <w:p w:rsidR="00586C3D" w:rsidRPr="00B43FFC" w:rsidRDefault="00586C3D" w:rsidP="006F3A1F">
            <w:pPr>
              <w:rPr>
                <w:sz w:val="28"/>
                <w:szCs w:val="28"/>
              </w:rPr>
            </w:pP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B43FFC">
              <w:rPr>
                <w:sz w:val="28"/>
                <w:szCs w:val="28"/>
              </w:rPr>
              <w:t>новационных</w:t>
            </w:r>
            <w:proofErr w:type="spellEnd"/>
            <w:r w:rsidRPr="00B43FFC">
              <w:rPr>
                <w:sz w:val="28"/>
                <w:szCs w:val="28"/>
              </w:rPr>
              <w:t xml:space="preserve"> форм взаимодействия;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улучшение материально-технической базы ДОУ;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разработка УМК по работе с родителями.</w:t>
            </w:r>
          </w:p>
          <w:p w:rsidR="00586C3D" w:rsidRPr="00B43FFC" w:rsidRDefault="00586C3D" w:rsidP="006F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86C3D" w:rsidRPr="00B43FFC" w:rsidRDefault="00586C3D" w:rsidP="006F3A1F">
            <w:pPr>
              <w:rPr>
                <w:sz w:val="28"/>
                <w:szCs w:val="28"/>
              </w:rPr>
            </w:pP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изменение статуса ДОУ;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>изменение демографической ситуации;</w:t>
            </w:r>
          </w:p>
          <w:p w:rsidR="00586C3D" w:rsidRPr="00B43FFC" w:rsidRDefault="00586C3D" w:rsidP="00586C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B43FFC">
              <w:rPr>
                <w:sz w:val="28"/>
                <w:szCs w:val="28"/>
              </w:rPr>
              <w:t xml:space="preserve"> резкое увеличение числа педагогов не готовых к активному позитивному взаимодействию.</w:t>
            </w:r>
          </w:p>
        </w:tc>
      </w:tr>
    </w:tbl>
    <w:p w:rsidR="00586C3D" w:rsidRPr="00B43FFC" w:rsidRDefault="00586C3D" w:rsidP="00586C3D">
      <w:pPr>
        <w:rPr>
          <w:sz w:val="28"/>
          <w:szCs w:val="28"/>
        </w:rPr>
      </w:pPr>
      <w:r w:rsidRPr="00B43FFC">
        <w:rPr>
          <w:sz w:val="28"/>
          <w:szCs w:val="28"/>
        </w:rPr>
        <w:t xml:space="preserve">  Любое образовательное учреждение самостоятельно определяет, каким образом складываются взаимоотношения с родителями воспитанников, и каковы его перспективы. В любом случае, целью является создание условий для развития 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586C3D" w:rsidRPr="00B43FFC" w:rsidRDefault="00586C3D" w:rsidP="00586C3D">
      <w:pPr>
        <w:rPr>
          <w:sz w:val="28"/>
          <w:szCs w:val="28"/>
        </w:rPr>
      </w:pPr>
      <w:r w:rsidRPr="00B43FFC">
        <w:rPr>
          <w:sz w:val="28"/>
          <w:szCs w:val="28"/>
        </w:rPr>
        <w:lastRenderedPageBreak/>
        <w:t>Другими словами целью работы ДОУ является</w:t>
      </w:r>
      <w:r w:rsidRPr="00B43FFC">
        <w:rPr>
          <w:rStyle w:val="apple-converted-space"/>
          <w:sz w:val="28"/>
          <w:szCs w:val="28"/>
        </w:rPr>
        <w:t> </w:t>
      </w:r>
      <w:r w:rsidRPr="00B43FFC">
        <w:rPr>
          <w:sz w:val="28"/>
          <w:szCs w:val="28"/>
        </w:rPr>
        <w:t xml:space="preserve">“Создание единого образовательного пространства “ДОУ - семья”. </w:t>
      </w:r>
    </w:p>
    <w:p w:rsidR="00586C3D" w:rsidRPr="00377B9D" w:rsidRDefault="00586C3D" w:rsidP="00586C3D">
      <w:pPr>
        <w:pStyle w:val="a4"/>
        <w:spacing w:before="50" w:beforeAutospacing="0" w:after="50" w:afterAutospacing="0" w:line="180" w:lineRule="atLeast"/>
        <w:ind w:firstLine="100"/>
        <w:rPr>
          <w:rFonts w:ascii="Cambria" w:hAnsi="Cambria"/>
          <w:b/>
          <w:sz w:val="32"/>
          <w:szCs w:val="32"/>
        </w:rPr>
      </w:pPr>
      <w:r w:rsidRPr="00377B9D">
        <w:rPr>
          <w:rFonts w:ascii="Cambria" w:hAnsi="Cambria"/>
          <w:b/>
          <w:sz w:val="32"/>
          <w:szCs w:val="32"/>
        </w:rPr>
        <w:t>Приоритетные задачи:</w:t>
      </w:r>
    </w:p>
    <w:p w:rsidR="00586C3D" w:rsidRPr="00B43FFC" w:rsidRDefault="00586C3D" w:rsidP="00586C3D">
      <w:pPr>
        <w:numPr>
          <w:ilvl w:val="0"/>
          <w:numId w:val="11"/>
        </w:numPr>
        <w:spacing w:before="100" w:beforeAutospacing="1" w:after="100" w:afterAutospacing="1" w:line="180" w:lineRule="atLeast"/>
        <w:rPr>
          <w:rFonts w:asciiTheme="minorHAnsi" w:hAnsiTheme="minorHAnsi"/>
          <w:sz w:val="28"/>
          <w:szCs w:val="28"/>
        </w:rPr>
      </w:pPr>
      <w:r w:rsidRPr="00B43FFC">
        <w:rPr>
          <w:rFonts w:asciiTheme="minorHAnsi" w:hAnsiTheme="minorHAnsi"/>
          <w:sz w:val="28"/>
          <w:szCs w:val="28"/>
        </w:rPr>
        <w:t>Повышение педагогической культуры родителей.</w:t>
      </w:r>
    </w:p>
    <w:p w:rsidR="00586C3D" w:rsidRPr="00B43FFC" w:rsidRDefault="00586C3D" w:rsidP="00586C3D">
      <w:pPr>
        <w:numPr>
          <w:ilvl w:val="0"/>
          <w:numId w:val="11"/>
        </w:numPr>
        <w:spacing w:before="100" w:beforeAutospacing="1" w:after="100" w:afterAutospacing="1" w:line="180" w:lineRule="atLeast"/>
        <w:rPr>
          <w:rFonts w:asciiTheme="minorHAnsi" w:hAnsiTheme="minorHAnsi"/>
          <w:sz w:val="28"/>
          <w:szCs w:val="28"/>
        </w:rPr>
      </w:pPr>
      <w:r w:rsidRPr="00B43FFC">
        <w:rPr>
          <w:rFonts w:asciiTheme="minorHAnsi" w:hAnsiTheme="minorHAnsi"/>
          <w:sz w:val="28"/>
          <w:szCs w:val="28"/>
        </w:rPr>
        <w:t>Изучение и обобщение лучшего опыта семейного воспитания.</w:t>
      </w:r>
    </w:p>
    <w:p w:rsidR="00586C3D" w:rsidRPr="00B43FFC" w:rsidRDefault="00586C3D" w:rsidP="00586C3D">
      <w:pPr>
        <w:numPr>
          <w:ilvl w:val="0"/>
          <w:numId w:val="11"/>
        </w:numPr>
        <w:spacing w:before="100" w:beforeAutospacing="1" w:after="100" w:afterAutospacing="1" w:line="180" w:lineRule="atLeast"/>
        <w:rPr>
          <w:rFonts w:asciiTheme="minorHAnsi" w:hAnsiTheme="minorHAnsi"/>
          <w:sz w:val="28"/>
          <w:szCs w:val="28"/>
        </w:rPr>
      </w:pPr>
      <w:r w:rsidRPr="00B43FFC">
        <w:rPr>
          <w:rFonts w:asciiTheme="minorHAnsi" w:hAnsiTheme="minorHAnsi"/>
          <w:sz w:val="28"/>
          <w:szCs w:val="28"/>
        </w:rPr>
        <w:t>Привлечение родителей к творческой жизни ДОУ посредством использования эффективных форм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647"/>
        <w:gridCol w:w="4046"/>
      </w:tblGrid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Образовательная</w:t>
            </w:r>
          </w:p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Содержание работы</w:t>
            </w:r>
          </w:p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Объяснять, как образ жизни семьи воздействует на здоровье ребенка;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Информировать о факторах, негативно и позитивно влияющих на здоровье ребенка;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родителей с оздоровительными мероприятиями;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Ориентировать родителей на совместное с ребенком чтение  литературы по данной теме, просмотр художественных и мультипликационных фильмов;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Помогать в создании индивидуальных программ оздоровления детей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Беседы, дискуссии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Консультации, лекции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Конференции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Анкетирование и опросы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Дни здоровья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Наглядная агитация, рекомендации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здоровья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клубы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Конкурсы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Презентации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Библиотека   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Давать разъяснения о необходимости создания в семье предпосылок для полноценного физического развития ребенка;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Ориентировать родителей в формировании у ребенка положительного отношения к физкультуре и спорту: совместное выполнение утренней зарядки, спортивных упражнений, подвижных игр, создание дома спортивного уголка и другое;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с лучшим опытом физического воспитания;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 xml:space="preserve">Информировать родителей об актуальных задачах физического </w:t>
            </w:r>
            <w:r w:rsidRPr="00BF09A7">
              <w:rPr>
                <w:sz w:val="24"/>
                <w:szCs w:val="24"/>
              </w:rPr>
              <w:lastRenderedPageBreak/>
              <w:t>воспитания детей на разных возрастных этапах развития;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Создавать условия в ДОУ для совместных с родителями занятий физической культурой и спортом и праздников.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Анкетирование и опросы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Наглядная агитация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Мастер-классы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Совместные занятия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Спортивные праздники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Олимпиады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фотовыставки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Конкурсы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клубы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Видеотека 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Показать родителям значение общего экологического сознания;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 xml:space="preserve">Знакомить родителей с опасными для здоровья ребенка ситуациями; 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 xml:space="preserve">Направлять внимание родителей на  развитие у детей способности видеть, осознавать и </w:t>
            </w:r>
            <w:proofErr w:type="gramStart"/>
            <w:r w:rsidRPr="00BF09A7">
              <w:rPr>
                <w:sz w:val="24"/>
                <w:szCs w:val="24"/>
              </w:rPr>
              <w:t>избегать опасность</w:t>
            </w:r>
            <w:proofErr w:type="gramEnd"/>
            <w:r w:rsidRPr="00BF09A7">
              <w:rPr>
                <w:sz w:val="24"/>
                <w:szCs w:val="24"/>
              </w:rPr>
              <w:t>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Информировать родителей о необходимости создавать благоприятнее и безопасные условия пребывания детей дома, на улице, на отдыхе;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Информировать родителей о том, что должны знать дети в случае непредвиденной ситуации;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Побуждать родителей на личном примере демонстрировать детям соблюдение правил безопасного поведения;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родителей с формами работы ДОУ по проблемы безопасности детей дошкольного возраста.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Конференции, круглые столы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Анкетирование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Наглядная агитация, статистические данные, памятки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Совместные занятия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Праздники и </w:t>
            </w:r>
            <w:proofErr w:type="spellStart"/>
            <w:r w:rsidRPr="00BF09A7">
              <w:t>досуговая</w:t>
            </w:r>
            <w:proofErr w:type="spellEnd"/>
            <w:r w:rsidRPr="00BF09A7">
              <w:t xml:space="preserve">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Конкурсы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клубы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Видеотека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Презентации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родителей с достижениями и трудностями общественного воспитания в ДОУ;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Показать родителям значение ближайшего окружения ребенка в понимании социальных норм поведения;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Заинтересовывать родителей в развитии игровой деятельности детей, обеспечивающей успешную социализацию;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Помогать родителям в осознании негативных последствий деструктивного общения в семье;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Создавать у родителей мотивацию к сохранению семейных традиций и зарождению новых;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lastRenderedPageBreak/>
              <w:t>Поддерживать и направлять семью в выстраивании отношений с   незнакомыми взрослыми и детьми в ДОУ;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Привлекать родителей к образовательному процессу посредством совместных мероприятий, способствующих сплочению детей и родителей в единый коллектив.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Круглые столы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Анкетирование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Наглядная агитация, памятки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Совместные занятия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Семейные торжества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Семейный театр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Конкурсы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Экскурсии выходного дня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клубы по интересам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Библиотека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Видеотека </w:t>
            </w:r>
          </w:p>
          <w:p w:rsidR="00586C3D" w:rsidRPr="00BF09A7" w:rsidRDefault="00586C3D" w:rsidP="006F3A1F">
            <w:pPr>
              <w:spacing w:after="0" w:line="240" w:lineRule="auto"/>
            </w:pPr>
            <w:proofErr w:type="spellStart"/>
            <w:r w:rsidRPr="00BF09A7">
              <w:t>Фотоархивы</w:t>
            </w:r>
            <w:proofErr w:type="spellEnd"/>
            <w:r w:rsidRPr="00BF09A7">
              <w:t>, альбомы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Сайт группы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родителей с возможностями трудового воспитания в семье и ДОУ;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с лучшим опытом семейного воспитания;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Побуждать близких взрослых знакомить детей с домашним и профессиональным трудом;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 xml:space="preserve">Привлекать внимание родителей к </w:t>
            </w:r>
            <w:proofErr w:type="gramStart"/>
            <w:r w:rsidRPr="00BF09A7">
              <w:rPr>
                <w:sz w:val="24"/>
                <w:szCs w:val="24"/>
              </w:rPr>
              <w:t>различным</w:t>
            </w:r>
            <w:proofErr w:type="gramEnd"/>
            <w:r w:rsidRPr="00BF09A7">
              <w:rPr>
                <w:sz w:val="24"/>
                <w:szCs w:val="24"/>
              </w:rPr>
              <w:t xml:space="preserve"> форма совместной с детьми трудовой деятельности в ДОУ и дома;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Ориентировать родителей на совместное с ребенком чтение  литературы, посвященной различным профессиям, труду, просмотру тематического видеоматериала.</w:t>
            </w:r>
          </w:p>
          <w:p w:rsidR="00586C3D" w:rsidRPr="00BF09A7" w:rsidRDefault="00586C3D" w:rsidP="006F3A1F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Акции по благоустройству территории ДОУ, субботники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Дизайнерское оформление групповых уголков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Конкурсы мастеров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Анкетирование и опросы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Наглядная стендовая информация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Видеотека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Презентации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8647" w:type="dxa"/>
          </w:tcPr>
          <w:p w:rsidR="00586C3D" w:rsidRPr="00BF09A7" w:rsidRDefault="00586C3D" w:rsidP="006F3A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Обращать внимание родителей на возможности интеллектуального развития ребенка в семье и ДОУ;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Побуждать находить ответы на детские вопросы посредством совместных с ним наблюдений, экспериментов, размышлений и т.д.;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Показывать пользу прогулок и экскурсий для получения разнообразных положительных впечатлений;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F09A7">
              <w:rPr>
                <w:sz w:val="24"/>
                <w:szCs w:val="24"/>
              </w:rPr>
              <w:t>Помогать родителям  планировать</w:t>
            </w:r>
            <w:proofErr w:type="gramEnd"/>
            <w:r w:rsidRPr="00BF09A7">
              <w:rPr>
                <w:sz w:val="24"/>
                <w:szCs w:val="24"/>
              </w:rPr>
              <w:t xml:space="preserve"> маршруты выходного дня к историческим, памятным  местам;</w:t>
            </w:r>
          </w:p>
          <w:p w:rsidR="00586C3D" w:rsidRPr="00BF09A7" w:rsidRDefault="00586C3D" w:rsidP="006F3A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 xml:space="preserve">Привлекать родителей к совместной с детьми исследовательской, </w:t>
            </w:r>
            <w:r w:rsidRPr="00BF09A7">
              <w:rPr>
                <w:sz w:val="24"/>
                <w:szCs w:val="24"/>
              </w:rPr>
              <w:lastRenderedPageBreak/>
              <w:t>проектной и продуктивной деятельности в ДОУ и дома.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Беседы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Анкетирование и опросы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Наглядная стендовая информация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Совместная исследовательская и 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Конкурсы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lastRenderedPageBreak/>
              <w:t>Игры-викторины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Фотовыставки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Видеотека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Презентации 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Полезные ссылки и сайты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8647" w:type="dxa"/>
          </w:tcPr>
          <w:p w:rsidR="00586C3D" w:rsidRPr="00BF09A7" w:rsidRDefault="00586C3D" w:rsidP="00586C3D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 w:rsidRPr="00BF09A7">
              <w:t>Изучать особенности общения взрослых с детьми в семье;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 w:rsidRPr="00BF09A7">
              <w:t>Рекомендовать родителям использовать каждую возможность для общения с ребенком;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 w:rsidRPr="00BF09A7">
              <w:t xml:space="preserve"> Показывать родителям ценность диалогического общения с ребенком</w:t>
            </w:r>
            <w:proofErr w:type="gramStart"/>
            <w:r w:rsidRPr="00BF09A7">
              <w:t xml:space="preserve"> ;</w:t>
            </w:r>
            <w:proofErr w:type="gramEnd"/>
          </w:p>
          <w:p w:rsidR="00586C3D" w:rsidRPr="00BF09A7" w:rsidRDefault="00586C3D" w:rsidP="00586C3D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 w:rsidRPr="00BF09A7">
              <w:t>Развивать у родителей навыки общения, основы делового и эмоционального общения;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proofErr w:type="gramStart"/>
            <w:r w:rsidRPr="00BF09A7">
              <w:t>Привлекать родителей к разнообразному по содержанию и формам сотрудничества.</w:t>
            </w:r>
            <w:proofErr w:type="gramEnd"/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Семейные ассамблеи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Коммуникативные тренинги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Семейные и родительские клубы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Ведение семейных календарей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Концерты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Родительские собрания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Динамичные стендовые рубрики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и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совместного и индивидуального 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Конкурсы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Интервьюирование</w:t>
            </w:r>
            <w:proofErr w:type="gramStart"/>
            <w:r w:rsidRPr="00BF09A7">
              <w:t xml:space="preserve"> ,</w:t>
            </w:r>
            <w:proofErr w:type="gramEnd"/>
            <w:r w:rsidRPr="00BF09A7">
              <w:t>опросы.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Сайт группы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647" w:type="dxa"/>
          </w:tcPr>
          <w:p w:rsidR="00586C3D" w:rsidRPr="00BF09A7" w:rsidRDefault="00586C3D" w:rsidP="00586C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Показывать родителям ценность домашнего чтения;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Показывать методы и приемы ознакомления ребенка с художественной литературой;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Поддерживать контакты семьи с детской библиотекой;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Побуждать поддерживать детское сочинительство.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Консультации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Рекомендации, памятки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Семейный театр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Театр несыгранных ролей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Дни книги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Игровая и 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Библиотека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Подборка художественных и мультипликационных фильмов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Конкурсы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Литературные гостиные и викторины</w:t>
            </w:r>
          </w:p>
          <w:p w:rsidR="00586C3D" w:rsidRPr="00EF565A" w:rsidRDefault="00586C3D" w:rsidP="006F3A1F">
            <w:pPr>
              <w:spacing w:after="0" w:line="240" w:lineRule="auto"/>
            </w:pPr>
            <w:r w:rsidRPr="00EF565A">
              <w:t>Театральные мастерские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Творческие встречи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Интернет ресурсы</w:t>
            </w: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8647" w:type="dxa"/>
          </w:tcPr>
          <w:p w:rsidR="00586C3D" w:rsidRPr="00BF09A7" w:rsidRDefault="00586C3D" w:rsidP="00586C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Показывать актуальность раннего развития творческих способностей детей;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с возможностями ДОУ и учреждений дополнительного образования;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Выставки семейного творчества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Мастер-классы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Совместные занятия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Творческие проекты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Студии и мастерские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Творческие лаборатории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Ярмарки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Экскурсии и прогулки выходного дня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Презентации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Подборка видеоматериала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Интернет ресурсы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  <w:tr w:rsidR="00586C3D" w:rsidRPr="00BF09A7" w:rsidTr="006F3A1F">
        <w:tc>
          <w:tcPr>
            <w:tcW w:w="2093" w:type="dxa"/>
          </w:tcPr>
          <w:p w:rsidR="00586C3D" w:rsidRPr="00BF09A7" w:rsidRDefault="00586C3D" w:rsidP="006F3A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09A7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8647" w:type="dxa"/>
          </w:tcPr>
          <w:p w:rsidR="00586C3D" w:rsidRPr="00BF09A7" w:rsidRDefault="00586C3D" w:rsidP="00586C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Знакомить родителей с возможностями ДОУ и учреждениями дополнительного образования;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Раскрывать возможности музыки как средства благоприятного воздействия на психическое здоровье ребенка;</w:t>
            </w:r>
          </w:p>
          <w:p w:rsidR="00586C3D" w:rsidRPr="00BF09A7" w:rsidRDefault="00586C3D" w:rsidP="00586C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BF09A7">
              <w:rPr>
                <w:sz w:val="24"/>
                <w:szCs w:val="24"/>
              </w:rPr>
      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</w:tc>
        <w:tc>
          <w:tcPr>
            <w:tcW w:w="4046" w:type="dxa"/>
          </w:tcPr>
          <w:p w:rsidR="00586C3D" w:rsidRPr="00BF09A7" w:rsidRDefault="00586C3D" w:rsidP="006F3A1F">
            <w:pPr>
              <w:spacing w:after="0" w:line="240" w:lineRule="auto"/>
            </w:pPr>
            <w:r w:rsidRPr="00BF09A7">
              <w:t>Праздники и музыкальные досуги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Концерты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 xml:space="preserve">Консультации 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Дни музыки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Театральная и вокальная студии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Творческие встречи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Фестивали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Проектная деятельность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Музыкально-литературные вечера</w:t>
            </w:r>
          </w:p>
          <w:p w:rsidR="00586C3D" w:rsidRPr="00BF09A7" w:rsidRDefault="00586C3D" w:rsidP="006F3A1F">
            <w:pPr>
              <w:spacing w:after="0" w:line="240" w:lineRule="auto"/>
            </w:pPr>
            <w:r w:rsidRPr="00BF09A7">
              <w:t>Маршруты выходного дня</w:t>
            </w:r>
          </w:p>
          <w:p w:rsidR="00586C3D" w:rsidRDefault="00586C3D" w:rsidP="006F3A1F">
            <w:pPr>
              <w:spacing w:after="0" w:line="240" w:lineRule="auto"/>
            </w:pPr>
            <w:r w:rsidRPr="00BF09A7">
              <w:t>Подборка музыкальных произведений</w:t>
            </w:r>
          </w:p>
          <w:p w:rsidR="00586C3D" w:rsidRPr="00BF09A7" w:rsidRDefault="00586C3D" w:rsidP="006F3A1F">
            <w:pPr>
              <w:spacing w:after="0" w:line="240" w:lineRule="auto"/>
            </w:pPr>
          </w:p>
        </w:tc>
      </w:tr>
    </w:tbl>
    <w:p w:rsidR="009A0B71" w:rsidRDefault="009A0B71"/>
    <w:sectPr w:rsidR="009A0B71" w:rsidSect="00586C3D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C7" w:rsidRDefault="00A166C7" w:rsidP="00586C3D">
      <w:pPr>
        <w:spacing w:after="0" w:line="240" w:lineRule="auto"/>
      </w:pPr>
      <w:r>
        <w:separator/>
      </w:r>
    </w:p>
  </w:endnote>
  <w:endnote w:type="continuationSeparator" w:id="0">
    <w:p w:rsidR="00A166C7" w:rsidRDefault="00A166C7" w:rsidP="0058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C7" w:rsidRDefault="00A166C7" w:rsidP="00586C3D">
      <w:pPr>
        <w:spacing w:after="0" w:line="240" w:lineRule="auto"/>
      </w:pPr>
      <w:r>
        <w:separator/>
      </w:r>
    </w:p>
  </w:footnote>
  <w:footnote w:type="continuationSeparator" w:id="0">
    <w:p w:rsidR="00A166C7" w:rsidRDefault="00A166C7" w:rsidP="0058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97" w:rsidRPr="00A13997" w:rsidRDefault="00A13997">
    <w:pPr>
      <w:pStyle w:val="a5"/>
    </w:pPr>
    <w:r w:rsidRPr="00A13997">
      <w:t>ГБДОУ детский сад №34 Кировского района</w:t>
    </w:r>
    <w:r>
      <w:t xml:space="preserve"> СПБ, старший воспитатель </w:t>
    </w:r>
    <w:proofErr w:type="spellStart"/>
    <w:r>
      <w:t>Осидак</w:t>
    </w:r>
    <w:proofErr w:type="spellEnd"/>
    <w:r>
      <w:t xml:space="preserve"> Н.П.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498"/>
    <w:multiLevelType w:val="hybridMultilevel"/>
    <w:tmpl w:val="E44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CEC"/>
    <w:multiLevelType w:val="hybridMultilevel"/>
    <w:tmpl w:val="572C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2897"/>
    <w:multiLevelType w:val="hybridMultilevel"/>
    <w:tmpl w:val="A9BE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D47"/>
    <w:multiLevelType w:val="hybridMultilevel"/>
    <w:tmpl w:val="3F24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B77"/>
    <w:multiLevelType w:val="hybridMultilevel"/>
    <w:tmpl w:val="173E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7890"/>
    <w:multiLevelType w:val="hybridMultilevel"/>
    <w:tmpl w:val="1622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5834"/>
    <w:multiLevelType w:val="hybridMultilevel"/>
    <w:tmpl w:val="655AC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670CB"/>
    <w:multiLevelType w:val="hybridMultilevel"/>
    <w:tmpl w:val="D2AA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A1D42"/>
    <w:multiLevelType w:val="hybridMultilevel"/>
    <w:tmpl w:val="52AC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45197"/>
    <w:multiLevelType w:val="multilevel"/>
    <w:tmpl w:val="B820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C32067"/>
    <w:multiLevelType w:val="hybridMultilevel"/>
    <w:tmpl w:val="9E50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1430E"/>
    <w:multiLevelType w:val="hybridMultilevel"/>
    <w:tmpl w:val="7676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3D"/>
    <w:rsid w:val="00402FD9"/>
    <w:rsid w:val="0040772A"/>
    <w:rsid w:val="00586C3D"/>
    <w:rsid w:val="009A0B71"/>
    <w:rsid w:val="00A13997"/>
    <w:rsid w:val="00A1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3D"/>
    <w:pPr>
      <w:ind w:left="720"/>
      <w:contextualSpacing/>
    </w:pPr>
  </w:style>
  <w:style w:type="paragraph" w:styleId="a4">
    <w:name w:val="Normal (Web)"/>
    <w:basedOn w:val="a"/>
    <w:uiPriority w:val="99"/>
    <w:rsid w:val="0058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C3D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58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6C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8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6C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2014-02-18T17:56:00Z</dcterms:created>
  <dcterms:modified xsi:type="dcterms:W3CDTF">2014-02-18T18:01:00Z</dcterms:modified>
</cp:coreProperties>
</file>