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8D" w:rsidRPr="00C11243" w:rsidRDefault="00ED378D" w:rsidP="00ED378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11243">
        <w:rPr>
          <w:rFonts w:ascii="Times New Roman CYR" w:hAnsi="Times New Roman CYR" w:cs="Times New Roman CYR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ED378D" w:rsidRPr="00C11243" w:rsidRDefault="00ED378D" w:rsidP="00ED378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11243">
        <w:rPr>
          <w:rFonts w:ascii="Times New Roman CYR" w:hAnsi="Times New Roman CYR" w:cs="Times New Roman CYR"/>
          <w:bCs/>
          <w:sz w:val="28"/>
          <w:szCs w:val="28"/>
        </w:rPr>
        <w:t>Центр развития ребенка – детский сад «Улыбка»</w:t>
      </w:r>
    </w:p>
    <w:p w:rsidR="00ED378D" w:rsidRPr="00C11243" w:rsidRDefault="00ED378D" w:rsidP="00ED378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D378D" w:rsidRPr="00C11243" w:rsidRDefault="00ED378D" w:rsidP="00ED378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D378D" w:rsidRPr="00C11243" w:rsidRDefault="00ED378D" w:rsidP="00ED378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D378D" w:rsidRPr="00C11243" w:rsidRDefault="00ED378D" w:rsidP="00ED378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D378D" w:rsidRPr="00C11243" w:rsidRDefault="00ED378D" w:rsidP="00ED378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11243">
        <w:rPr>
          <w:rFonts w:ascii="Times New Roman CYR" w:hAnsi="Times New Roman CYR" w:cs="Times New Roman CYR"/>
          <w:bCs/>
          <w:sz w:val="28"/>
          <w:szCs w:val="28"/>
        </w:rPr>
        <w:t>Семинар практикум</w:t>
      </w:r>
    </w:p>
    <w:p w:rsidR="00ED378D" w:rsidRPr="00C11243" w:rsidRDefault="00ED378D" w:rsidP="00ED378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11243">
        <w:rPr>
          <w:rFonts w:ascii="Times New Roman CYR" w:hAnsi="Times New Roman CYR" w:cs="Times New Roman CYR"/>
          <w:bCs/>
          <w:sz w:val="28"/>
          <w:szCs w:val="28"/>
        </w:rPr>
        <w:t>на тему:</w:t>
      </w:r>
    </w:p>
    <w:p w:rsidR="00ED378D" w:rsidRPr="00C11243" w:rsidRDefault="00ED378D" w:rsidP="00ED378D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C11243">
        <w:rPr>
          <w:rFonts w:ascii="Times New Roman CYR" w:hAnsi="Times New Roman CYR" w:cs="Times New Roman CYR"/>
          <w:bCs/>
          <w:sz w:val="28"/>
          <w:szCs w:val="28"/>
        </w:rPr>
        <w:t>Тематические недели как средство организации проектной деятельности</w:t>
      </w:r>
    </w:p>
    <w:p w:rsidR="00ED378D" w:rsidRPr="00C11243" w:rsidRDefault="00ED378D" w:rsidP="00ED378D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D378D" w:rsidRPr="00C11243" w:rsidRDefault="00ED378D" w:rsidP="00ED378D">
      <w:pPr>
        <w:autoSpaceDE w:val="0"/>
        <w:autoSpaceDN w:val="0"/>
        <w:adjustRightInd w:val="0"/>
        <w:rPr>
          <w:rFonts w:ascii="Calibri" w:hAnsi="Calibri" w:cs="Calibri"/>
        </w:rPr>
      </w:pPr>
    </w:p>
    <w:p w:rsidR="00ED378D" w:rsidRPr="00C11243" w:rsidRDefault="00ED378D" w:rsidP="00ED378D">
      <w:pPr>
        <w:autoSpaceDE w:val="0"/>
        <w:autoSpaceDN w:val="0"/>
        <w:adjustRightInd w:val="0"/>
        <w:rPr>
          <w:rFonts w:ascii="Calibri" w:hAnsi="Calibri" w:cs="Calibri"/>
        </w:rPr>
      </w:pPr>
    </w:p>
    <w:p w:rsidR="00ED378D" w:rsidRPr="00C11243" w:rsidRDefault="00ED378D" w:rsidP="00ED378D">
      <w:pPr>
        <w:autoSpaceDE w:val="0"/>
        <w:autoSpaceDN w:val="0"/>
        <w:adjustRightInd w:val="0"/>
        <w:rPr>
          <w:rFonts w:ascii="Calibri" w:hAnsi="Calibri" w:cs="Calibri"/>
        </w:rPr>
      </w:pPr>
    </w:p>
    <w:p w:rsidR="00570C81" w:rsidRPr="00C11243" w:rsidRDefault="00ED378D" w:rsidP="00ED378D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C11243">
        <w:rPr>
          <w:rFonts w:ascii="Times New Roman CYR" w:hAnsi="Times New Roman CYR" w:cs="Times New Roman CYR"/>
          <w:bCs/>
          <w:sz w:val="28"/>
          <w:szCs w:val="28"/>
        </w:rPr>
        <w:t xml:space="preserve">Разработала: </w:t>
      </w:r>
      <w:proofErr w:type="spellStart"/>
      <w:r w:rsidRPr="00C11243">
        <w:rPr>
          <w:rFonts w:ascii="Times New Roman CYR" w:hAnsi="Times New Roman CYR" w:cs="Times New Roman CYR"/>
          <w:bCs/>
          <w:sz w:val="28"/>
          <w:szCs w:val="28"/>
        </w:rPr>
        <w:t>Сидорчук</w:t>
      </w:r>
      <w:proofErr w:type="spellEnd"/>
      <w:r w:rsidRPr="00C11243">
        <w:rPr>
          <w:rFonts w:ascii="Times New Roman CYR" w:hAnsi="Times New Roman CYR" w:cs="Times New Roman CYR"/>
          <w:bCs/>
          <w:sz w:val="28"/>
          <w:szCs w:val="28"/>
        </w:rPr>
        <w:t xml:space="preserve"> М. В.</w:t>
      </w:r>
    </w:p>
    <w:p w:rsidR="00ED378D" w:rsidRPr="00C11243" w:rsidRDefault="00ED378D" w:rsidP="00ED378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ED378D" w:rsidRPr="00C11243" w:rsidRDefault="00ED378D" w:rsidP="00ED378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11243">
        <w:rPr>
          <w:rFonts w:ascii="Times New Roman CYR" w:hAnsi="Times New Roman CYR" w:cs="Times New Roman CYR"/>
          <w:bCs/>
          <w:sz w:val="28"/>
          <w:szCs w:val="28"/>
        </w:rPr>
        <w:t>________________________________________________________________</w:t>
      </w:r>
    </w:p>
    <w:p w:rsidR="00E863CE" w:rsidRPr="00C11243" w:rsidRDefault="00E863CE" w:rsidP="00ED37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243">
        <w:rPr>
          <w:rFonts w:ascii="Times New Roman" w:hAnsi="Times New Roman" w:cs="Times New Roman"/>
          <w:bCs/>
          <w:sz w:val="28"/>
          <w:szCs w:val="28"/>
        </w:rPr>
        <w:t xml:space="preserve">Проектная деятельность становиться все более популярной в дошкольном образовании. </w:t>
      </w:r>
      <w:r w:rsidRPr="00C11243">
        <w:rPr>
          <w:rFonts w:ascii="Times New Roman" w:eastAsia="Times New Roman" w:hAnsi="Times New Roman" w:cs="Times New Roman"/>
          <w:bCs/>
          <w:sz w:val="28"/>
          <w:szCs w:val="28"/>
        </w:rPr>
        <w:t>Оно позволяет сде</w:t>
      </w:r>
      <w:r w:rsidRPr="00C11243">
        <w:rPr>
          <w:rFonts w:ascii="Times New Roman" w:eastAsia="Times New Roman" w:hAnsi="Times New Roman" w:cs="Times New Roman"/>
          <w:bCs/>
          <w:sz w:val="28"/>
          <w:szCs w:val="28"/>
        </w:rPr>
        <w:softHyphen/>
        <w:t>лать жизнь ребенка интересной, творческой, разнообразной, дает ему возможность погрузиться в тему, глубже вникнуть в ее суть, лучше понять.</w:t>
      </w:r>
    </w:p>
    <w:p w:rsidR="00E863CE" w:rsidRPr="00C11243" w:rsidRDefault="00E863CE" w:rsidP="00ED37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243">
        <w:rPr>
          <w:rFonts w:ascii="Times New Roman" w:eastAsia="Times New Roman" w:hAnsi="Times New Roman" w:cs="Times New Roman"/>
          <w:bCs/>
          <w:sz w:val="28"/>
          <w:szCs w:val="28"/>
        </w:rPr>
        <w:t>При планировании проекта я часто сталкивалась с одной и той же проблемой, а именно разбросом игр, сказок, опытов  и прочего в большом промежутке времени. Зачастую дети успевали забывать тот или материал</w:t>
      </w:r>
      <w:r w:rsidR="0050634A" w:rsidRPr="00C1124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50634A" w:rsidRPr="00C11243" w:rsidRDefault="0050634A" w:rsidP="00ED37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24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Поэтому для решения этой проблемы я попробовала изменить традиционную схему построения проекта, разделив весь проект на </w:t>
      </w:r>
      <w:r w:rsidR="00C0645C" w:rsidRPr="00C11243">
        <w:rPr>
          <w:rFonts w:ascii="Times New Roman" w:eastAsia="Times New Roman" w:hAnsi="Times New Roman" w:cs="Times New Roman"/>
          <w:bCs/>
          <w:sz w:val="28"/>
          <w:szCs w:val="28"/>
        </w:rPr>
        <w:t>тематические</w:t>
      </w:r>
      <w:r w:rsidRPr="00C1124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недели.</w:t>
      </w:r>
    </w:p>
    <w:p w:rsidR="00C0645C" w:rsidRPr="00C11243" w:rsidRDefault="00F04E34" w:rsidP="00ED378D">
      <w:pPr>
        <w:tabs>
          <w:tab w:val="left" w:pos="583"/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243">
        <w:rPr>
          <w:rFonts w:ascii="Times New Roman" w:eastAsia="Times New Roman" w:hAnsi="Times New Roman" w:cs="Times New Roman"/>
          <w:bCs/>
          <w:sz w:val="28"/>
          <w:szCs w:val="28"/>
        </w:rPr>
        <w:t>В процессе реализации проектов я выделила несколько плюсов такого подхода:</w:t>
      </w:r>
    </w:p>
    <w:p w:rsidR="00E863CE" w:rsidRPr="00C11243" w:rsidRDefault="00F04E34" w:rsidP="00ED378D">
      <w:pPr>
        <w:numPr>
          <w:ilvl w:val="0"/>
          <w:numId w:val="6"/>
        </w:numPr>
        <w:tabs>
          <w:tab w:val="left" w:pos="583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243">
        <w:rPr>
          <w:rFonts w:ascii="Times New Roman" w:eastAsia="Times New Roman" w:hAnsi="Times New Roman" w:cs="Times New Roman"/>
          <w:bCs/>
          <w:sz w:val="28"/>
          <w:szCs w:val="28"/>
        </w:rPr>
        <w:t>планирование проекта становиться сценарным</w:t>
      </w:r>
      <w:r w:rsidR="00E863CE" w:rsidRPr="00C11243">
        <w:rPr>
          <w:rFonts w:ascii="Times New Roman" w:eastAsia="Times New Roman" w:hAnsi="Times New Roman" w:cs="Times New Roman"/>
          <w:bCs/>
          <w:sz w:val="28"/>
          <w:szCs w:val="28"/>
        </w:rPr>
        <w:t>, который предполагает единую линию сюжета, связанного мотивом, героем, темой. Это обеспечивает пол</w:t>
      </w:r>
      <w:r w:rsidR="00E863CE" w:rsidRPr="00C11243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ную преемственность в работе обоих</w:t>
      </w:r>
      <w:r w:rsidRPr="00C1124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педагогов, узких спе</w:t>
      </w:r>
      <w:r w:rsidRPr="00C11243">
        <w:rPr>
          <w:rFonts w:ascii="Times New Roman" w:eastAsia="Times New Roman" w:hAnsi="Times New Roman" w:cs="Times New Roman"/>
          <w:bCs/>
          <w:sz w:val="28"/>
          <w:szCs w:val="28"/>
        </w:rPr>
        <w:softHyphen/>
        <w:t>циалистов;</w:t>
      </w:r>
    </w:p>
    <w:p w:rsidR="00F04E34" w:rsidRPr="00C11243" w:rsidRDefault="00F04E34" w:rsidP="00ED378D">
      <w:pPr>
        <w:numPr>
          <w:ilvl w:val="0"/>
          <w:numId w:val="6"/>
        </w:numPr>
        <w:tabs>
          <w:tab w:val="left" w:pos="589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243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недели является центральной в </w:t>
      </w:r>
      <w:proofErr w:type="spellStart"/>
      <w:r w:rsidRPr="00C11243">
        <w:rPr>
          <w:rFonts w:ascii="Times New Roman" w:eastAsia="Times New Roman" w:hAnsi="Times New Roman" w:cs="Times New Roman"/>
          <w:bCs/>
          <w:sz w:val="28"/>
          <w:szCs w:val="28"/>
        </w:rPr>
        <w:t>целепологании</w:t>
      </w:r>
      <w:proofErr w:type="spellEnd"/>
      <w:r w:rsidRPr="00C11243">
        <w:rPr>
          <w:rFonts w:ascii="Times New Roman" w:eastAsia="Times New Roman" w:hAnsi="Times New Roman" w:cs="Times New Roman"/>
          <w:bCs/>
          <w:sz w:val="28"/>
          <w:szCs w:val="28"/>
        </w:rPr>
        <w:t>, но при этом она является  часть, кусочком глобальной темы;</w:t>
      </w:r>
    </w:p>
    <w:p w:rsidR="00E863CE" w:rsidRPr="00C11243" w:rsidRDefault="00F04E34" w:rsidP="00ED378D">
      <w:pPr>
        <w:numPr>
          <w:ilvl w:val="0"/>
          <w:numId w:val="6"/>
        </w:numPr>
        <w:tabs>
          <w:tab w:val="left" w:pos="598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243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использование тематических дней позволяет распределить время детей, </w:t>
      </w:r>
      <w:r w:rsidR="00C1284B" w:rsidRPr="00C11243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оставив </w:t>
      </w:r>
      <w:r w:rsidR="00E863CE" w:rsidRPr="00C11243">
        <w:rPr>
          <w:rFonts w:ascii="Times New Roman" w:eastAsia="Times New Roman" w:hAnsi="Times New Roman" w:cs="Times New Roman"/>
          <w:bCs/>
          <w:sz w:val="28"/>
          <w:szCs w:val="28"/>
        </w:rPr>
        <w:t>доста</w:t>
      </w:r>
      <w:r w:rsidR="00E863CE" w:rsidRPr="00C11243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точно времени для свободной самостоятельной деятельности. </w:t>
      </w:r>
    </w:p>
    <w:p w:rsidR="00ED378D" w:rsidRPr="00C11243" w:rsidRDefault="00ED378D" w:rsidP="00ED378D">
      <w:pPr>
        <w:numPr>
          <w:ilvl w:val="0"/>
          <w:numId w:val="6"/>
        </w:numPr>
        <w:tabs>
          <w:tab w:val="left" w:pos="598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2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тематические недели позволяют в пределах своего времени эффективно чередовать  </w:t>
      </w:r>
      <w:r w:rsidR="00E863CE" w:rsidRPr="00C11243">
        <w:rPr>
          <w:rFonts w:ascii="Times New Roman" w:eastAsia="Times New Roman" w:hAnsi="Times New Roman" w:cs="Times New Roman"/>
          <w:bCs/>
          <w:sz w:val="28"/>
          <w:szCs w:val="28"/>
        </w:rPr>
        <w:t>групповую, подгрупповую и инди</w:t>
      </w:r>
      <w:r w:rsidR="00E863CE" w:rsidRPr="00C11243">
        <w:rPr>
          <w:rFonts w:ascii="Times New Roman" w:eastAsia="Times New Roman" w:hAnsi="Times New Roman" w:cs="Times New Roman"/>
          <w:bCs/>
          <w:sz w:val="28"/>
          <w:szCs w:val="28"/>
        </w:rPr>
        <w:softHyphen/>
        <w:t>видуальную деятельность детей, исключая перегрузки, учи</w:t>
      </w:r>
      <w:r w:rsidR="00E863CE" w:rsidRPr="00C11243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тывать интересы, желания, потребности</w:t>
      </w:r>
      <w:r w:rsidRPr="00C1124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детей.</w:t>
      </w:r>
    </w:p>
    <w:p w:rsidR="00AF2520" w:rsidRDefault="00C11243" w:rsidP="00ED378D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11243">
        <w:rPr>
          <w:rFonts w:ascii="Times New Roman CYR" w:hAnsi="Times New Roman CYR" w:cs="Times New Roman CYR"/>
          <w:bCs/>
          <w:sz w:val="28"/>
          <w:szCs w:val="28"/>
        </w:rPr>
        <w:t xml:space="preserve">В качестве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более наглядного примера приведу </w:t>
      </w:r>
      <w:r w:rsidR="00C51D1C">
        <w:rPr>
          <w:rFonts w:ascii="Times New Roman CYR" w:hAnsi="Times New Roman CYR" w:cs="Times New Roman CYR"/>
          <w:bCs/>
          <w:sz w:val="28"/>
          <w:szCs w:val="28"/>
        </w:rPr>
        <w:t>проект,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построенный с использованием тематических недель.</w:t>
      </w:r>
    </w:p>
    <w:p w:rsidR="00C51D1C" w:rsidRPr="005B57F4" w:rsidRDefault="00C51D1C" w:rsidP="005B57F4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B57F4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Тема: </w:t>
      </w:r>
      <w:r w:rsidR="005B57F4" w:rsidRPr="005B57F4">
        <w:rPr>
          <w:rFonts w:ascii="Times New Roman CYR" w:hAnsi="Times New Roman CYR" w:cs="Times New Roman CYR"/>
          <w:b/>
          <w:bCs/>
          <w:sz w:val="28"/>
          <w:szCs w:val="28"/>
        </w:rPr>
        <w:t>Моя семья</w:t>
      </w:r>
    </w:p>
    <w:p w:rsidR="005B57F4" w:rsidRDefault="005B57F4" w:rsidP="005B57F4">
      <w:pPr>
        <w:ind w:firstLine="709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Times New Roman CYR" w:hAnsi="Times New Roman CYR" w:cs="Times New Roman CYR"/>
          <w:bCs/>
          <w:noProof/>
          <w:sz w:val="28"/>
          <w:szCs w:val="28"/>
          <w:lang w:eastAsia="ru-RU"/>
        </w:rPr>
        <w:pict>
          <v:oval id="_x0000_s1038" style="position:absolute;left:0;text-align:left;margin-left:353.7pt;margin-top:352.95pt;width:2in;height:128.25pt;z-index:251666432">
            <v:textbox>
              <w:txbxContent>
                <w:p w:rsidR="005B57F4" w:rsidRPr="005B57F4" w:rsidRDefault="005B57F4" w:rsidP="005B57F4">
                  <w:pPr>
                    <w:rPr>
                      <w:rFonts w:ascii="Times New Roman" w:hAnsi="Times New Roman" w:cs="Times New Roman"/>
                      <w:color w:val="333333"/>
                      <w:sz w:val="16"/>
                      <w:szCs w:val="16"/>
                    </w:rPr>
                  </w:pPr>
                </w:p>
                <w:p w:rsidR="006F55BA" w:rsidRPr="005B57F4" w:rsidRDefault="006F55BA" w:rsidP="006F55BA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5B57F4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Семейные праздники</w:t>
                  </w:r>
                </w:p>
                <w:p w:rsidR="005B57F4" w:rsidRDefault="005B57F4"/>
              </w:txbxContent>
            </v:textbox>
          </v:oval>
        </w:pict>
      </w:r>
      <w:r>
        <w:rPr>
          <w:rFonts w:ascii="Times New Roman CYR" w:hAnsi="Times New Roman CYR" w:cs="Times New Roman CYR"/>
          <w:bCs/>
          <w:noProof/>
          <w:sz w:val="28"/>
          <w:szCs w:val="28"/>
          <w:lang w:eastAsia="ru-RU"/>
        </w:rPr>
        <w:pict>
          <v:oval id="_x0000_s1037" style="position:absolute;left:0;text-align:left;margin-left:199.2pt;margin-top:358.95pt;width:2in;height:128.25pt;z-index:251665408">
            <v:textbox>
              <w:txbxContent>
                <w:p w:rsidR="006F55BA" w:rsidRDefault="006F55BA" w:rsidP="005B57F4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  <w:p w:rsidR="005B57F4" w:rsidRPr="005B57F4" w:rsidRDefault="005B57F4" w:rsidP="005B57F4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Мы на отд</w:t>
                  </w:r>
                  <w:r w:rsidR="006F55BA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ы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хе</w:t>
                  </w:r>
                </w:p>
                <w:p w:rsidR="005B57F4" w:rsidRDefault="005B57F4"/>
              </w:txbxContent>
            </v:textbox>
          </v:oval>
        </w:pict>
      </w:r>
      <w:r>
        <w:rPr>
          <w:rFonts w:ascii="Times New Roman CYR" w:hAnsi="Times New Roman CYR" w:cs="Times New Roman CYR"/>
          <w:bCs/>
          <w:noProof/>
          <w:sz w:val="28"/>
          <w:szCs w:val="28"/>
          <w:lang w:eastAsia="ru-RU"/>
        </w:rPr>
        <w:pict>
          <v:oval id="_x0000_s1036" style="position:absolute;left:0;text-align:left;margin-left:44.7pt;margin-top:364.95pt;width:2in;height:128.25pt;z-index:251664384">
            <v:textbox>
              <w:txbxContent>
                <w:p w:rsidR="005B57F4" w:rsidRPr="005B57F4" w:rsidRDefault="005B57F4" w:rsidP="005B57F4">
                  <w:pPr>
                    <w:rPr>
                      <w:rFonts w:ascii="Times New Roman" w:hAnsi="Times New Roman" w:cs="Times New Roman"/>
                      <w:color w:val="333333"/>
                      <w:sz w:val="16"/>
                      <w:szCs w:val="16"/>
                    </w:rPr>
                  </w:pPr>
                </w:p>
                <w:p w:rsidR="005B57F4" w:rsidRPr="005B57F4" w:rsidRDefault="005B57F4" w:rsidP="005B57F4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5B57F4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Семейный спорт</w:t>
                  </w:r>
                </w:p>
                <w:p w:rsidR="005B57F4" w:rsidRDefault="005B57F4"/>
              </w:txbxContent>
            </v:textbox>
          </v:oval>
        </w:pict>
      </w:r>
      <w:r>
        <w:rPr>
          <w:rFonts w:ascii="Times New Roman CYR" w:hAnsi="Times New Roman CYR" w:cs="Times New Roman CYR"/>
          <w:bCs/>
          <w:noProof/>
          <w:sz w:val="28"/>
          <w:szCs w:val="28"/>
          <w:lang w:eastAsia="ru-RU"/>
        </w:rPr>
        <w:pict>
          <v:oval id="_x0000_s1035" style="position:absolute;left:0;text-align:left;margin-left:348.45pt;margin-top:214.95pt;width:2in;height:128.25pt;z-index:251663360">
            <v:textbox>
              <w:txbxContent>
                <w:p w:rsidR="005B57F4" w:rsidRPr="005B57F4" w:rsidRDefault="005B57F4" w:rsidP="005B57F4">
                  <w:pPr>
                    <w:rPr>
                      <w:rFonts w:ascii="Times New Roman" w:hAnsi="Times New Roman" w:cs="Times New Roman"/>
                      <w:color w:val="333333"/>
                      <w:sz w:val="16"/>
                      <w:szCs w:val="16"/>
                    </w:rPr>
                  </w:pPr>
                </w:p>
                <w:p w:rsidR="005B57F4" w:rsidRPr="005B57F4" w:rsidRDefault="005B57F4" w:rsidP="005B57F4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Традиции нашей семьи</w:t>
                  </w:r>
                </w:p>
                <w:p w:rsidR="005B57F4" w:rsidRDefault="005B57F4"/>
              </w:txbxContent>
            </v:textbox>
          </v:oval>
        </w:pict>
      </w:r>
      <w:r>
        <w:rPr>
          <w:rFonts w:ascii="Times New Roman CYR" w:hAnsi="Times New Roman CYR" w:cs="Times New Roman CYR"/>
          <w:bCs/>
          <w:noProof/>
          <w:sz w:val="28"/>
          <w:szCs w:val="28"/>
          <w:lang w:eastAsia="ru-RU"/>
        </w:rPr>
        <w:pict>
          <v:oval id="_x0000_s1034" style="position:absolute;left:0;text-align:left;margin-left:193.2pt;margin-top:214.95pt;width:2in;height:128.25pt;z-index:251662336">
            <v:textbox>
              <w:txbxContent>
                <w:p w:rsidR="005B57F4" w:rsidRPr="005B57F4" w:rsidRDefault="005B57F4" w:rsidP="005B57F4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16"/>
                      <w:szCs w:val="16"/>
                    </w:rPr>
                  </w:pPr>
                </w:p>
                <w:p w:rsidR="005B57F4" w:rsidRPr="005B57F4" w:rsidRDefault="005B57F4" w:rsidP="005B57F4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5B57F4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Дом, в котором мы живем</w:t>
                  </w:r>
                </w:p>
                <w:p w:rsidR="005B57F4" w:rsidRDefault="005B57F4"/>
              </w:txbxContent>
            </v:textbox>
          </v:oval>
        </w:pict>
      </w:r>
      <w:r>
        <w:rPr>
          <w:rFonts w:ascii="Times New Roman CYR" w:hAnsi="Times New Roman CYR" w:cs="Times New Roman CYR"/>
          <w:bCs/>
          <w:noProof/>
          <w:sz w:val="28"/>
          <w:szCs w:val="28"/>
          <w:lang w:eastAsia="ru-RU"/>
        </w:rPr>
        <w:pict>
          <v:oval id="_x0000_s1033" style="position:absolute;left:0;text-align:left;margin-left:38.7pt;margin-top:224.7pt;width:2in;height:128.25pt;z-index:251661312">
            <v:textbox>
              <w:txbxContent>
                <w:p w:rsidR="005B57F4" w:rsidRDefault="005B57F4"/>
                <w:p w:rsidR="005B57F4" w:rsidRPr="005B57F4" w:rsidRDefault="005B57F4" w:rsidP="005B57F4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5B57F4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Мои братья и сестры</w:t>
                  </w:r>
                </w:p>
                <w:p w:rsidR="005B57F4" w:rsidRDefault="005B57F4"/>
              </w:txbxContent>
            </v:textbox>
          </v:oval>
        </w:pict>
      </w:r>
      <w:r>
        <w:rPr>
          <w:rFonts w:ascii="Times New Roman CYR" w:hAnsi="Times New Roman CYR" w:cs="Times New Roman CYR"/>
          <w:bCs/>
          <w:noProof/>
          <w:sz w:val="28"/>
          <w:szCs w:val="28"/>
          <w:lang w:eastAsia="ru-RU"/>
        </w:rPr>
        <w:pict>
          <v:oval id="_x0000_s1032" style="position:absolute;left:0;text-align:left;margin-left:343.2pt;margin-top:70.95pt;width:2in;height:128.25pt;z-index:251660288">
            <v:textbox>
              <w:txbxContent>
                <w:p w:rsidR="005B57F4" w:rsidRDefault="005B57F4" w:rsidP="005B57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7F4" w:rsidRPr="005B57F4" w:rsidRDefault="005B57F4" w:rsidP="005B57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57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Старшие члены семья</w:t>
                  </w:r>
                </w:p>
              </w:txbxContent>
            </v:textbox>
          </v:oval>
        </w:pict>
      </w:r>
      <w:r>
        <w:rPr>
          <w:rFonts w:ascii="Times New Roman CYR" w:hAnsi="Times New Roman CYR" w:cs="Times New Roman CYR"/>
          <w:bCs/>
          <w:noProof/>
          <w:sz w:val="28"/>
          <w:szCs w:val="28"/>
          <w:lang w:eastAsia="ru-RU"/>
        </w:rPr>
        <w:pict>
          <v:oval id="_x0000_s1031" style="position:absolute;left:0;text-align:left;margin-left:188.7pt;margin-top:79.2pt;width:2in;height:128.25pt;z-index:251659264">
            <v:textbox>
              <w:txbxContent>
                <w:p w:rsidR="005B57F4" w:rsidRDefault="005B57F4" w:rsidP="005B57F4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  <w:p w:rsidR="005B57F4" w:rsidRDefault="005B57F4" w:rsidP="005B57F4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Мамулечка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 с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папулечкой</w:t>
                  </w:r>
                  <w:proofErr w:type="spellEnd"/>
                </w:p>
                <w:p w:rsidR="005B57F4" w:rsidRDefault="005B57F4"/>
              </w:txbxContent>
            </v:textbox>
          </v:oval>
        </w:pict>
      </w:r>
      <w:r>
        <w:rPr>
          <w:rFonts w:ascii="Times New Roman CYR" w:hAnsi="Times New Roman CYR" w:cs="Times New Roman CYR"/>
          <w:bCs/>
          <w:noProof/>
          <w:sz w:val="28"/>
          <w:szCs w:val="28"/>
          <w:lang w:eastAsia="ru-RU"/>
        </w:rPr>
        <w:pict>
          <v:oval id="_x0000_s1027" style="position:absolute;left:0;text-align:left;margin-left:34.2pt;margin-top:86.7pt;width:2in;height:128.25pt;z-index:251658240">
            <v:textbox>
              <w:txbxContent>
                <w:p w:rsidR="005B57F4" w:rsidRDefault="005B57F4" w:rsidP="005B57F4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  <w:p w:rsidR="005B57F4" w:rsidRPr="005B57F4" w:rsidRDefault="005B57F4" w:rsidP="005B57F4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      </w:t>
                  </w:r>
                  <w:r w:rsidRPr="005B57F4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Я – сам</w:t>
                  </w:r>
                </w:p>
                <w:p w:rsidR="005B57F4" w:rsidRDefault="005B57F4"/>
              </w:txbxContent>
            </v:textbox>
          </v:oval>
        </w:pic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57F4">
        <w:rPr>
          <w:rFonts w:ascii="Times New Roman" w:hAnsi="Times New Roman" w:cs="Times New Roman"/>
          <w:sz w:val="28"/>
          <w:szCs w:val="28"/>
        </w:rPr>
        <w:t>оздание организационно – педагогических условий формирования у детей дошкольного возраста духовно-нравственного отношения и чувства сопричастности к родному дому, семье</w:t>
      </w:r>
    </w:p>
    <w:p w:rsidR="00C51D1C" w:rsidRDefault="006F55BA" w:rsidP="00ED378D">
      <w:pPr>
        <w:ind w:firstLine="709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13.95pt;margin-top:213.2pt;width:52.5pt;height:0;z-index:251671552" o:connectortype="straight">
            <v:stroke endarrow="block"/>
          </v:shape>
        </w:pict>
      </w:r>
      <w:r>
        <w:rPr>
          <w:rFonts w:ascii="Verdana" w:hAnsi="Verdana"/>
          <w:noProof/>
          <w:color w:val="333333"/>
          <w:sz w:val="18"/>
          <w:szCs w:val="18"/>
          <w:lang w:eastAsia="ru-RU"/>
        </w:rPr>
        <w:pict>
          <v:shape id="_x0000_s1042" type="#_x0000_t32" style="position:absolute;left:0;text-align:left;margin-left:165.45pt;margin-top:213.2pt;width:52.5pt;height:0;z-index:251670528" o:connectortype="straight">
            <v:stroke endarrow="block"/>
          </v:shape>
        </w:pict>
      </w:r>
      <w:r>
        <w:rPr>
          <w:rFonts w:ascii="Verdana" w:hAnsi="Verdana"/>
          <w:noProof/>
          <w:color w:val="333333"/>
          <w:sz w:val="18"/>
          <w:szCs w:val="18"/>
          <w:lang w:eastAsia="ru-RU"/>
        </w:rPr>
        <w:pict>
          <v:shape id="_x0000_s1041" type="#_x0000_t32" style="position:absolute;left:0;text-align:left;margin-left:313.95pt;margin-top:76.7pt;width:52.5pt;height:0;z-index:251669504" o:connectortype="straight">
            <v:stroke endarrow="block"/>
          </v:shape>
        </w:pict>
      </w:r>
      <w:r>
        <w:rPr>
          <w:rFonts w:ascii="Verdana" w:hAnsi="Verdana"/>
          <w:noProof/>
          <w:color w:val="333333"/>
          <w:sz w:val="18"/>
          <w:szCs w:val="18"/>
          <w:lang w:eastAsia="ru-RU"/>
        </w:rPr>
        <w:pict>
          <v:shape id="_x0000_s1040" type="#_x0000_t32" style="position:absolute;left:0;text-align:left;margin-left:158.7pt;margin-top:76.7pt;width:52.5pt;height:0;z-index:251668480" o:connectortype="straight">
            <v:stroke endarrow="block"/>
          </v:shape>
        </w:pict>
      </w:r>
    </w:p>
    <w:p w:rsidR="005B57F4" w:rsidRDefault="005B57F4" w:rsidP="00ED378D">
      <w:pPr>
        <w:ind w:firstLine="709"/>
        <w:jc w:val="both"/>
        <w:rPr>
          <w:rFonts w:ascii="Verdana" w:hAnsi="Verdana"/>
          <w:color w:val="333333"/>
          <w:sz w:val="18"/>
          <w:szCs w:val="18"/>
        </w:rPr>
      </w:pPr>
    </w:p>
    <w:p w:rsidR="005B57F4" w:rsidRDefault="005B57F4" w:rsidP="00ED378D">
      <w:pPr>
        <w:ind w:firstLine="709"/>
        <w:jc w:val="both"/>
        <w:rPr>
          <w:rFonts w:ascii="Verdana" w:hAnsi="Verdana"/>
          <w:color w:val="333333"/>
          <w:sz w:val="18"/>
          <w:szCs w:val="18"/>
        </w:rPr>
      </w:pPr>
    </w:p>
    <w:p w:rsidR="005B57F4" w:rsidRDefault="005B57F4" w:rsidP="00ED378D">
      <w:pPr>
        <w:ind w:firstLine="709"/>
        <w:jc w:val="both"/>
        <w:rPr>
          <w:rFonts w:ascii="Verdana" w:hAnsi="Verdana"/>
          <w:color w:val="333333"/>
          <w:sz w:val="18"/>
          <w:szCs w:val="18"/>
        </w:rPr>
      </w:pPr>
    </w:p>
    <w:p w:rsidR="005B57F4" w:rsidRDefault="005B57F4" w:rsidP="00ED378D">
      <w:pPr>
        <w:ind w:firstLine="709"/>
        <w:jc w:val="both"/>
        <w:rPr>
          <w:rFonts w:ascii="Verdana" w:hAnsi="Verdana"/>
          <w:color w:val="333333"/>
          <w:sz w:val="18"/>
          <w:szCs w:val="18"/>
        </w:rPr>
      </w:pPr>
    </w:p>
    <w:p w:rsidR="005B57F4" w:rsidRDefault="006F55BA" w:rsidP="00ED378D">
      <w:pPr>
        <w:ind w:firstLine="709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  <w:lang w:eastAsia="ru-RU"/>
        </w:rPr>
        <w:pict>
          <v:shape id="_x0000_s1044" type="#_x0000_t32" style="position:absolute;left:0;text-align:left;margin-left:165.45pt;margin-top:240.55pt;width:52.5pt;height:0;z-index:251672576" o:connectortype="straight">
            <v:stroke endarrow="block"/>
          </v:shape>
        </w:pict>
      </w:r>
      <w:r>
        <w:rPr>
          <w:rFonts w:ascii="Verdana" w:hAnsi="Verdana"/>
          <w:noProof/>
          <w:color w:val="333333"/>
          <w:sz w:val="18"/>
          <w:szCs w:val="18"/>
          <w:lang w:eastAsia="ru-RU"/>
        </w:rPr>
        <w:pict>
          <v:shape id="_x0000_s1039" type="#_x0000_t32" style="position:absolute;left:0;text-align:left;margin-left:326.7pt;margin-top:240.55pt;width:52.5pt;height:0;z-index:251667456" o:connectortype="straight">
            <v:stroke endarrow="block"/>
          </v:shape>
        </w:pict>
      </w:r>
    </w:p>
    <w:sectPr w:rsidR="005B57F4" w:rsidSect="00B661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7424FE2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145839A2"/>
    <w:multiLevelType w:val="hybridMultilevel"/>
    <w:tmpl w:val="67FE0B34"/>
    <w:lvl w:ilvl="0" w:tplc="3142048A">
      <w:start w:val="1"/>
      <w:numFmt w:val="bullet"/>
      <w:lvlText w:val="­"/>
      <w:lvlJc w:val="left"/>
      <w:pPr>
        <w:tabs>
          <w:tab w:val="num" w:pos="1230"/>
        </w:tabs>
        <w:ind w:left="720" w:firstLine="5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611FE"/>
    <w:multiLevelType w:val="hybridMultilevel"/>
    <w:tmpl w:val="6978B5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309BB"/>
    <w:multiLevelType w:val="hybridMultilevel"/>
    <w:tmpl w:val="10D29D8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26F7D2E"/>
    <w:multiLevelType w:val="hybridMultilevel"/>
    <w:tmpl w:val="443876DC"/>
    <w:lvl w:ilvl="0" w:tplc="3142048A">
      <w:start w:val="1"/>
      <w:numFmt w:val="bullet"/>
      <w:lvlText w:val="­"/>
      <w:lvlJc w:val="left"/>
      <w:pPr>
        <w:tabs>
          <w:tab w:val="num" w:pos="1219"/>
        </w:tabs>
        <w:ind w:left="709" w:firstLine="5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9191A"/>
    <w:multiLevelType w:val="multilevel"/>
    <w:tmpl w:val="7686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636"/>
    <w:rsid w:val="00055EE4"/>
    <w:rsid w:val="000E340C"/>
    <w:rsid w:val="000F37F9"/>
    <w:rsid w:val="00125B58"/>
    <w:rsid w:val="00432EC4"/>
    <w:rsid w:val="00505A32"/>
    <w:rsid w:val="0050634A"/>
    <w:rsid w:val="00570C81"/>
    <w:rsid w:val="005A25C8"/>
    <w:rsid w:val="005B57F4"/>
    <w:rsid w:val="006C3E58"/>
    <w:rsid w:val="006E5C31"/>
    <w:rsid w:val="006F55BA"/>
    <w:rsid w:val="00785921"/>
    <w:rsid w:val="00844831"/>
    <w:rsid w:val="008D7197"/>
    <w:rsid w:val="00AA3636"/>
    <w:rsid w:val="00AF2520"/>
    <w:rsid w:val="00BE33BE"/>
    <w:rsid w:val="00C0645C"/>
    <w:rsid w:val="00C11243"/>
    <w:rsid w:val="00C1284B"/>
    <w:rsid w:val="00C140F0"/>
    <w:rsid w:val="00C51376"/>
    <w:rsid w:val="00C51D1C"/>
    <w:rsid w:val="00C7224B"/>
    <w:rsid w:val="00D4006E"/>
    <w:rsid w:val="00D90FF4"/>
    <w:rsid w:val="00DE3C8C"/>
    <w:rsid w:val="00E81895"/>
    <w:rsid w:val="00E863CE"/>
    <w:rsid w:val="00EA015F"/>
    <w:rsid w:val="00EB11E9"/>
    <w:rsid w:val="00EC0A96"/>
    <w:rsid w:val="00ED378D"/>
    <w:rsid w:val="00F04E34"/>
    <w:rsid w:val="00F8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9"/>
        <o:r id="V:Rule3" type="connector" idref="#_x0000_s1040"/>
        <o:r id="V:Rule4" type="connector" idref="#_x0000_s1041"/>
        <o:r id="V:Rule5" type="connector" idref="#_x0000_s1042"/>
        <o:r id="V:Rule6" type="connector" idref="#_x0000_s1043"/>
        <o:r id="V:Rule7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20"/>
  </w:style>
  <w:style w:type="paragraph" w:styleId="1">
    <w:name w:val="heading 1"/>
    <w:basedOn w:val="a"/>
    <w:link w:val="10"/>
    <w:uiPriority w:val="9"/>
    <w:qFormat/>
    <w:rsid w:val="00AF2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6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1376"/>
    <w:rPr>
      <w:b/>
      <w:bCs/>
    </w:rPr>
  </w:style>
  <w:style w:type="character" w:customStyle="1" w:styleId="apple-converted-space">
    <w:name w:val="apple-converted-space"/>
    <w:basedOn w:val="a0"/>
    <w:rsid w:val="00C51376"/>
  </w:style>
  <w:style w:type="paragraph" w:styleId="a6">
    <w:name w:val="Balloon Text"/>
    <w:basedOn w:val="a"/>
    <w:link w:val="a7"/>
    <w:uiPriority w:val="99"/>
    <w:semiHidden/>
    <w:unhideWhenUsed/>
    <w:rsid w:val="00C5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37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2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5B58"/>
  </w:style>
  <w:style w:type="character" w:customStyle="1" w:styleId="10">
    <w:name w:val="Заголовок 1 Знак"/>
    <w:basedOn w:val="a0"/>
    <w:link w:val="1"/>
    <w:uiPriority w:val="9"/>
    <w:rsid w:val="00AF2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DE3C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</dc:creator>
  <cp:lastModifiedBy>Гиг</cp:lastModifiedBy>
  <cp:revision>5</cp:revision>
  <dcterms:created xsi:type="dcterms:W3CDTF">2014-03-01T15:22:00Z</dcterms:created>
  <dcterms:modified xsi:type="dcterms:W3CDTF">2014-03-01T16:08:00Z</dcterms:modified>
</cp:coreProperties>
</file>