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C3" w:rsidRDefault="0034607C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-205740</wp:posOffset>
                </wp:positionV>
                <wp:extent cx="6496050" cy="9601200"/>
                <wp:effectExtent l="19050" t="1905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9601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07C" w:rsidRPr="0034607C" w:rsidRDefault="0034607C" w:rsidP="0034607C">
                            <w:pPr>
                              <w:spacing w:before="100" w:beforeAutospacing="1" w:after="0"/>
                              <w:ind w:left="-1077" w:firstLine="3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3460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Муниципальное бюджетное дошкольное образовательное учреждение                                                                                 муниципального образования города Краснодара</w:t>
                            </w:r>
                          </w:p>
                          <w:p w:rsidR="0034607C" w:rsidRPr="0034607C" w:rsidRDefault="0034607C" w:rsidP="0034607C">
                            <w:pPr>
                              <w:spacing w:after="0"/>
                              <w:ind w:right="1361" w:firstLine="3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460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460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«Детский сад комбинированного вида  №106»</w:t>
                            </w:r>
                          </w:p>
                          <w:p w:rsidR="0034607C" w:rsidRPr="0034607C" w:rsidRDefault="0034607C" w:rsidP="0034607C">
                            <w:pPr>
                              <w:spacing w:after="0" w:line="360" w:lineRule="auto"/>
                              <w:ind w:firstLine="3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4607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4607C" w:rsidRPr="0034607C" w:rsidRDefault="0034607C" w:rsidP="0034607C">
                            <w:pPr>
                              <w:spacing w:after="0" w:line="360" w:lineRule="auto"/>
                              <w:ind w:firstLine="3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4607C" w:rsidRPr="0034607C" w:rsidRDefault="0034607C" w:rsidP="0034607C">
                            <w:pPr>
                              <w:spacing w:after="0" w:line="360" w:lineRule="auto"/>
                              <w:ind w:firstLine="3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4607C" w:rsidRPr="0034607C" w:rsidRDefault="0034607C" w:rsidP="0034607C">
                            <w:pPr>
                              <w:spacing w:after="0" w:line="360" w:lineRule="auto"/>
                              <w:ind w:firstLine="3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4607C" w:rsidRPr="0034607C" w:rsidRDefault="0034607C" w:rsidP="0034607C">
                            <w:pPr>
                              <w:spacing w:after="0" w:line="360" w:lineRule="auto"/>
                              <w:ind w:firstLine="3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4607C" w:rsidRPr="0034607C" w:rsidRDefault="0034607C" w:rsidP="0034607C">
                            <w:pPr>
                              <w:spacing w:after="0" w:line="360" w:lineRule="auto"/>
                              <w:ind w:firstLine="3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4607C" w:rsidRPr="0034607C" w:rsidRDefault="0034607C" w:rsidP="0034607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4607C" w:rsidRPr="0034607C" w:rsidRDefault="0034607C" w:rsidP="0034607C">
                            <w:pPr>
                              <w:spacing w:after="0" w:line="360" w:lineRule="auto"/>
                              <w:jc w:val="center"/>
                              <w:rPr>
                                <w:rFonts w:ascii="Batang" w:eastAsia="Batang" w:hAnsi="Batang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34607C">
                              <w:rPr>
                                <w:rFonts w:ascii="Batang" w:eastAsia="Batang" w:hAnsi="Batang" w:cs="Times New Roman"/>
                                <w:b/>
                                <w:sz w:val="40"/>
                                <w:szCs w:val="40"/>
                              </w:rPr>
                              <w:t>ОПЫТ РАБОТЫ</w:t>
                            </w:r>
                          </w:p>
                          <w:p w:rsidR="0034607C" w:rsidRPr="0034607C" w:rsidRDefault="0034607C" w:rsidP="0034607C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4607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на тему </w:t>
                            </w:r>
                          </w:p>
                          <w:p w:rsidR="0034607C" w:rsidRPr="0034607C" w:rsidRDefault="0034607C" w:rsidP="0034607C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«</w:t>
                            </w:r>
                            <w:r w:rsidRPr="0034607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  <w:t xml:space="preserve">РАЗВИТЕ СВЯЗНОЙ РЕЧИ У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  <w:t>ДЕТЕЙ С ОНР</w:t>
                            </w:r>
                            <w:r w:rsidRPr="0034607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  <w:t xml:space="preserve"> СРЕДСТВАМИ ТЕАТРАЛИЗОВАННОЙ ДЕЯТЕЛЬНОСТИ</w:t>
                            </w:r>
                            <w:r w:rsidRPr="0034607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  <w:p w:rsidR="0034607C" w:rsidRPr="0034607C" w:rsidRDefault="0034607C" w:rsidP="0034607C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4607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34607C" w:rsidRPr="0034607C" w:rsidRDefault="0034607C" w:rsidP="0034607C">
                            <w:pPr>
                              <w:spacing w:after="0"/>
                              <w:jc w:val="center"/>
                              <w:rPr>
                                <w:rFonts w:ascii="Batang" w:eastAsia="Batang" w:hAnsi="Batang" w:cs="Times New Roman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34607C" w:rsidRPr="0034607C" w:rsidRDefault="0034607C" w:rsidP="0034607C">
                            <w:pPr>
                              <w:spacing w:after="0"/>
                              <w:jc w:val="center"/>
                              <w:rPr>
                                <w:rFonts w:ascii="Batang" w:eastAsia="Batang" w:hAnsi="Batang" w:cs="Times New Roman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34607C" w:rsidRPr="0034607C" w:rsidRDefault="0034607C" w:rsidP="0034607C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4607C" w:rsidRPr="0034607C" w:rsidRDefault="0034607C" w:rsidP="0034607C">
                            <w:pPr>
                              <w:spacing w:after="0" w:line="360" w:lineRule="auto"/>
                              <w:ind w:right="907" w:firstLine="357"/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4607C" w:rsidRPr="0034607C" w:rsidRDefault="0034607C" w:rsidP="0034607C">
                            <w:pPr>
                              <w:spacing w:after="0" w:line="360" w:lineRule="auto"/>
                              <w:ind w:right="907"/>
                              <w:jc w:val="both"/>
                              <w:rPr>
                                <w:rFonts w:ascii="Segoe Script" w:hAnsi="Segoe Script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34607C" w:rsidRPr="0034607C" w:rsidRDefault="0034607C" w:rsidP="0034607C">
                            <w:pPr>
                              <w:spacing w:after="0" w:line="360" w:lineRule="auto"/>
                              <w:ind w:firstLine="3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460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Подготовила воспитатель</w:t>
                            </w:r>
                          </w:p>
                          <w:p w:rsidR="0034607C" w:rsidRPr="0034607C" w:rsidRDefault="0034607C" w:rsidP="0034607C">
                            <w:pPr>
                              <w:spacing w:after="0" w:line="360" w:lineRule="auto"/>
                              <w:ind w:firstLine="3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460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Беспалова О.Ю.                                            </w:t>
                            </w:r>
                          </w:p>
                          <w:p w:rsidR="0034607C" w:rsidRPr="0034607C" w:rsidRDefault="0034607C" w:rsidP="0034607C">
                            <w:pPr>
                              <w:spacing w:after="0" w:line="360" w:lineRule="auto"/>
                              <w:ind w:firstLine="3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4607C" w:rsidRPr="0034607C" w:rsidRDefault="0034607C" w:rsidP="0034607C">
                            <w:pPr>
                              <w:spacing w:after="0" w:line="360" w:lineRule="auto"/>
                              <w:ind w:firstLine="3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34607C" w:rsidRPr="0034607C" w:rsidRDefault="0034607C" w:rsidP="0034607C">
                            <w:pPr>
                              <w:spacing w:after="0" w:line="360" w:lineRule="auto"/>
                              <w:ind w:firstLine="3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Краснодар 201</w:t>
                            </w:r>
                          </w:p>
                          <w:p w:rsidR="0034607C" w:rsidRDefault="0034607C" w:rsidP="003460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44.55pt;margin-top:-16.2pt;width:511.5pt;height:7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" fillcolor="white [3201]" strokecolor="black [3213]" strokeweight="2.25pt">
                <v:textbox>
                  <w:txbxContent>
                    <w:p w:rsidR="0034607C" w:rsidRPr="0034607C" w:rsidRDefault="0034607C" w:rsidP="0034607C">
                      <w:pPr>
                        <w:spacing w:before="100" w:beforeAutospacing="1" w:after="0"/>
                        <w:ind w:left="-1077" w:firstLine="357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Pr="0034607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Муниципальное бюджетное дошкольное образовательное учреждение                                                                                 муниципального образования города Краснодара</w:t>
                      </w:r>
                    </w:p>
                    <w:p w:rsidR="0034607C" w:rsidRPr="0034607C" w:rsidRDefault="0034607C" w:rsidP="0034607C">
                      <w:pPr>
                        <w:spacing w:after="0"/>
                        <w:ind w:right="1361" w:firstLine="357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4607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34607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«Детский сад комбинированного вида  №106»</w:t>
                      </w:r>
                    </w:p>
                    <w:p w:rsidR="0034607C" w:rsidRPr="0034607C" w:rsidRDefault="0034607C" w:rsidP="0034607C">
                      <w:pPr>
                        <w:spacing w:after="0" w:line="360" w:lineRule="auto"/>
                        <w:ind w:firstLine="357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4607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34607C" w:rsidRPr="0034607C" w:rsidRDefault="0034607C" w:rsidP="0034607C">
                      <w:pPr>
                        <w:spacing w:after="0" w:line="360" w:lineRule="auto"/>
                        <w:ind w:firstLine="357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34607C" w:rsidRPr="0034607C" w:rsidRDefault="0034607C" w:rsidP="0034607C">
                      <w:pPr>
                        <w:spacing w:after="0" w:line="360" w:lineRule="auto"/>
                        <w:ind w:firstLine="357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34607C" w:rsidRPr="0034607C" w:rsidRDefault="0034607C" w:rsidP="0034607C">
                      <w:pPr>
                        <w:spacing w:after="0" w:line="360" w:lineRule="auto"/>
                        <w:ind w:firstLine="357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34607C" w:rsidRPr="0034607C" w:rsidRDefault="0034607C" w:rsidP="0034607C">
                      <w:pPr>
                        <w:spacing w:after="0" w:line="360" w:lineRule="auto"/>
                        <w:ind w:firstLine="357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34607C" w:rsidRPr="0034607C" w:rsidRDefault="0034607C" w:rsidP="0034607C">
                      <w:pPr>
                        <w:spacing w:after="0" w:line="360" w:lineRule="auto"/>
                        <w:ind w:firstLine="357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34607C" w:rsidRPr="0034607C" w:rsidRDefault="0034607C" w:rsidP="0034607C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34607C" w:rsidRPr="0034607C" w:rsidRDefault="0034607C" w:rsidP="0034607C">
                      <w:pPr>
                        <w:spacing w:after="0" w:line="360" w:lineRule="auto"/>
                        <w:jc w:val="center"/>
                        <w:rPr>
                          <w:rFonts w:ascii="Batang" w:eastAsia="Batang" w:hAnsi="Batang" w:cs="Times New Roman"/>
                          <w:b/>
                          <w:sz w:val="40"/>
                          <w:szCs w:val="40"/>
                        </w:rPr>
                      </w:pPr>
                      <w:r w:rsidRPr="0034607C">
                        <w:rPr>
                          <w:rFonts w:ascii="Batang" w:eastAsia="Batang" w:hAnsi="Batang" w:cs="Times New Roman"/>
                          <w:b/>
                          <w:sz w:val="40"/>
                          <w:szCs w:val="40"/>
                        </w:rPr>
                        <w:t>ОПЫТ РАБОТЫ</w:t>
                      </w:r>
                    </w:p>
                    <w:p w:rsidR="0034607C" w:rsidRPr="0034607C" w:rsidRDefault="0034607C" w:rsidP="0034607C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4607C">
                        <w:rPr>
                          <w:rFonts w:ascii="Times New Roman" w:eastAsia="Calibri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на тему </w:t>
                      </w:r>
                    </w:p>
                    <w:p w:rsidR="0034607C" w:rsidRPr="0034607C" w:rsidRDefault="0034607C" w:rsidP="0034607C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44"/>
                          <w:szCs w:val="44"/>
                        </w:rPr>
                        <w:t>«</w:t>
                      </w:r>
                      <w:r w:rsidRPr="0034607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  <w:t xml:space="preserve">РАЗВИТЕ СВЯЗНОЙ РЕЧИ У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  <w:t>ДЕТЕЙ С ОНР</w:t>
                      </w:r>
                      <w:r w:rsidRPr="0034607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  <w:t xml:space="preserve"> СРЕДСТВАМИ ТЕАТРАЛИЗОВАННОЙ ДЕЯТЕЛЬНОСТИ</w:t>
                      </w:r>
                      <w:r w:rsidRPr="0034607C">
                        <w:rPr>
                          <w:rFonts w:ascii="Times New Roman" w:eastAsia="Calibri" w:hAnsi="Times New Roman" w:cs="Times New Roman"/>
                          <w:b/>
                          <w:bCs/>
                          <w:sz w:val="44"/>
                          <w:szCs w:val="44"/>
                        </w:rPr>
                        <w:t>»</w:t>
                      </w:r>
                    </w:p>
                    <w:p w:rsidR="0034607C" w:rsidRPr="0034607C" w:rsidRDefault="0034607C" w:rsidP="0034607C">
                      <w:pPr>
                        <w:spacing w:after="0"/>
                        <w:rPr>
                          <w:rFonts w:ascii="Times New Roman" w:eastAsia="Calibri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34607C">
                        <w:rPr>
                          <w:rFonts w:ascii="Times New Roman" w:eastAsia="Calibri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:rsidR="0034607C" w:rsidRPr="0034607C" w:rsidRDefault="0034607C" w:rsidP="0034607C">
                      <w:pPr>
                        <w:spacing w:after="0"/>
                        <w:jc w:val="center"/>
                        <w:rPr>
                          <w:rFonts w:ascii="Batang" w:eastAsia="Batang" w:hAnsi="Batang" w:cs="Times New Roman"/>
                          <w:b/>
                          <w:bCs/>
                          <w:i/>
                          <w:sz w:val="40"/>
                          <w:szCs w:val="40"/>
                        </w:rPr>
                      </w:pPr>
                    </w:p>
                    <w:p w:rsidR="0034607C" w:rsidRPr="0034607C" w:rsidRDefault="0034607C" w:rsidP="0034607C">
                      <w:pPr>
                        <w:spacing w:after="0"/>
                        <w:jc w:val="center"/>
                        <w:rPr>
                          <w:rFonts w:ascii="Batang" w:eastAsia="Batang" w:hAnsi="Batang" w:cs="Times New Roman"/>
                          <w:b/>
                          <w:bCs/>
                          <w:i/>
                          <w:sz w:val="40"/>
                          <w:szCs w:val="40"/>
                        </w:rPr>
                      </w:pPr>
                    </w:p>
                    <w:p w:rsidR="0034607C" w:rsidRPr="0034607C" w:rsidRDefault="0034607C" w:rsidP="0034607C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4607C" w:rsidRPr="0034607C" w:rsidRDefault="0034607C" w:rsidP="0034607C">
                      <w:pPr>
                        <w:spacing w:after="0" w:line="360" w:lineRule="auto"/>
                        <w:ind w:right="907" w:firstLine="357"/>
                        <w:jc w:val="center"/>
                        <w:rPr>
                          <w:rFonts w:ascii="Segoe Script" w:hAnsi="Segoe Script" w:cs="Times New Roman"/>
                          <w:b/>
                          <w:sz w:val="36"/>
                          <w:szCs w:val="36"/>
                        </w:rPr>
                      </w:pPr>
                    </w:p>
                    <w:p w:rsidR="0034607C" w:rsidRPr="0034607C" w:rsidRDefault="0034607C" w:rsidP="0034607C">
                      <w:pPr>
                        <w:spacing w:after="0" w:line="360" w:lineRule="auto"/>
                        <w:ind w:right="907"/>
                        <w:jc w:val="both"/>
                        <w:rPr>
                          <w:rFonts w:ascii="Segoe Script" w:hAnsi="Segoe Script" w:cs="Times New Roman"/>
                          <w:b/>
                          <w:sz w:val="48"/>
                          <w:szCs w:val="48"/>
                        </w:rPr>
                      </w:pPr>
                    </w:p>
                    <w:p w:rsidR="0034607C" w:rsidRPr="0034607C" w:rsidRDefault="0034607C" w:rsidP="0034607C">
                      <w:pPr>
                        <w:spacing w:after="0" w:line="360" w:lineRule="auto"/>
                        <w:ind w:firstLine="357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4607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Подготовила воспитатель</w:t>
                      </w:r>
                    </w:p>
                    <w:p w:rsidR="0034607C" w:rsidRPr="0034607C" w:rsidRDefault="0034607C" w:rsidP="0034607C">
                      <w:pPr>
                        <w:spacing w:after="0" w:line="360" w:lineRule="auto"/>
                        <w:ind w:firstLine="357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4607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                             Беспалова О.Ю.                                            </w:t>
                      </w:r>
                    </w:p>
                    <w:p w:rsidR="0034607C" w:rsidRPr="0034607C" w:rsidRDefault="0034607C" w:rsidP="0034607C">
                      <w:pPr>
                        <w:spacing w:after="0" w:line="360" w:lineRule="auto"/>
                        <w:ind w:firstLine="357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34607C" w:rsidRPr="0034607C" w:rsidRDefault="0034607C" w:rsidP="0034607C">
                      <w:pPr>
                        <w:spacing w:after="0" w:line="360" w:lineRule="auto"/>
                        <w:ind w:firstLine="357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34607C" w:rsidRPr="0034607C" w:rsidRDefault="0034607C" w:rsidP="0034607C">
                      <w:pPr>
                        <w:spacing w:after="0" w:line="360" w:lineRule="auto"/>
                        <w:ind w:firstLine="357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Краснодар 201</w:t>
                      </w:r>
                    </w:p>
                    <w:p w:rsidR="0034607C" w:rsidRDefault="0034607C" w:rsidP="003460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98" w:rsidRDefault="00AC7098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F0A" w:rsidRDefault="004075C3" w:rsidP="00D84F0A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9248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D84F0A" w:rsidRPr="0019248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19248B" w:rsidRPr="0019248B" w:rsidRDefault="0019248B" w:rsidP="00D84F0A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D84F0A" w:rsidRDefault="00D84F0A" w:rsidP="00D84F0A">
      <w:pPr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</w:t>
      </w:r>
      <w:r w:rsidR="00C37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</w:t>
      </w:r>
    </w:p>
    <w:p w:rsidR="00CF628E" w:rsidRPr="00D84F0A" w:rsidRDefault="00CF628E" w:rsidP="00D84F0A">
      <w:pPr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ACE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1</w:t>
      </w:r>
      <w:r w:rsidRPr="00C60ACE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C60AC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ТЕОРЕТИЧЕСКОЕ ОБОСНОВАНИЕ ИЗУЧАЕМОЙ ПРОБЛЕМЫ</w:t>
      </w:r>
    </w:p>
    <w:p w:rsidR="00D84F0A" w:rsidRPr="00CF628E" w:rsidRDefault="00DC070F" w:rsidP="00CF628E">
      <w:pPr>
        <w:pStyle w:val="a9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124E"/>
          <w:sz w:val="28"/>
          <w:szCs w:val="28"/>
          <w:lang w:eastAsia="ru-RU"/>
        </w:rPr>
      </w:pPr>
      <w:r w:rsidRPr="00CF628E">
        <w:rPr>
          <w:rFonts w:ascii="Times New Roman" w:eastAsia="Times New Roman" w:hAnsi="Times New Roman" w:cs="Times New Roman"/>
          <w:bCs/>
          <w:color w:val="00124E"/>
          <w:sz w:val="28"/>
          <w:szCs w:val="28"/>
          <w:lang w:eastAsia="ru-RU"/>
        </w:rPr>
        <w:t>Общие основы форми</w:t>
      </w:r>
      <w:r w:rsidR="00C373EB" w:rsidRPr="00CF628E">
        <w:rPr>
          <w:rFonts w:ascii="Times New Roman" w:eastAsia="Times New Roman" w:hAnsi="Times New Roman" w:cs="Times New Roman"/>
          <w:bCs/>
          <w:color w:val="00124E"/>
          <w:sz w:val="28"/>
          <w:szCs w:val="28"/>
          <w:lang w:eastAsia="ru-RU"/>
        </w:rPr>
        <w:t>рования связной речи детей с ОНР</w:t>
      </w:r>
    </w:p>
    <w:p w:rsidR="00CF628E" w:rsidRPr="00CF628E" w:rsidRDefault="00CF628E" w:rsidP="00CF628E">
      <w:pPr>
        <w:spacing w:before="100" w:beforeAutospacing="1" w:after="100" w:afterAutospacing="1" w:line="36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 Значение творческих игр для детей дошкольного возраста.</w:t>
      </w:r>
    </w:p>
    <w:p w:rsidR="00D84F0A" w:rsidRPr="00DC070F" w:rsidRDefault="00CF628E" w:rsidP="00DC07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124E"/>
          <w:sz w:val="28"/>
          <w:szCs w:val="28"/>
          <w:lang w:eastAsia="ru-RU"/>
        </w:rPr>
        <w:t>1.3</w:t>
      </w:r>
      <w:r w:rsidR="00DC070F" w:rsidRPr="00DC070F">
        <w:rPr>
          <w:rFonts w:ascii="Times New Roman" w:eastAsia="Times New Roman" w:hAnsi="Times New Roman" w:cs="Times New Roman"/>
          <w:bCs/>
          <w:color w:val="00124E"/>
          <w:sz w:val="28"/>
          <w:szCs w:val="28"/>
          <w:lang w:eastAsia="ru-RU"/>
        </w:rPr>
        <w:t xml:space="preserve"> Театрализованная игра </w:t>
      </w:r>
      <w:r w:rsidR="00DC070F" w:rsidRPr="00DC070F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-</w:t>
      </w:r>
      <w:r w:rsidR="00DC070F" w:rsidRPr="00DC070F">
        <w:rPr>
          <w:rFonts w:ascii="Times New Roman" w:eastAsia="Times New Roman" w:hAnsi="Times New Roman" w:cs="Times New Roman"/>
          <w:bCs/>
          <w:color w:val="00124E"/>
          <w:sz w:val="28"/>
          <w:szCs w:val="28"/>
          <w:lang w:eastAsia="ru-RU"/>
        </w:rPr>
        <w:t xml:space="preserve"> как одна из видов игр</w:t>
      </w:r>
    </w:p>
    <w:p w:rsidR="00D84F0A" w:rsidRDefault="00CF628E" w:rsidP="000447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1.4</w:t>
      </w:r>
      <w:r w:rsidR="00DC070F" w:rsidRPr="00DC070F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 Роль театрализованной игры при формировании связной речи</w:t>
      </w:r>
    </w:p>
    <w:p w:rsidR="00B91E81" w:rsidRPr="00C60ACE" w:rsidRDefault="006D4CF9" w:rsidP="006D4CF9">
      <w:pPr>
        <w:spacing w:before="150" w:after="225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r w:rsidR="00B91E81" w:rsidRPr="00C60ACE">
        <w:rPr>
          <w:rFonts w:ascii="Times New Roman" w:eastAsia="Times New Roman" w:hAnsi="Times New Roman" w:cs="Times New Roman"/>
          <w:sz w:val="27"/>
          <w:szCs w:val="27"/>
          <w:lang w:eastAsia="ru-RU"/>
        </w:rPr>
        <w:t>2 РАЗВИТЕ СВЯЗНОЙ РЕЧИ У СТАРШИХ ДОШКОЛЬНИКОВ СРЕДСТВАМИ ТЕАТРАЛИЗОВАННОЙ ДЕЯТЕЛЬНО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СТИ</w:t>
      </w:r>
    </w:p>
    <w:p w:rsidR="000954BB" w:rsidRPr="000954BB" w:rsidRDefault="00CF628E" w:rsidP="000954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954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1E81" w:rsidRPr="0009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календарное планирование </w:t>
      </w:r>
      <w:bookmarkStart w:id="0" w:name="_GoBack"/>
      <w:bookmarkEnd w:id="0"/>
      <w:r w:rsidR="000954BB">
        <w:rPr>
          <w:rFonts w:ascii="Times New Roman" w:hAnsi="Times New Roman" w:cs="Times New Roman"/>
          <w:sz w:val="28"/>
          <w:szCs w:val="28"/>
        </w:rPr>
        <w:t xml:space="preserve">Календарно-тематическое </w:t>
      </w:r>
      <w:r w:rsidR="000954BB" w:rsidRPr="000954BB">
        <w:rPr>
          <w:rFonts w:ascii="Times New Roman" w:hAnsi="Times New Roman" w:cs="Times New Roman"/>
          <w:sz w:val="28"/>
          <w:szCs w:val="28"/>
        </w:rPr>
        <w:t xml:space="preserve"> планирование театрализованной деятельности</w:t>
      </w:r>
    </w:p>
    <w:p w:rsidR="00B91E81" w:rsidRPr="006D4CF9" w:rsidRDefault="00B91E81" w:rsidP="006D4CF9">
      <w:pPr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мероприятий для развития связной речи у старших дошкольн</w:t>
      </w:r>
      <w:r w:rsidR="00C373E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с ОНР</w:t>
      </w:r>
      <w:r w:rsidR="00FB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театрализованной деятельности</w:t>
      </w:r>
    </w:p>
    <w:p w:rsidR="00D84F0A" w:rsidRPr="00D84F0A" w:rsidRDefault="00D84F0A" w:rsidP="00D84F0A">
      <w:pPr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</w:t>
      </w:r>
      <w:r w:rsidR="00C3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ПОЛЬЗОВАННЫХ ИСТОЧНИКОВ</w:t>
      </w:r>
    </w:p>
    <w:p w:rsidR="00D84F0A" w:rsidRPr="00D84F0A" w:rsidRDefault="00D84F0A" w:rsidP="00D84F0A">
      <w:pPr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</w:t>
      </w:r>
      <w:r w:rsidR="000447C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</w:t>
      </w:r>
    </w:p>
    <w:p w:rsidR="004075C3" w:rsidRDefault="004075C3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5C3" w:rsidRDefault="004075C3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5C3" w:rsidRDefault="004075C3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5C3" w:rsidRDefault="004075C3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5C3" w:rsidRDefault="004075C3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5C3" w:rsidRDefault="004075C3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3EB" w:rsidRDefault="00C373EB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CF9" w:rsidRDefault="006D4CF9" w:rsidP="00197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219" w:rsidRPr="0019248B" w:rsidRDefault="005400DC" w:rsidP="00CA72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124E"/>
          <w:sz w:val="28"/>
          <w:szCs w:val="28"/>
          <w:lang w:eastAsia="ru-RU"/>
        </w:rPr>
      </w:pPr>
      <w:r w:rsidRPr="0019248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A7219" w:rsidRDefault="00CA7219" w:rsidP="00CA72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CA7219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Дошкольные образовательные учреждения и группы для детей с нарушениями речи являются первой ступенью непрерывного образования и входят в систему общественного дошкольного воспитания. Детским садам для детей с нарушениями речи принадлежит ведущая роль в их воспитании и развитии, в коррекции и компенсации речевых нарушений, в</w:t>
      </w:r>
      <w:r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 подготовке этих детей к школе.</w:t>
      </w:r>
    </w:p>
    <w:p w:rsidR="00CA7219" w:rsidRPr="00CA7219" w:rsidRDefault="00CA7219" w:rsidP="00CA72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CA7219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К числу важнейших задач логопедической работы с дошкольниками, имеющими ОНР, относится формирование у них связной монологической речи. Это необходимо как для наиболее полного преодоления системного речевого недоразвития, так и для подготовки детей к предстоящему школьному обучению.</w:t>
      </w:r>
    </w:p>
    <w:p w:rsidR="00CA7219" w:rsidRDefault="00CA7219" w:rsidP="00CA72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CA7219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Успешность обучения детей к школе во многом зависит от уровня овладения</w:t>
      </w:r>
      <w:r w:rsidR="004A00C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 и</w:t>
      </w:r>
      <w:r w:rsidRPr="00CA7219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ми связной речью. Адекватное восприятие и воспроизведение текстовых учебных материалов, умение давать развернутые ответы на вопросы, самостоятельно излагать свои суждения - все эти и другие учебные действия требуют достаточного уровня развития связной (монологической и диалогической) речи.</w:t>
      </w:r>
    </w:p>
    <w:p w:rsidR="00CA7219" w:rsidRPr="004A00C4" w:rsidRDefault="00CA7219" w:rsidP="004A00C4">
      <w:pPr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19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Дети с ОНР - это особая категория, у которых сохранен слух, первично не нарушен интеллект, но есть значительные речевые дефекты, влияющие на становление психики.</w:t>
      </w:r>
    </w:p>
    <w:p w:rsidR="00CA7219" w:rsidRPr="00CA7219" w:rsidRDefault="00CA7219" w:rsidP="00CA72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CA7219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К сожалению, в отечественной логопедии на сегодняшний день наиболее приоритетным и особенно полно разработанным является коррекционное направление, фокусирующееся на преодолении возникающих или уже </w:t>
      </w:r>
      <w:r w:rsidRPr="00CA7219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lastRenderedPageBreak/>
        <w:t>имеющихся нарушений речи. Это наиболее понятно в силу объективно большего страдания ребенка и беспокойства его родных и близких.</w:t>
      </w:r>
    </w:p>
    <w:p w:rsidR="004A00C4" w:rsidRDefault="00CA7219" w:rsidP="004A00C4">
      <w:pPr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19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Но такое направление отчасти затеняет другие - не менее важные формы работы. Например, использование различных видов творчества, культурно-досуговой деятельности для устранения речевых нарушений, пока не нашло широкого применения в логопедической практике. Вместе с тем, создание мотивации общения, связанной с творческой деятельностью, наглядной ситуацией, ставят ребёнка в такие условия, когда у него возникает самостоятельное желание высказаться, п</w:t>
      </w:r>
      <w:r w:rsidR="00AC7098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оделиться своими впечатлениями.</w:t>
      </w:r>
      <w:r w:rsidR="004A00C4" w:rsidRPr="004A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E81" w:rsidRDefault="00CA7219" w:rsidP="00B91E81">
      <w:pPr>
        <w:spacing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CA7219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Проанализировав исхо</w:t>
      </w:r>
      <w:r w:rsidR="00AC7098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дную ситуацию, </w:t>
      </w:r>
      <w:r w:rsidRPr="00CA7219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я пришла к выводу, что помимо занятий с логопедом, необходимо использовать в своей работе такие методы и приемы, которые с</w:t>
      </w:r>
      <w:r w:rsidR="00B75E6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пособствовали бы преодолению общего недоразвития речи и формированию связной речи детей</w:t>
      </w:r>
      <w:r w:rsidR="00B91E81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.</w:t>
      </w:r>
      <w:r w:rsidR="00B7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219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Ребенок находится большее время в ДОУ вместе со сверстниками и воспитателем и нужно создать такую ситуацию, проблему, чтобы направить развитие речи в нужное русло. Но так как в учебной деятельности достаточное количество занятий по развитию речи и коррекционных занятий, то необходимо было найти другие формы работы. В ходе исследования, я изучила методическую литературу по данной теме и пришла к выводу, что недостаточно разработана система работы по развитию речи детей с ОНР в театрализованной деятельности. Поэтому в ходе своей  деятельности я решила исследовать эту проблему и создать цикл мероприятий, направл</w:t>
      </w:r>
      <w:r w:rsidR="00AC7098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енных на развитие связной речи средствами театрализованной игры.</w:t>
      </w:r>
      <w:r w:rsidR="00AE6BA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 </w:t>
      </w:r>
    </w:p>
    <w:p w:rsidR="00B91E81" w:rsidRDefault="00AE6BAC" w:rsidP="00B91E8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Итак, целью  моей работы является формирование связной речи детей с ОНР средствами театрализованной игры.</w:t>
      </w:r>
      <w:r w:rsidR="00B91E81" w:rsidRPr="00B91E81">
        <w:rPr>
          <w:rFonts w:ascii="Arial" w:hAnsi="Arial" w:cs="Arial"/>
          <w:color w:val="000000"/>
        </w:rPr>
        <w:t xml:space="preserve"> </w:t>
      </w:r>
    </w:p>
    <w:p w:rsidR="00B91E81" w:rsidRPr="0069179B" w:rsidRDefault="00B91E81" w:rsidP="0069179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 xml:space="preserve">    - с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>оздать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>связной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 xml:space="preserve"> речи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 xml:space="preserve">    у    детей   через театрализованную  деятельность;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- п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 xml:space="preserve">родумать 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 xml:space="preserve">формы 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 xml:space="preserve"> театрализованной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 xml:space="preserve"> и эффективные средства реализаци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>и процесса связной речи у детей;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- разработать перспективный  план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>о  театрализованной деятельности;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- с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>оздать развивающую среду, насыщенную разно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 xml:space="preserve">образными игровыми материалами, 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>декорациями, различными видами театров, способствующей становлени</w:t>
      </w:r>
      <w:r w:rsidR="0069179B">
        <w:rPr>
          <w:rFonts w:ascii="Times New Roman" w:hAnsi="Times New Roman" w:cs="Times New Roman"/>
          <w:color w:val="000000"/>
          <w:sz w:val="28"/>
          <w:szCs w:val="28"/>
        </w:rPr>
        <w:t xml:space="preserve">ю театрально-игровой 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>деятель</w:t>
      </w:r>
      <w:r w:rsidR="006D4CF9">
        <w:rPr>
          <w:rFonts w:ascii="Times New Roman" w:hAnsi="Times New Roman" w:cs="Times New Roman"/>
          <w:color w:val="000000"/>
          <w:sz w:val="28"/>
          <w:szCs w:val="28"/>
        </w:rPr>
        <w:t>ности и развития связной речи;</w:t>
      </w:r>
      <w:proofErr w:type="gramEnd"/>
      <w:r w:rsidR="006D4CF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- осуществлять 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</w:t>
      </w:r>
      <w:r w:rsidR="006D4CF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6D4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родителями </w:t>
      </w:r>
      <w:r w:rsidR="006D4CF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D4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 xml:space="preserve"> целью</w:t>
      </w:r>
      <w:r w:rsidR="006D4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 xml:space="preserve"> обогащения </w:t>
      </w:r>
      <w:r w:rsidR="006D4CF9">
        <w:rPr>
          <w:rFonts w:ascii="Times New Roman" w:hAnsi="Times New Roman" w:cs="Times New Roman"/>
          <w:color w:val="000000"/>
          <w:sz w:val="28"/>
          <w:szCs w:val="28"/>
        </w:rPr>
        <w:t xml:space="preserve">игрового опыта, речевой  </w:t>
      </w:r>
      <w:r w:rsidRPr="00B91E81">
        <w:rPr>
          <w:rFonts w:ascii="Times New Roman" w:hAnsi="Times New Roman" w:cs="Times New Roman"/>
          <w:color w:val="000000"/>
          <w:sz w:val="28"/>
          <w:szCs w:val="28"/>
        </w:rPr>
        <w:t>активности ребенка.</w:t>
      </w:r>
    </w:p>
    <w:p w:rsidR="00AC7098" w:rsidRDefault="00AC7098" w:rsidP="00CA7219">
      <w:pPr>
        <w:spacing w:line="360" w:lineRule="auto"/>
        <w:jc w:val="both"/>
        <w:rPr>
          <w:rFonts w:ascii="Times New Roman" w:hAnsi="Times New Roman" w:cs="Times New Roman"/>
          <w:color w:val="0D0B0B"/>
          <w:sz w:val="28"/>
          <w:szCs w:val="28"/>
        </w:rPr>
      </w:pPr>
    </w:p>
    <w:p w:rsidR="006D4CF9" w:rsidRDefault="006D4CF9" w:rsidP="00CA7219">
      <w:pPr>
        <w:spacing w:line="360" w:lineRule="auto"/>
        <w:jc w:val="both"/>
        <w:rPr>
          <w:rFonts w:ascii="Times New Roman" w:hAnsi="Times New Roman" w:cs="Times New Roman"/>
          <w:color w:val="0D0B0B"/>
          <w:sz w:val="28"/>
          <w:szCs w:val="28"/>
        </w:rPr>
      </w:pPr>
    </w:p>
    <w:p w:rsidR="006D4CF9" w:rsidRDefault="006D4CF9" w:rsidP="00CA7219">
      <w:pPr>
        <w:spacing w:line="360" w:lineRule="auto"/>
        <w:jc w:val="both"/>
        <w:rPr>
          <w:rFonts w:ascii="Times New Roman" w:hAnsi="Times New Roman" w:cs="Times New Roman"/>
          <w:color w:val="0D0B0B"/>
          <w:sz w:val="28"/>
          <w:szCs w:val="28"/>
        </w:rPr>
      </w:pPr>
    </w:p>
    <w:p w:rsidR="006D4CF9" w:rsidRDefault="006D4CF9" w:rsidP="00CA7219">
      <w:pPr>
        <w:spacing w:line="360" w:lineRule="auto"/>
        <w:jc w:val="both"/>
        <w:rPr>
          <w:rFonts w:ascii="Times New Roman" w:hAnsi="Times New Roman" w:cs="Times New Roman"/>
          <w:color w:val="0D0B0B"/>
          <w:sz w:val="28"/>
          <w:szCs w:val="28"/>
        </w:rPr>
      </w:pPr>
    </w:p>
    <w:p w:rsidR="006D4CF9" w:rsidRDefault="006D4CF9" w:rsidP="00CA7219">
      <w:pPr>
        <w:spacing w:line="360" w:lineRule="auto"/>
        <w:jc w:val="both"/>
        <w:rPr>
          <w:rFonts w:ascii="Times New Roman" w:hAnsi="Times New Roman" w:cs="Times New Roman"/>
          <w:color w:val="0D0B0B"/>
          <w:sz w:val="28"/>
          <w:szCs w:val="28"/>
        </w:rPr>
      </w:pPr>
    </w:p>
    <w:p w:rsidR="006D4CF9" w:rsidRDefault="006D4CF9" w:rsidP="00CA7219">
      <w:pPr>
        <w:spacing w:line="360" w:lineRule="auto"/>
        <w:jc w:val="both"/>
        <w:rPr>
          <w:rFonts w:ascii="Times New Roman" w:hAnsi="Times New Roman" w:cs="Times New Roman"/>
          <w:color w:val="0D0B0B"/>
          <w:sz w:val="28"/>
          <w:szCs w:val="28"/>
        </w:rPr>
      </w:pPr>
    </w:p>
    <w:p w:rsidR="006D4CF9" w:rsidRDefault="006D4CF9" w:rsidP="00CA7219">
      <w:pPr>
        <w:spacing w:line="360" w:lineRule="auto"/>
        <w:jc w:val="both"/>
        <w:rPr>
          <w:rFonts w:ascii="Times New Roman" w:hAnsi="Times New Roman" w:cs="Times New Roman"/>
          <w:color w:val="0D0B0B"/>
          <w:sz w:val="28"/>
          <w:szCs w:val="28"/>
        </w:rPr>
      </w:pPr>
    </w:p>
    <w:p w:rsidR="006D4CF9" w:rsidRDefault="006D4CF9" w:rsidP="00CA7219">
      <w:pPr>
        <w:spacing w:line="360" w:lineRule="auto"/>
        <w:jc w:val="both"/>
        <w:rPr>
          <w:rFonts w:ascii="Times New Roman" w:hAnsi="Times New Roman" w:cs="Times New Roman"/>
          <w:color w:val="0D0B0B"/>
          <w:sz w:val="28"/>
          <w:szCs w:val="28"/>
        </w:rPr>
      </w:pPr>
    </w:p>
    <w:p w:rsidR="006D4CF9" w:rsidRDefault="006D4CF9" w:rsidP="00CA7219">
      <w:pPr>
        <w:spacing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</w:p>
    <w:p w:rsidR="00C373EB" w:rsidRDefault="00C373EB" w:rsidP="00CA7219">
      <w:pPr>
        <w:spacing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</w:p>
    <w:p w:rsidR="00C373EB" w:rsidRDefault="00C373EB" w:rsidP="00CA7219">
      <w:pPr>
        <w:spacing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</w:p>
    <w:p w:rsidR="00C373EB" w:rsidRDefault="00C373EB" w:rsidP="00CA7219">
      <w:pPr>
        <w:spacing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</w:p>
    <w:p w:rsidR="00C373EB" w:rsidRDefault="00C373EB" w:rsidP="00CA7219">
      <w:pPr>
        <w:spacing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</w:p>
    <w:p w:rsidR="00FB22A7" w:rsidRDefault="00FB22A7" w:rsidP="00CA7219">
      <w:pPr>
        <w:spacing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</w:p>
    <w:p w:rsidR="00FB22A7" w:rsidRDefault="00FB22A7" w:rsidP="00CA7219">
      <w:pPr>
        <w:spacing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</w:p>
    <w:p w:rsidR="00CF628E" w:rsidRPr="00CF628E" w:rsidRDefault="00CF628E" w:rsidP="00CF628E">
      <w:pPr>
        <w:spacing w:before="150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28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1</w:t>
      </w:r>
      <w:r w:rsidRPr="00CF628E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  <w:r w:rsidRPr="00CF628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ТЕОРЕТИЧЕСКОЕ ОБОСНОВАНИЕ ИЗУЧАЕМОЙ ПРОБЛЕМЫ</w:t>
      </w:r>
    </w:p>
    <w:p w:rsidR="008523A4" w:rsidRPr="008523A4" w:rsidRDefault="00D84F0A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  <w:t>1</w:t>
      </w:r>
      <w:r w:rsidR="001435CF"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  <w:t>.1</w:t>
      </w:r>
      <w:r w:rsidR="008523A4" w:rsidRPr="008523A4"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  <w:t xml:space="preserve"> Общие основы формирования связной речи детей с ОНР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Целенаправленное формирование связной речи имеет важнейшее значение в общей системе логопедической работы с детьми с ОНР. Это определяется, прежде всего, ведущей ролью связной речи в обучении детей как старшего дошкольного, так и в особенности школьного возраста.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Формирование связной речи детей с ОНР в коррекционном детском саду осуществляется как в процессе разнообразной практической деятельности при проведении игр, режимных моментов, наблюдений за окружающим и др., так и на специальных коррекционных занятиях. Методика работы по развитию связной речи дошкольников с ОНР освещена в ряде научных и научно-методических трудов по логопедии.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На</w:t>
      </w:r>
      <w:r w:rsidR="00DC070F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выки диалогической речи развиваю</w:t>
      </w: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тся и закрепляются на логопедических занятиях по формированию лексико-грамматических средств языка, связной речи и при проведении всех видов воспитательской работы с детьми (учебные занятия, тематические беседы, организованные игры, прогулки и экскурсии и др.). Развитие монологической формы речи </w:t>
      </w:r>
      <w:proofErr w:type="gramStart"/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осуществляется</w:t>
      </w:r>
      <w:proofErr w:type="gramEnd"/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 прежде всего на логопедических занятиях по формированию связной речи.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При обучении детей с 3 уровнем речевого развития особое внимание уделяется формированию связной монологической (описательной и повествовательной) речи.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lastRenderedPageBreak/>
        <w:t>Во многих трудах по дошкольной педагогике обучение детей рассказыванию рассматривается как одно из основных средств формирования связной речи, развития речевой активности и творческой инициативы. Отмечается влияние занятий по обучению рассказыванию на формирование психических процессов и познавательных способностей детей. Подчеркивается важная роль обучения рассказыванию в развитии монологической формы речи. К основным методам обучения детей связной монологической речи исследователи относят обучение пересказу, рассказыванию и устному сочинению по воображению.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В зависимости от психологической основы содержания детских рассказов в педагогической литературе выделяют: рассказывание по восприятию (рассказы описания предметов, рассказы по картинам и пересказ); рассказывание по памяти (из коллективного и индивидуального опыта детей) и рассказывание по воображению, или творческое рассказывание.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При проведении занятий по обучению рассказыванию перед логопедом стоят следующие задачи: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· Закрепление и развитие у детей навыков речевого общения, речевой коммуникации;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· Формирование навыков построения связных монологических высказываний;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· Развитие навыков контроля и самоконтроля за построением связных высказываний;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· Целенаправленное воздействие на активацию и развитие ряда психических процессов (восприятия, памяти, воображения, мышления), тесно связанных с формированием навыков устного речевого сообщения.</w:t>
      </w:r>
    </w:p>
    <w:p w:rsidR="001435CF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lastRenderedPageBreak/>
        <w:t xml:space="preserve">Работа по формированию связной грамматически правильной речи основывается на общих принципах логопедического воздействия, разработанных в отечественной коррекционной педагогике. </w:t>
      </w:r>
      <w:proofErr w:type="gramStart"/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Ведущими из них являются следующие:</w:t>
      </w:r>
      <w:proofErr w:type="gramEnd"/>
    </w:p>
    <w:p w:rsidR="001435CF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· Опора </w:t>
      </w:r>
      <w:proofErr w:type="gramStart"/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на развитие речи в онтогенезе с учетом общих закономерностей формирования </w:t>
      </w:r>
      <w:r w:rsidR="001435CF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 </w:t>
      </w: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разных </w:t>
      </w:r>
      <w:r w:rsidR="001435CF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 </w:t>
      </w: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компонентов</w:t>
      </w:r>
      <w:r w:rsidR="001435CF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 </w:t>
      </w: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 речевой </w:t>
      </w:r>
      <w:r w:rsidR="001435CF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 системы  в  норме в период</w:t>
      </w:r>
      <w:proofErr w:type="gramEnd"/>
      <w:r w:rsidR="001435CF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 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дошкольного детства;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· Овладение основными закономерностями грамматического строя языка на основе формирования языковых обобщений и противопоставлений;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· Осуществление тесной взаимосвязи работы над различными сторонами речи - грамматическим строем, словарем, звукопроизношением и др.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Важнейшим в работе является принцип коммуникативного подхода к формированию устной связной речи детей.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Работа по формированию связной речи строится также в соответствии с </w:t>
      </w:r>
      <w:proofErr w:type="spellStart"/>
      <w:r w:rsidR="001435CF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обще</w:t>
      </w:r>
      <w:r w:rsidR="001435CF"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дидактическими</w:t>
      </w:r>
      <w:proofErr w:type="spellEnd"/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 принципами (систематичность и последовательность в обучении, учет возрастных и индивидуально-психологических особенностей детей, направленность обучения на развитие их активности и самостоятельности).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Основными задачами, стоящими перед логопедом при обучении детей грамматически правильной связной речи, являются: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· Коррекционное формирование и включение в «речевой арсенал» детей языковых (морфолого-синтаксических, лексических) средств построения связных высказываний;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lastRenderedPageBreak/>
        <w:t>· Усвоение норм смысловой и синтаксической связи между предложениями в составе текста и соответствующих языковых средств ее выражения;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· Обеспечение достаточной речевой практики как основы практического усвоения важных закономерностей языка, освоения языка как средства общения.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Основной формой работы являются учебные логопедические занятия, проводимые </w:t>
      </w:r>
      <w:proofErr w:type="spellStart"/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малогрупповым</w:t>
      </w:r>
      <w:proofErr w:type="spellEnd"/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 методом (5-6 чел.).</w:t>
      </w:r>
      <w:r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 </w:t>
      </w: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Занятия проводятся 1-3 раза в неделю по 20-30 мин., в утренние часы.</w:t>
      </w:r>
    </w:p>
    <w:p w:rsidR="008523A4" w:rsidRPr="008523A4" w:rsidRDefault="008523A4" w:rsidP="0085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Человек формируется в деятельности, чем она разнообразнее, тем разнообразнее его личность. Игра, общение, учение, труд - вот основные ступени, являющиеся основными для развития ребенка.</w:t>
      </w:r>
    </w:p>
    <w:p w:rsidR="001435CF" w:rsidRDefault="008523A4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</w:pPr>
      <w:r w:rsidRPr="008523A4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Существуют различные игры. Одни развивают мышление и кругозор детей, другие - ловкость, силу, третьи - конструкторские навыки. Есть игры, направленные на развитие творчества у ребенка, в которых ребенок проявляет свою выдумку, инициативу, самостоятельность. Творческие проявления детей в играх разнообразны: от придумывания сюжета и содержания игры, поиска путей реализации замысла до перевоплощения в ролях, заданных литературным произведением. Одним из видов таких творческих игр является драматизация или, как теперь чаще называют этот вид игры - театрализованная игра.</w:t>
      </w:r>
      <w:r w:rsidR="001435CF" w:rsidRPr="001435CF"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  <w:t xml:space="preserve"> </w:t>
      </w:r>
    </w:p>
    <w:p w:rsidR="008831A6" w:rsidRDefault="008831A6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</w:pPr>
    </w:p>
    <w:p w:rsidR="008831A6" w:rsidRDefault="008831A6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</w:pPr>
    </w:p>
    <w:p w:rsidR="008831A6" w:rsidRDefault="008831A6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</w:pPr>
    </w:p>
    <w:p w:rsidR="008831A6" w:rsidRDefault="008831A6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</w:pPr>
    </w:p>
    <w:p w:rsidR="008831A6" w:rsidRDefault="008831A6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</w:pPr>
    </w:p>
    <w:p w:rsidR="008831A6" w:rsidRDefault="008831A6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</w:pPr>
    </w:p>
    <w:p w:rsidR="008831A6" w:rsidRDefault="008831A6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</w:pPr>
    </w:p>
    <w:p w:rsidR="008831A6" w:rsidRDefault="008831A6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</w:pPr>
    </w:p>
    <w:p w:rsidR="008831A6" w:rsidRPr="008831A6" w:rsidRDefault="008831A6" w:rsidP="008831A6">
      <w:pPr>
        <w:spacing w:before="100" w:beforeAutospacing="1" w:after="100" w:afterAutospacing="1" w:line="36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</w:t>
      </w:r>
      <w:r w:rsidR="00CF6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3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творческих игр для детей дошкольного возраста.</w:t>
      </w:r>
    </w:p>
    <w:p w:rsid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</w:t>
      </w: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категория социальная. В основе деятельности лежит система движений и предметных действий.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три генетически сменяющих друг друга и сосуществующих на протяжении всего жизненного пути вида деятельности: игру, учение и труд.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способами и средствами общения.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представления о сущности детской игры, развитые в отечественной психологии, в основном сводятся к следующему: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занимает свое место в ряду других воспроизводящих деятельностей, являясь ведущей в дошкольном возрасте. Именно в процессе игры как ведущей деятельности возникают основные психические новообразования данного возраста.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является особой, социальной по происхождению, содержанию и структуре деятельностью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игры происходит не спонтанно, а зависит от условий воспитания ребенка, т.е. социальных явлений.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Проблема обучения игре, формирования ее как деятельности выделялась и была наиболее отчетливо сформулирована в психологических и педагогических исследований детей раннего возраста и аномальных детей. Эта проблема отчетливо сформулирована А.В. Запорожцем.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психологических исследований практическая педагогика оказалась ориентированной на формирование собственно игровой деятельности у детей раннего возраста. Однако</w:t>
      </w:r>
      <w:proofErr w:type="gramStart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детям дошкольного возраста педагогическое руководство игрой сводилось в основном к обогащению конкретного содержания игры, к организации положительных отношений в игре.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 условное игровое действие, формирующиеся в раннем детстве и являющеюся, безусловно, основой более сложной игры дошкольника, еще не обеспечивает перехода к ней (с лежащем в центре её ролевым поведением и творческим построением сюжета).</w:t>
      </w:r>
      <w:proofErr w:type="gramEnd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игра крайне однообразна. Часто даже к старшему дошкольному возрасту игровая деятельность детей не достигает своих развитых форм.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заставляет ставить проблему формирования игровой деятельности более широко – как проблему постепенной передачи детям все более усложняющихся способов игровой деятельности на протяжении всего дошкольного детства.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этой проблемой встает ряд более частных задач:</w:t>
      </w:r>
    </w:p>
    <w:p w:rsidR="008831A6" w:rsidRPr="008831A6" w:rsidRDefault="008831A6" w:rsidP="008831A6">
      <w:pPr>
        <w:pStyle w:val="a9"/>
        <w:numPr>
          <w:ilvl w:val="0"/>
          <w:numId w:val="1"/>
        </w:numPr>
        <w:spacing w:before="100" w:beforeAutospacing="1" w:after="100" w:afterAutospacing="1" w:line="36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способы игры должны формироваться у </w:t>
      </w:r>
      <w:proofErr w:type="gramStart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последовательности;</w:t>
      </w:r>
    </w:p>
    <w:p w:rsidR="008831A6" w:rsidRPr="008831A6" w:rsidRDefault="008831A6" w:rsidP="008831A6">
      <w:pPr>
        <w:pStyle w:val="a9"/>
        <w:numPr>
          <w:ilvl w:val="0"/>
          <w:numId w:val="1"/>
        </w:numPr>
        <w:spacing w:before="100" w:beforeAutospacing="1" w:after="100" w:afterAutospacing="1" w:line="36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по характеру должны быть формирующие воздействия </w:t>
      </w:r>
      <w:proofErr w:type="gramStart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</w:t>
      </w:r>
      <w:proofErr w:type="gramEnd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</w:t>
      </w:r>
      <w:proofErr w:type="gramStart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будут наиболее эффективными;</w:t>
      </w:r>
    </w:p>
    <w:p w:rsidR="008831A6" w:rsidRPr="008831A6" w:rsidRDefault="008831A6" w:rsidP="008831A6">
      <w:pPr>
        <w:pStyle w:val="a9"/>
        <w:numPr>
          <w:ilvl w:val="0"/>
          <w:numId w:val="1"/>
        </w:numPr>
        <w:spacing w:before="100" w:beforeAutospacing="1" w:after="100" w:afterAutospacing="1" w:line="36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формы игры будут в наибольшей степени способствовать психическому развитию ребенка на каждом этапе дошкольного возраста.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Подойти к решению этих задач можно, лишь предварительно рассмотрев вопрос о значении игры для развития ребенка.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четко развивающие функции игры определены в отечественной психологии и педагогике.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Существенным для понимания развивающего значения игры представляются соображения, высказанные Л.А. </w:t>
      </w:r>
      <w:proofErr w:type="spellStart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Венгером</w:t>
      </w:r>
      <w:proofErr w:type="spellEnd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подчеркнувшим необходимость четкого определения специфического влияния игры на развитие ребенка. </w:t>
      </w:r>
      <w:proofErr w:type="spellStart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исходит из того, что каждая конкретная деятельность требует определенных специфических для неё способностей и создает условия для их развития.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78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рассматривая развивающую функцию игры, </w:t>
      </w:r>
      <w:proofErr w:type="gramStart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останавливается</w:t>
      </w:r>
      <w:proofErr w:type="gramEnd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ее значении для развития мотивационных потребностей сферы ребенка.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в игре воображения, образного мышления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указывает Л.С. Выготский</w:t>
      </w: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Д.В. </w:t>
      </w:r>
      <w:proofErr w:type="spellStart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Меджерицкая</w:t>
      </w:r>
      <w:proofErr w:type="spellEnd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 развитие творчества происходит в единстве и взаимодействии. Это убедительно доказала </w:t>
      </w:r>
      <w:proofErr w:type="spellStart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Е.А.Флерина</w:t>
      </w:r>
      <w:proofErr w:type="spellEnd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подвергнув критике “теорию распада” детского творчества. Е.А. </w:t>
      </w:r>
      <w:proofErr w:type="spellStart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Флерина</w:t>
      </w:r>
      <w:proofErr w:type="spellEnd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доказала, что спад может наступить из-за отсутствия обучения или из-за плохого обучения; при правильном же руководстве и обучении творчество детей достигает относительно высокого уровня.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работах педагогов – психологов анализируется значение игры для морально – нравственного развития ребенка, прежде всего роль самого </w:t>
      </w: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содержания игры, посредством которого происходит овладение ребенком нормами и правилами взаимоотношений между людьми.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</w:t>
      </w:r>
      <w:proofErr w:type="spellStart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Р.И.Жуковской</w:t>
      </w:r>
      <w:proofErr w:type="spellEnd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детей объединяют в игре общая цель, общие интересы и переживания, совместные усилия при достижении цели, творческие поиски.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Т.А.Маркова</w:t>
      </w:r>
      <w:proofErr w:type="spellEnd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на развитие дружбы между детьми существенное влияние оказывает длительная по своему характеру творческая игра.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игра создает условия для возникновения “детского общества” и реальных отношений в нем между детьми. </w:t>
      </w:r>
      <w:proofErr w:type="spellStart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А.П.Усова</w:t>
      </w:r>
      <w:proofErr w:type="spellEnd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усматривает основное воспитательное значение игры именно в наличии у детей качеств “общественности” т.е. качеств, позволяющих успешно взаимодействовать с другими.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имеющиеся представления о развивающем значении развернутой формы игровой деятельности нуждаются в дополнении данными о том, как влияет игра на развитие ребенка на каждом возрастном этапе. Пока наука не располагает такими конкретными данными. Поэтому следует рассмотреть игровую деятельность с точки зрения последовательного усложнения её строения и проследить возможности и особенности овладения ею детьми на различных возрастных этапах.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этого вопроса требует смыкания психологии и педагогики. В новом типе исследования – психолого-педагогическом, где особенности развития игровой деятельности ребенка изучаются в процессе её активного формирования. На необходимость такого типа исследований указывал еще Выготский. Дальнейшее развитие эта мысль получила в трудах психологов В.В. Давыдова, Д.Б. </w:t>
      </w:r>
      <w:proofErr w:type="spellStart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психологических исследованиях </w:t>
      </w:r>
      <w:proofErr w:type="spellStart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А.Н.Леонтьева</w:t>
      </w:r>
      <w:proofErr w:type="spellEnd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Д.Б. </w:t>
      </w:r>
      <w:proofErr w:type="spellStart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развитие детской игры рассматривалось с точки зрения динамики мотивации и изменения психологического содержания деятельности.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развития игры связан с овладением ребенком специфическими функциями предметов, недоступных ему в его практической деятельности – практическая игра.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развития игры связан с овладением отношениями между людьми, опосредствующими отношение к предмету – ролевая игра.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– выделением скрытых в этих отношениях задач и правил человеческих действий и отношений – игры с правилами – и сдвигом мотива с процесса деятельности на её результат – игра-драматизация и игра-фантазирование.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игры чрезвычайно многообразны по содержанию, характеру организации, поэтому точная классификация их затруднена.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классификации игр, которая принята в отечественной педагогике, заложил </w:t>
      </w:r>
      <w:proofErr w:type="spellStart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П.Ф.Лесгафт</w:t>
      </w:r>
      <w:proofErr w:type="spellEnd"/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подошел к решению этого вопроса, руководствуясь своей основной идеей единства физического и психологического развития ребенка.</w:t>
      </w:r>
    </w:p>
    <w:p w:rsidR="008831A6" w:rsidRPr="008831A6" w:rsidRDefault="008831A6" w:rsidP="008831A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отечественной педагогике вопрос о классификации детских игр уточнен в трудах Н.К. Крупской. В своих трудах она выделяет игры, которые создаются самими детьми, и организованные, с готовыми правилами.</w:t>
      </w:r>
    </w:p>
    <w:p w:rsidR="008831A6" w:rsidRDefault="008831A6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</w:pPr>
    </w:p>
    <w:p w:rsidR="008831A6" w:rsidRDefault="008831A6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</w:pPr>
    </w:p>
    <w:p w:rsidR="008831A6" w:rsidRDefault="008831A6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</w:pPr>
    </w:p>
    <w:p w:rsidR="008831A6" w:rsidRDefault="008831A6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</w:pPr>
    </w:p>
    <w:p w:rsidR="008831A6" w:rsidRDefault="008831A6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</w:pPr>
    </w:p>
    <w:p w:rsidR="008831A6" w:rsidRDefault="008831A6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</w:pPr>
    </w:p>
    <w:p w:rsidR="008831A6" w:rsidRDefault="008831A6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</w:pPr>
    </w:p>
    <w:p w:rsidR="001435CF" w:rsidRPr="003A050E" w:rsidRDefault="008831A6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  <w:t>1.3</w:t>
      </w:r>
      <w:r w:rsidR="001435CF" w:rsidRPr="003A050E"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  <w:t xml:space="preserve"> Театрализованная игра </w:t>
      </w:r>
      <w:r w:rsidR="001435CF" w:rsidRPr="003A050E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-</w:t>
      </w:r>
      <w:r w:rsidR="001435CF" w:rsidRPr="003A050E">
        <w:rPr>
          <w:rFonts w:ascii="Times New Roman" w:eastAsia="Times New Roman" w:hAnsi="Times New Roman" w:cs="Times New Roman"/>
          <w:b/>
          <w:bCs/>
          <w:color w:val="00124E"/>
          <w:sz w:val="28"/>
          <w:szCs w:val="28"/>
          <w:lang w:eastAsia="ru-RU"/>
        </w:rPr>
        <w:t xml:space="preserve"> как одна из видов игр</w:t>
      </w:r>
    </w:p>
    <w:p w:rsidR="001435CF" w:rsidRDefault="001435CF" w:rsidP="001435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все игры детей дошкольного возраста можно разделить на сюжетно-ролевые (творческие) игры и игры с правилами.</w:t>
      </w:r>
    </w:p>
    <w:p w:rsidR="001435CF" w:rsidRDefault="001435CF" w:rsidP="001435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сюжетно-ролевым  играм относятся игры на бытовые темы, с производственной тематикой, строительные игры, игры с природным материалом, театрализованные игры, игры-забавы, развлечения.</w:t>
      </w:r>
    </w:p>
    <w:p w:rsidR="001435CF" w:rsidRDefault="001435CF" w:rsidP="001435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играм с правилами относятся дидактические и подвижные игры.</w:t>
      </w:r>
    </w:p>
    <w:p w:rsidR="001435CF" w:rsidRDefault="001435CF" w:rsidP="001435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игра очень тесно связана с сюжетно-ролевой игрой и является ее разновидностью. Сюжетно-ролевая игра появляется у ребенка примерно в трехлетнем возрасте и достигает расцвета в 5-6 лет, театрализованная игра достигает вершины в 6-7 лет.</w:t>
      </w:r>
    </w:p>
    <w:p w:rsidR="001435CF" w:rsidRDefault="001435CF" w:rsidP="001435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Театрализованная игра появляется в определенный период как бы вырастает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сюжетно-ролевой. Это происходит в тот момент, когда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возрасте дети не удовлетворяются только воспроизведением сюжетов реальных взаимоотношений взрослых. Детям становится интересно основывать игру на литературных произведениях, раскрывать в ней свои чувства, воплощать мечты, совершать желаемые поступки, разыгрывать фантастические сюжеты, придумывать истории.</w:t>
      </w:r>
    </w:p>
    <w:p w:rsidR="001435CF" w:rsidRDefault="001435CF" w:rsidP="001435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Сюжетно-ролевая и театрализованная игры имеют общую структуру (строение).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включают замысел, сюжет, содержание, игровую ситуацию, роль, ролевое действие, правила.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Творчество проявляется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данных видах игр в том, что дети творчески воспроизводят все, что видят вокруг: ребенок передает свои чувства в изображаемом явлении, творчески претворяет замысел, варьирует свое поведение в роли, по-своему использует предметы и заместители в игре.</w:t>
      </w:r>
    </w:p>
    <w:p w:rsidR="001435CF" w:rsidRDefault="001435CF" w:rsidP="001435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Различие между сюжетно-ролевой и театрализованной играми состоит в том, что в сюжетно-ролевой игре дети отражают жизненные явления, а в театрализованной берут сюжеты из литературных произведений.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сюжетно-ролевой игре нет конечного продукта, результата игры, а в театрализованной может быть такой продукт – поставленный спектакль, инсценировка. </w:t>
      </w:r>
    </w:p>
    <w:p w:rsidR="001435CF" w:rsidRPr="003A050E" w:rsidRDefault="001435CF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3A050E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Сами по себе театрализованные творческие иг</w:t>
      </w:r>
      <w:r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ры  имею</w:t>
      </w:r>
      <w:r w:rsidRPr="003A050E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т большое значение для развития личности ребенка-дошколь</w:t>
      </w:r>
      <w:r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ника не только потому, что в них</w:t>
      </w:r>
      <w:r w:rsidRPr="003A050E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 упражняются отдельные психические процессы, но и потому, что эти процессы поднимаются на более высокую ступень развития благодар</w:t>
      </w:r>
      <w:r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я тому, что в играх </w:t>
      </w:r>
      <w:r w:rsidRPr="003A050E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 развивается вся личность ребенка, его сознание. Ребенок осознает себя, учиться желать и подчинять желанию свои мимолетные аффективные стремления; учится действовать, подчиняя свои действия определенному образцу, правилу поведения, учится жить, проживая жизни своих героев, любя или не любя и пытаясь вникнуть в суть и причины их поступков и учась на их ошибках.</w:t>
      </w:r>
    </w:p>
    <w:p w:rsidR="001435CF" w:rsidRPr="003A050E" w:rsidRDefault="001435CF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3A050E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Есть много разновидностей театрализованных игр, отличающихся художественным оформлением, а главное - спецификой детской театрализованной деятельности. В одних дети представляют спектакль сами, как артисты; каждый ребенок выполняет свою роль. В других дети действуют, как в режиссерской игре: разыгрывают литературное произведение, героев которого изображают с помощью игрушек, озвучивая их роли. Аналогичны спектакли с использованием настольного театра с объемными и плоскостными фигурками или так называемые </w:t>
      </w:r>
      <w:r w:rsidRPr="003A050E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lastRenderedPageBreak/>
        <w:t xml:space="preserve">стендовые театрализованные игры, в которых дети на </w:t>
      </w:r>
      <w:proofErr w:type="spellStart"/>
      <w:r w:rsidRPr="003A050E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фланелеграфе</w:t>
      </w:r>
      <w:proofErr w:type="spellEnd"/>
      <w:r w:rsidRPr="003A050E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, экране с помощью картинок (часто вырезанных по контуру) показывают сказку, рассказ и др. Наиболее распространенным видом стендовых театрализованных игр является теневой театр.</w:t>
      </w:r>
    </w:p>
    <w:p w:rsidR="001435CF" w:rsidRPr="003A050E" w:rsidRDefault="001435CF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3A050E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Иногда дети выступают как настоящие артисты-кукловоды, в такой игре обычно используются два рода театральной игрушки. Первый - типа петрушки - театр петрушки (в практике часто называется театр бибабо), где используются куклы перчаточного типа: кукла, полая внутри, надевается на руку, при этом в голову куклы помещается указательный палец, в рукава костюма - большой и средний, остальные пальцы прижимаются к ладони. Показывается спектакль из-за ширмы: кукловоды держат кукол над головой.</w:t>
      </w:r>
    </w:p>
    <w:p w:rsidR="001435CF" w:rsidRDefault="001435CF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3A050E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Игра-драматизация или театрализованная игра ставит перед ребенком немало очень важных задач. Дети должны уметь при небольшой помощи со стороны воспитателя организовываться в игровые группы, договариваться о том, что будет разыгрываться, определять и осуществлять основные подготовительные действия (подобрать необходимые атрибуты, костюмы, декорации, оформить место действия, выделить исполнителей ролей и ведущего, произвести несколько раз пробное разыгрывание); уметь пригласить зрителей и показать им спектакль. Речевые и пантомимические действия исполнителей ролей при этом должны быть достаточно выразительны (внятны, интонационно разнообразны, эмоционально окрашены, целенаправленны, образно правдивы).</w:t>
      </w:r>
    </w:p>
    <w:p w:rsidR="001435CF" w:rsidRDefault="001435CF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3A050E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Таким образом, в процессе организации театрализованной игры у детей развиваются организаторские умения и навыки, совершенствуются формы, виды и средства общения, складываются и осознаются непосредственные взаимоотношения детей друг с другом, приобретаются коммуникативные </w:t>
      </w:r>
      <w:r w:rsidRPr="003A050E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lastRenderedPageBreak/>
        <w:t xml:space="preserve">умения и навыки. В дошкольном возрасте впервые проявляется потребность в хорошем к себе отношении со стороны окружающих людей, желание быть понятым и принятым ими. </w:t>
      </w:r>
    </w:p>
    <w:p w:rsidR="008831A6" w:rsidRDefault="008831A6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</w:p>
    <w:p w:rsidR="008831A6" w:rsidRDefault="008831A6" w:rsidP="001435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</w:p>
    <w:p w:rsidR="00220092" w:rsidRPr="00220092" w:rsidRDefault="008831A6" w:rsidP="00AB4A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12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124E"/>
          <w:sz w:val="28"/>
          <w:szCs w:val="28"/>
          <w:lang w:eastAsia="ru-RU"/>
        </w:rPr>
        <w:t>1.4</w:t>
      </w:r>
      <w:r w:rsidR="001435CF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 </w:t>
      </w:r>
      <w:r w:rsidR="00220092">
        <w:rPr>
          <w:rFonts w:ascii="Times New Roman" w:eastAsia="Times New Roman" w:hAnsi="Times New Roman" w:cs="Times New Roman"/>
          <w:b/>
          <w:color w:val="00124E"/>
          <w:sz w:val="28"/>
          <w:szCs w:val="28"/>
          <w:lang w:eastAsia="ru-RU"/>
        </w:rPr>
        <w:t>Роль театрализованной игры при формировании связной речи</w:t>
      </w:r>
    </w:p>
    <w:p w:rsidR="00DC070F" w:rsidRPr="009D5866" w:rsidRDefault="00AB4A97" w:rsidP="009D5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AB4A97">
        <w:rPr>
          <w:rFonts w:ascii="Times New Roman" w:hAnsi="Times New Roman" w:cs="Times New Roman"/>
          <w:color w:val="000000"/>
          <w:sz w:val="28"/>
          <w:szCs w:val="28"/>
        </w:rPr>
        <w:t>Возможность говорить, общаться - это уди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вительный дар природы. И с этим даром нужно </w:t>
      </w:r>
      <w:r w:rsidRPr="00AB4A97">
        <w:rPr>
          <w:rFonts w:ascii="Times New Roman" w:hAnsi="Times New Roman" w:cs="Times New Roman"/>
          <w:color w:val="000000"/>
          <w:sz w:val="28"/>
          <w:szCs w:val="28"/>
        </w:rPr>
        <w:t>обращаться не только береж</w:t>
      </w:r>
      <w:r w:rsidR="00220092">
        <w:rPr>
          <w:rFonts w:ascii="Times New Roman" w:hAnsi="Times New Roman" w:cs="Times New Roman"/>
          <w:color w:val="000000"/>
          <w:sz w:val="28"/>
          <w:szCs w:val="28"/>
        </w:rPr>
        <w:t xml:space="preserve">но, но и умело. На формирование способности говорить, природа </w:t>
      </w:r>
      <w:r w:rsidRPr="00AB4A97">
        <w:rPr>
          <w:rFonts w:ascii="Times New Roman" w:hAnsi="Times New Roman" w:cs="Times New Roman"/>
          <w:color w:val="000000"/>
          <w:sz w:val="28"/>
          <w:szCs w:val="28"/>
        </w:rPr>
        <w:t>отвела не так уж много времени - это период с 1 года до 8-9 лет. После 9 лет природа отбирает эту</w:t>
      </w:r>
      <w:r w:rsidRPr="00AB4A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возможность, закрывая речевую зону коры </w:t>
      </w:r>
      <w:r w:rsidR="00220092">
        <w:rPr>
          <w:rFonts w:ascii="Times New Roman" w:hAnsi="Times New Roman" w:cs="Times New Roman"/>
          <w:color w:val="000000"/>
          <w:sz w:val="28"/>
          <w:szCs w:val="28"/>
        </w:rPr>
        <w:t xml:space="preserve">головного мозга. И если ребенок не заговорил в этот </w:t>
      </w:r>
      <w:r w:rsidRPr="00AB4A97">
        <w:rPr>
          <w:rFonts w:ascii="Times New Roman" w:hAnsi="Times New Roman" w:cs="Times New Roman"/>
          <w:color w:val="000000"/>
          <w:sz w:val="28"/>
          <w:szCs w:val="28"/>
        </w:rPr>
        <w:t>период, то в дальнейшем</w:t>
      </w:r>
      <w:r w:rsidR="00220092">
        <w:rPr>
          <w:rFonts w:ascii="Times New Roman" w:hAnsi="Times New Roman" w:cs="Times New Roman"/>
          <w:color w:val="000000"/>
          <w:sz w:val="28"/>
          <w:szCs w:val="28"/>
        </w:rPr>
        <w:t xml:space="preserve"> это умение ему не будет дано. </w:t>
      </w:r>
      <w:r w:rsidRPr="00AB4A97">
        <w:rPr>
          <w:rFonts w:ascii="Times New Roman" w:hAnsi="Times New Roman" w:cs="Times New Roman"/>
          <w:color w:val="000000"/>
          <w:sz w:val="28"/>
          <w:szCs w:val="28"/>
        </w:rPr>
        <w:t>Известно, что речь - это не тольк</w:t>
      </w:r>
      <w:r w:rsidR="00220092">
        <w:rPr>
          <w:rFonts w:ascii="Times New Roman" w:hAnsi="Times New Roman" w:cs="Times New Roman"/>
          <w:color w:val="000000"/>
          <w:sz w:val="28"/>
          <w:szCs w:val="28"/>
        </w:rPr>
        <w:t xml:space="preserve">о средство общения, но и орудие мышления, творчества, </w:t>
      </w:r>
      <w:r w:rsidRPr="00AB4A97">
        <w:rPr>
          <w:rFonts w:ascii="Times New Roman" w:hAnsi="Times New Roman" w:cs="Times New Roman"/>
          <w:color w:val="000000"/>
          <w:sz w:val="28"/>
          <w:szCs w:val="28"/>
        </w:rPr>
        <w:t>носитель памяти, ин</w:t>
      </w:r>
      <w:r w:rsidR="00220092">
        <w:rPr>
          <w:rFonts w:ascii="Times New Roman" w:hAnsi="Times New Roman" w:cs="Times New Roman"/>
          <w:color w:val="000000"/>
          <w:sz w:val="28"/>
          <w:szCs w:val="28"/>
        </w:rPr>
        <w:t>формации и пр. Другими словами, речь-</w:t>
      </w:r>
      <w:proofErr w:type="spellStart"/>
      <w:r w:rsidR="00220092">
        <w:rPr>
          <w:rFonts w:ascii="Times New Roman" w:hAnsi="Times New Roman" w:cs="Times New Roman"/>
          <w:color w:val="000000"/>
          <w:sz w:val="28"/>
          <w:szCs w:val="28"/>
        </w:rPr>
        <w:t>этополиморфная</w:t>
      </w:r>
      <w:proofErr w:type="spellEnd"/>
      <w:r w:rsidR="00220092">
        <w:rPr>
          <w:rFonts w:ascii="Times New Roman" w:hAnsi="Times New Roman" w:cs="Times New Roman"/>
          <w:color w:val="000000"/>
          <w:sz w:val="28"/>
          <w:szCs w:val="28"/>
        </w:rPr>
        <w:t xml:space="preserve"> (многообразная) деятельность.</w:t>
      </w:r>
      <w:r w:rsidR="002200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A97">
        <w:rPr>
          <w:rFonts w:ascii="Times New Roman" w:hAnsi="Times New Roman" w:cs="Times New Roman"/>
          <w:color w:val="000000"/>
          <w:sz w:val="28"/>
          <w:szCs w:val="28"/>
        </w:rPr>
        <w:t>Связная речь предполагает овладение бога</w:t>
      </w:r>
      <w:r w:rsidR="00220092">
        <w:rPr>
          <w:rFonts w:ascii="Times New Roman" w:hAnsi="Times New Roman" w:cs="Times New Roman"/>
          <w:color w:val="000000"/>
          <w:sz w:val="28"/>
          <w:szCs w:val="28"/>
        </w:rPr>
        <w:t xml:space="preserve">тейшим словарным запасом языка, усвоение языковых </w:t>
      </w:r>
      <w:r w:rsidRPr="00AB4A97">
        <w:rPr>
          <w:rFonts w:ascii="Times New Roman" w:hAnsi="Times New Roman" w:cs="Times New Roman"/>
          <w:color w:val="000000"/>
          <w:sz w:val="28"/>
          <w:szCs w:val="28"/>
        </w:rPr>
        <w:t>законов и норм, т.е. о</w:t>
      </w:r>
      <w:r w:rsidR="00220092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грамматическим строем, а также </w:t>
      </w:r>
      <w:r w:rsidRPr="00AB4A97">
        <w:rPr>
          <w:rFonts w:ascii="Times New Roman" w:hAnsi="Times New Roman" w:cs="Times New Roman"/>
          <w:color w:val="000000"/>
          <w:sz w:val="28"/>
          <w:szCs w:val="28"/>
        </w:rPr>
        <w:t>практиче</w:t>
      </w:r>
      <w:r w:rsidR="00220092">
        <w:rPr>
          <w:rFonts w:ascii="Times New Roman" w:hAnsi="Times New Roman" w:cs="Times New Roman"/>
          <w:color w:val="000000"/>
          <w:sz w:val="28"/>
          <w:szCs w:val="28"/>
        </w:rPr>
        <w:t xml:space="preserve">ское их применение, практическое </w:t>
      </w:r>
      <w:r w:rsidRPr="00AB4A97">
        <w:rPr>
          <w:rFonts w:ascii="Times New Roman" w:hAnsi="Times New Roman" w:cs="Times New Roman"/>
          <w:color w:val="000000"/>
          <w:sz w:val="28"/>
          <w:szCs w:val="28"/>
        </w:rPr>
        <w:t>умение пользоваться усвоенным языковым материалом, а именно умение полно,</w:t>
      </w:r>
      <w:r w:rsidRPr="00AB4A97">
        <w:rPr>
          <w:rFonts w:ascii="Times New Roman" w:hAnsi="Times New Roman" w:cs="Times New Roman"/>
          <w:color w:val="000000"/>
          <w:sz w:val="28"/>
          <w:szCs w:val="28"/>
        </w:rPr>
        <w:br/>
        <w:t>связно, последовательно и понятно окружающ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им передать содержание готового текста или </w:t>
      </w:r>
      <w:r w:rsidRPr="00AB4A97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состави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ть связный текст. Иными словами связная </w:t>
      </w:r>
      <w:r w:rsidRPr="00AB4A97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чь представляет собой </w:t>
      </w:r>
      <w:r w:rsidRPr="00AB4A97">
        <w:rPr>
          <w:rFonts w:ascii="Times New Roman" w:hAnsi="Times New Roman" w:cs="Times New Roman"/>
          <w:color w:val="000000"/>
          <w:sz w:val="28"/>
          <w:szCs w:val="28"/>
        </w:rPr>
        <w:t>развернутое, законченное, композиционно и грамматически оформленное, смысловое и</w:t>
      </w:r>
      <w:r w:rsidRPr="00AB4A97">
        <w:rPr>
          <w:rFonts w:ascii="Times New Roman" w:hAnsi="Times New Roman" w:cs="Times New Roman"/>
          <w:color w:val="000000"/>
          <w:sz w:val="28"/>
          <w:szCs w:val="28"/>
        </w:rPr>
        <w:br/>
        <w:t>эмоциональное высказывание, состоящее из ряда ло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>гически связанных предложений.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A97">
        <w:rPr>
          <w:rFonts w:ascii="Times New Roman" w:hAnsi="Times New Roman" w:cs="Times New Roman"/>
          <w:color w:val="000000"/>
          <w:sz w:val="28"/>
          <w:szCs w:val="28"/>
        </w:rPr>
        <w:t>Современные дети живут в мощном потоке информации, живое общение заменяет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 и </w:t>
      </w:r>
      <w:r w:rsidRPr="00AB4A97">
        <w:rPr>
          <w:rFonts w:ascii="Times New Roman" w:hAnsi="Times New Roman" w:cs="Times New Roman"/>
          <w:color w:val="000000"/>
          <w:sz w:val="28"/>
          <w:szCs w:val="28"/>
        </w:rPr>
        <w:t>телевидение, и эта тенд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енция постоянно растет, 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поэтому развитие речи становится все более актуальной проблемой в </w:t>
      </w:r>
      <w:proofErr w:type="spellStart"/>
      <w:r w:rsidR="007E62CF">
        <w:rPr>
          <w:rFonts w:ascii="Times New Roman" w:hAnsi="Times New Roman" w:cs="Times New Roman"/>
          <w:color w:val="000000"/>
          <w:sz w:val="28"/>
          <w:szCs w:val="28"/>
        </w:rPr>
        <w:t>нашем</w:t>
      </w:r>
      <w:r w:rsidRPr="00AB4A97">
        <w:rPr>
          <w:rFonts w:ascii="Times New Roman" w:hAnsi="Times New Roman" w:cs="Times New Roman"/>
          <w:color w:val="000000"/>
          <w:sz w:val="28"/>
          <w:szCs w:val="28"/>
        </w:rPr>
        <w:t>обществе</w:t>
      </w:r>
      <w:proofErr w:type="spellEnd"/>
      <w:r w:rsidRPr="00AB4A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4A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>Развитие связной речи детей осуществляется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повседневной жизни, а также на 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>занятиях. В дошкольном возр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>асте процесс познания у ребенка происходит эмоционально-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>практическим путем. Вот почему наиболее близкие и естественные для ребенка-дошкольника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br/>
        <w:t>виды деятельности – игра, общение с взрослыми и све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рстниками, экспериментирование, 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>театрализованн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>ая и другие виды деятельности.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>Театрально-игровая деятельность обогащает детей новыми впе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чатлениями, знаниями, умениями, 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>развивает интерес к литературе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, активизирует словарь, связную речь, мышление, способствует нравственно-эстетическому 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воспитанию 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каждого ребенка. 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>Театральная постановка дает повод и материал для самых разнообразных видов детского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br/>
        <w:t>творчества. Дети сами сочиняют, импров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изируют роли, инсценируют какой-нибудь готовый 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литературный материал. 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Это словесное творчество детей, нужное и понятное самим 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.</w:t>
      </w:r>
      <w:proofErr w:type="gramEnd"/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>Характерное для театрализованной игры образное, яркое изображение социальной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>действительности, явлений прир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оды знакомит детей с окружающим миром во всем его 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>многообразии. Вопросы, поставленные детям при подготовке к игре, побуждают их думать,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br/>
        <w:t>анализировать довольно сложные ситуации,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 делать выводы и обобщения. Это способствует 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>совершенствованию умственн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ого развития и тесно связанному с ним совершенствованию речи. В 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>процессе работы над выразительностью реплик персонажей, собственных высказываний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br/>
        <w:t>незаметно активизируется словарь ребенка, со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вершенствуется звуковая сторона речи. 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>Новая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 роль, 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>особенно звуковой ди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алог персонажей, ставит ребенка перед необходимостью ясно, четко, 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>понятно изъясняться. У него улучшается диалогическая речь, ее грамматический строй, он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br/>
        <w:t>начинает активно пользоваться словарем, который в свою очередь тоже пополняе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тся. В создании 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 xml:space="preserve">игрового образа особенно 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 xml:space="preserve">велика роль слова. Оно 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помогает ребенку выразить свои эмоции, мысли 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>и чувства, понять переживания партнеров, согла</w:t>
      </w:r>
      <w:r w:rsidR="001435CF">
        <w:rPr>
          <w:rFonts w:ascii="Times New Roman" w:hAnsi="Times New Roman" w:cs="Times New Roman"/>
          <w:color w:val="000000"/>
          <w:sz w:val="28"/>
          <w:szCs w:val="28"/>
        </w:rPr>
        <w:t>совывать с ними свои действия.</w:t>
      </w:r>
      <w:r w:rsidR="001435C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 xml:space="preserve">Театрализованную деятельность можно 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>отображать в различных режимных</w:t>
      </w:r>
      <w:r w:rsidR="00AB4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>оментах</w:t>
      </w:r>
      <w:r w:rsidR="00AB4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B4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AB4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2CF">
        <w:rPr>
          <w:rFonts w:ascii="Times New Roman" w:hAnsi="Times New Roman" w:cs="Times New Roman"/>
          <w:color w:val="000000"/>
          <w:sz w:val="28"/>
          <w:szCs w:val="28"/>
        </w:rPr>
        <w:t>игр,</w:t>
      </w:r>
      <w:r w:rsidR="00AB4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0092" w:rsidRPr="007E62CF">
        <w:rPr>
          <w:rFonts w:ascii="Times New Roman" w:hAnsi="Times New Roman" w:cs="Times New Roman"/>
          <w:color w:val="000000"/>
          <w:sz w:val="28"/>
          <w:szCs w:val="28"/>
        </w:rPr>
        <w:t>в ходе наблюдений за окружающим, интегрировать со всеми образовательными областями.</w:t>
      </w:r>
      <w:r w:rsidRPr="007E62C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C070F" w:rsidRDefault="00DC070F" w:rsidP="009D58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CB713C" w:rsidRPr="00CB713C" w:rsidRDefault="00CB713C" w:rsidP="00CB71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1. Антипина А.Е. «Театрализованная деятельность в детском саду». - М., 2006.</w:t>
      </w:r>
    </w:p>
    <w:p w:rsidR="00CB713C" w:rsidRPr="00CB713C" w:rsidRDefault="00CB713C" w:rsidP="00CB71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2. Артемова Л.В. «Театрализованные игры дошкольников» - М., 1991.</w:t>
      </w:r>
    </w:p>
    <w:p w:rsidR="00CB713C" w:rsidRPr="00CB713C" w:rsidRDefault="00CB713C" w:rsidP="00CB71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3. Вакуленко Ю.А. «Театрализованные инсценировки сказок в детском саду». - Волгоград, 2007. 4. Гвоздев А.Н. «Вопросы изучения детской речи». - М., 1961.</w:t>
      </w:r>
    </w:p>
    <w:p w:rsidR="00CB713C" w:rsidRPr="00CB713C" w:rsidRDefault="00CB713C" w:rsidP="00CB71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4</w:t>
      </w:r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. Глухов В.П. «Особенности творческого воображения у детей дошкольного возраста с ОНР // Недоразвитие и утрата речи. Вопросы теории и практики. _ М., 1985</w:t>
      </w:r>
    </w:p>
    <w:p w:rsidR="00CB713C" w:rsidRPr="00CB713C" w:rsidRDefault="00CB713C" w:rsidP="00CB71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5</w:t>
      </w:r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. Глухов В.П. «Формирование пространственного воображения и речи у детей с ОНР в процессе предметно-практической деятельности // Коррекционно-развивающая направленность обучения и воспитания детей с нарушениями </w:t>
      </w:r>
      <w:proofErr w:type="spellStart"/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речи._М</w:t>
      </w:r>
      <w:proofErr w:type="spellEnd"/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., 1987</w:t>
      </w:r>
    </w:p>
    <w:p w:rsidR="00CB713C" w:rsidRPr="00CB713C" w:rsidRDefault="00CB713C" w:rsidP="00CB71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6</w:t>
      </w:r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. Глухов В.П. «Особенности формирования связной монологической речи детей старшего дошкольного возраста с ОНР. - </w:t>
      </w:r>
      <w:proofErr w:type="spellStart"/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Автореф</w:t>
      </w:r>
      <w:proofErr w:type="gramStart"/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.к</w:t>
      </w:r>
      <w:proofErr w:type="gramEnd"/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анд</w:t>
      </w:r>
      <w:proofErr w:type="spellEnd"/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. </w:t>
      </w:r>
      <w:proofErr w:type="spellStart"/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дис</w:t>
      </w:r>
      <w:proofErr w:type="spellEnd"/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. _ М., 1987.</w:t>
      </w:r>
    </w:p>
    <w:p w:rsidR="00CB713C" w:rsidRPr="00CB713C" w:rsidRDefault="00CB713C" w:rsidP="00CB71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lastRenderedPageBreak/>
        <w:t>7</w:t>
      </w:r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. Глухов В.П. «Из опыта логопедической работы по формированию связной речи детей с ОНР дошкольного возраста на занятиях по обучению рассказыванию // Дефектология. - 1988. - №4</w:t>
      </w:r>
    </w:p>
    <w:p w:rsidR="00CB713C" w:rsidRPr="00CB713C" w:rsidRDefault="00CB713C" w:rsidP="00CB71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8</w:t>
      </w:r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. </w:t>
      </w:r>
      <w:proofErr w:type="spellStart"/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Доронова</w:t>
      </w:r>
      <w:proofErr w:type="spellEnd"/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Т.Н. «Играем в театр»</w:t>
      </w:r>
      <w:proofErr w:type="gramStart"/>
      <w:r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М., 2005</w:t>
      </w:r>
    </w:p>
    <w:p w:rsidR="00CB713C" w:rsidRDefault="00CB713C" w:rsidP="00CB71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9</w:t>
      </w:r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. Леонтьев А.А. Исследования детской речи // Основы теории речевой деятельности. _ М., 1974.</w:t>
      </w:r>
    </w:p>
    <w:p w:rsidR="00CB713C" w:rsidRPr="00CB713C" w:rsidRDefault="00CB713C" w:rsidP="00CB71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10</w:t>
      </w:r>
      <w:r w:rsidRPr="00CB713C">
        <w:rPr>
          <w:rFonts w:ascii="Times New Roman" w:eastAsia="Times New Roman" w:hAnsi="Times New Roman" w:cs="Times New Roman"/>
          <w:color w:val="00124E"/>
          <w:sz w:val="28"/>
          <w:szCs w:val="28"/>
          <w:lang w:eastAsia="ru-RU"/>
        </w:rPr>
        <w:t>. Миронова С.А. «Развитие речи дошкольников на логопедических занятиях». - М., 1991.</w:t>
      </w:r>
    </w:p>
    <w:p w:rsidR="00DC070F" w:rsidRPr="00DC070F" w:rsidRDefault="00DC070F" w:rsidP="00DC07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070F" w:rsidRPr="00DC070F" w:rsidSect="005400DC"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F1" w:rsidRDefault="00293AF1" w:rsidP="005400DC">
      <w:pPr>
        <w:spacing w:after="0" w:line="240" w:lineRule="auto"/>
      </w:pPr>
      <w:r>
        <w:separator/>
      </w:r>
    </w:p>
  </w:endnote>
  <w:endnote w:type="continuationSeparator" w:id="0">
    <w:p w:rsidR="00293AF1" w:rsidRDefault="00293AF1" w:rsidP="0054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980696"/>
      <w:docPartObj>
        <w:docPartGallery w:val="Page Numbers (Bottom of Page)"/>
        <w:docPartUnique/>
      </w:docPartObj>
    </w:sdtPr>
    <w:sdtEndPr/>
    <w:sdtContent>
      <w:p w:rsidR="005400DC" w:rsidRDefault="005400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A2E">
          <w:rPr>
            <w:noProof/>
          </w:rPr>
          <w:t>2</w:t>
        </w:r>
        <w:r>
          <w:fldChar w:fldCharType="end"/>
        </w:r>
      </w:p>
    </w:sdtContent>
  </w:sdt>
  <w:p w:rsidR="005400DC" w:rsidRDefault="005400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F1" w:rsidRDefault="00293AF1" w:rsidP="005400DC">
      <w:pPr>
        <w:spacing w:after="0" w:line="240" w:lineRule="auto"/>
      </w:pPr>
      <w:r>
        <w:separator/>
      </w:r>
    </w:p>
  </w:footnote>
  <w:footnote w:type="continuationSeparator" w:id="0">
    <w:p w:rsidR="00293AF1" w:rsidRDefault="00293AF1" w:rsidP="00540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62FF"/>
    <w:multiLevelType w:val="multilevel"/>
    <w:tmpl w:val="47E4494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31A1CD1"/>
    <w:multiLevelType w:val="hybridMultilevel"/>
    <w:tmpl w:val="AE300CC8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DC"/>
    <w:rsid w:val="00042063"/>
    <w:rsid w:val="000447C9"/>
    <w:rsid w:val="00082C42"/>
    <w:rsid w:val="000954BB"/>
    <w:rsid w:val="000D4066"/>
    <w:rsid w:val="001435CF"/>
    <w:rsid w:val="0017317C"/>
    <w:rsid w:val="0019248B"/>
    <w:rsid w:val="00197B10"/>
    <w:rsid w:val="001F1D93"/>
    <w:rsid w:val="002009A8"/>
    <w:rsid w:val="00220092"/>
    <w:rsid w:val="00284D59"/>
    <w:rsid w:val="00293AF1"/>
    <w:rsid w:val="002A3B50"/>
    <w:rsid w:val="00306A90"/>
    <w:rsid w:val="00344F34"/>
    <w:rsid w:val="0034607C"/>
    <w:rsid w:val="003A050E"/>
    <w:rsid w:val="004075C3"/>
    <w:rsid w:val="004A00C4"/>
    <w:rsid w:val="004E5E45"/>
    <w:rsid w:val="005249DB"/>
    <w:rsid w:val="005400DC"/>
    <w:rsid w:val="005D1675"/>
    <w:rsid w:val="00606477"/>
    <w:rsid w:val="0069179B"/>
    <w:rsid w:val="006D4CF9"/>
    <w:rsid w:val="006D7456"/>
    <w:rsid w:val="00745263"/>
    <w:rsid w:val="0078613E"/>
    <w:rsid w:val="007B7E02"/>
    <w:rsid w:val="007C6088"/>
    <w:rsid w:val="007E62CF"/>
    <w:rsid w:val="008523A4"/>
    <w:rsid w:val="008831A6"/>
    <w:rsid w:val="00883E0B"/>
    <w:rsid w:val="008E34C8"/>
    <w:rsid w:val="009479BB"/>
    <w:rsid w:val="009D5866"/>
    <w:rsid w:val="00A551A4"/>
    <w:rsid w:val="00AB4A97"/>
    <w:rsid w:val="00AB4D52"/>
    <w:rsid w:val="00AC7098"/>
    <w:rsid w:val="00AE6BAC"/>
    <w:rsid w:val="00B13B5A"/>
    <w:rsid w:val="00B15B6A"/>
    <w:rsid w:val="00B75E6C"/>
    <w:rsid w:val="00B91E81"/>
    <w:rsid w:val="00BE2A2E"/>
    <w:rsid w:val="00C11A0F"/>
    <w:rsid w:val="00C373EB"/>
    <w:rsid w:val="00CA7219"/>
    <w:rsid w:val="00CB2357"/>
    <w:rsid w:val="00CB713C"/>
    <w:rsid w:val="00CF628E"/>
    <w:rsid w:val="00D84F0A"/>
    <w:rsid w:val="00D86A6E"/>
    <w:rsid w:val="00DC070F"/>
    <w:rsid w:val="00E13621"/>
    <w:rsid w:val="00E36E55"/>
    <w:rsid w:val="00FB22A7"/>
    <w:rsid w:val="00FC21A2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0DC"/>
  </w:style>
  <w:style w:type="paragraph" w:styleId="a5">
    <w:name w:val="footer"/>
    <w:basedOn w:val="a"/>
    <w:link w:val="a6"/>
    <w:uiPriority w:val="99"/>
    <w:unhideWhenUsed/>
    <w:rsid w:val="0054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0DC"/>
  </w:style>
  <w:style w:type="paragraph" w:styleId="a7">
    <w:name w:val="Balloon Text"/>
    <w:basedOn w:val="a"/>
    <w:link w:val="a8"/>
    <w:uiPriority w:val="99"/>
    <w:semiHidden/>
    <w:unhideWhenUsed/>
    <w:rsid w:val="0019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31A6"/>
    <w:pPr>
      <w:ind w:left="720"/>
      <w:contextualSpacing/>
    </w:pPr>
  </w:style>
  <w:style w:type="paragraph" w:styleId="aa">
    <w:name w:val="No Spacing"/>
    <w:link w:val="ab"/>
    <w:uiPriority w:val="1"/>
    <w:qFormat/>
    <w:rsid w:val="0034607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4607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0DC"/>
  </w:style>
  <w:style w:type="paragraph" w:styleId="a5">
    <w:name w:val="footer"/>
    <w:basedOn w:val="a"/>
    <w:link w:val="a6"/>
    <w:uiPriority w:val="99"/>
    <w:unhideWhenUsed/>
    <w:rsid w:val="0054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0DC"/>
  </w:style>
  <w:style w:type="paragraph" w:styleId="a7">
    <w:name w:val="Balloon Text"/>
    <w:basedOn w:val="a"/>
    <w:link w:val="a8"/>
    <w:uiPriority w:val="99"/>
    <w:semiHidden/>
    <w:unhideWhenUsed/>
    <w:rsid w:val="0019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31A6"/>
    <w:pPr>
      <w:ind w:left="720"/>
      <w:contextualSpacing/>
    </w:pPr>
  </w:style>
  <w:style w:type="paragraph" w:styleId="aa">
    <w:name w:val="No Spacing"/>
    <w:link w:val="ab"/>
    <w:uiPriority w:val="1"/>
    <w:qFormat/>
    <w:rsid w:val="0034607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4607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9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6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1A"/>
    <w:rsid w:val="0068551A"/>
    <w:rsid w:val="00E5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A4C2188ECB4218BE41567796435FBA">
    <w:name w:val="6FA4C2188ECB4218BE41567796435FBA"/>
    <w:rsid w:val="0068551A"/>
  </w:style>
  <w:style w:type="paragraph" w:customStyle="1" w:styleId="2D15DA83B8254F6FAAA28E04EB113024">
    <w:name w:val="2D15DA83B8254F6FAAA28E04EB113024"/>
    <w:rsid w:val="0068551A"/>
  </w:style>
  <w:style w:type="paragraph" w:customStyle="1" w:styleId="BE0F42A55ACB4F0790FF89D4BF88ADDC">
    <w:name w:val="BE0F42A55ACB4F0790FF89D4BF88ADDC"/>
    <w:rsid w:val="0068551A"/>
  </w:style>
  <w:style w:type="paragraph" w:customStyle="1" w:styleId="7F95CEB4A25541D1AE73D8349AB2517B">
    <w:name w:val="7F95CEB4A25541D1AE73D8349AB2517B"/>
    <w:rsid w:val="0068551A"/>
  </w:style>
  <w:style w:type="paragraph" w:customStyle="1" w:styleId="200A4F25F55F484086928EA9EEE14CDF">
    <w:name w:val="200A4F25F55F484086928EA9EEE14CDF"/>
    <w:rsid w:val="006855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A4C2188ECB4218BE41567796435FBA">
    <w:name w:val="6FA4C2188ECB4218BE41567796435FBA"/>
    <w:rsid w:val="0068551A"/>
  </w:style>
  <w:style w:type="paragraph" w:customStyle="1" w:styleId="2D15DA83B8254F6FAAA28E04EB113024">
    <w:name w:val="2D15DA83B8254F6FAAA28E04EB113024"/>
    <w:rsid w:val="0068551A"/>
  </w:style>
  <w:style w:type="paragraph" w:customStyle="1" w:styleId="BE0F42A55ACB4F0790FF89D4BF88ADDC">
    <w:name w:val="BE0F42A55ACB4F0790FF89D4BF88ADDC"/>
    <w:rsid w:val="0068551A"/>
  </w:style>
  <w:style w:type="paragraph" w:customStyle="1" w:styleId="7F95CEB4A25541D1AE73D8349AB2517B">
    <w:name w:val="7F95CEB4A25541D1AE73D8349AB2517B"/>
    <w:rsid w:val="0068551A"/>
  </w:style>
  <w:style w:type="paragraph" w:customStyle="1" w:styleId="200A4F25F55F484086928EA9EEE14CDF">
    <w:name w:val="200A4F25F55F484086928EA9EEE14CDF"/>
    <w:rsid w:val="006855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231C-AA46-434C-8C6B-D0E88994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21</Pages>
  <Words>3906</Words>
  <Characters>22267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</dc:creator>
  <cp:lastModifiedBy>ольга</cp:lastModifiedBy>
  <cp:revision>30</cp:revision>
  <cp:lastPrinted>2012-10-25T16:33:00Z</cp:lastPrinted>
  <dcterms:created xsi:type="dcterms:W3CDTF">2012-10-20T17:22:00Z</dcterms:created>
  <dcterms:modified xsi:type="dcterms:W3CDTF">2012-11-26T11:40:00Z</dcterms:modified>
</cp:coreProperties>
</file>