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DA" w:rsidRPr="00E84736" w:rsidRDefault="001968DA" w:rsidP="001968DA">
      <w:pPr>
        <w:spacing w:after="0"/>
        <w:rPr>
          <w:rFonts w:asciiTheme="majorHAnsi" w:hAnsiTheme="majorHAnsi"/>
          <w:sz w:val="56"/>
          <w:szCs w:val="56"/>
        </w:rPr>
      </w:pPr>
      <w:r w:rsidRPr="00E84736">
        <w:rPr>
          <w:rFonts w:asciiTheme="majorHAnsi" w:hAnsiTheme="majorHAnsi"/>
          <w:sz w:val="56"/>
          <w:szCs w:val="56"/>
        </w:rPr>
        <w:t>Семинар-практикум для педагогов:</w:t>
      </w:r>
    </w:p>
    <w:p w:rsidR="001968DA" w:rsidRPr="00E84736" w:rsidRDefault="001968DA" w:rsidP="001968DA">
      <w:pPr>
        <w:spacing w:after="0"/>
        <w:rPr>
          <w:rFonts w:asciiTheme="majorHAnsi" w:hAnsiTheme="majorHAnsi"/>
          <w:sz w:val="28"/>
          <w:szCs w:val="28"/>
        </w:rPr>
      </w:pPr>
    </w:p>
    <w:p w:rsidR="001968DA" w:rsidRPr="00E84736" w:rsidRDefault="001968DA" w:rsidP="001968DA">
      <w:pPr>
        <w:spacing w:after="0"/>
        <w:rPr>
          <w:rFonts w:asciiTheme="majorHAnsi" w:hAnsiTheme="majorHAnsi"/>
          <w:sz w:val="28"/>
          <w:szCs w:val="28"/>
        </w:rPr>
      </w:pPr>
    </w:p>
    <w:p w:rsidR="001968DA" w:rsidRPr="00E84736" w:rsidRDefault="001968DA" w:rsidP="001968DA">
      <w:pPr>
        <w:spacing w:after="0"/>
        <w:rPr>
          <w:rFonts w:asciiTheme="majorHAnsi" w:hAnsiTheme="majorHAnsi"/>
          <w:sz w:val="28"/>
          <w:szCs w:val="28"/>
        </w:rPr>
      </w:pPr>
    </w:p>
    <w:p w:rsidR="001968DA" w:rsidRPr="00E84736" w:rsidRDefault="001968DA" w:rsidP="001968DA">
      <w:pPr>
        <w:spacing w:after="0"/>
        <w:jc w:val="center"/>
        <w:rPr>
          <w:rFonts w:asciiTheme="majorHAnsi" w:hAnsiTheme="majorHAnsi" w:cs="Georgia"/>
          <w:b/>
          <w:bCs/>
          <w:i/>
          <w:iCs/>
          <w:sz w:val="72"/>
          <w:szCs w:val="72"/>
        </w:rPr>
      </w:pPr>
      <w:r w:rsidRPr="00E84736">
        <w:rPr>
          <w:rFonts w:asciiTheme="majorHAnsi" w:hAnsiTheme="majorHAnsi" w:cs="Georgia"/>
          <w:b/>
          <w:bCs/>
          <w:i/>
          <w:iCs/>
          <w:sz w:val="72"/>
          <w:szCs w:val="72"/>
        </w:rPr>
        <w:t>"Как сделать скучное интересным?</w:t>
      </w:r>
    </w:p>
    <w:p w:rsidR="001968DA" w:rsidRPr="00E84736" w:rsidRDefault="001968DA" w:rsidP="001968DA">
      <w:pPr>
        <w:spacing w:after="0"/>
        <w:rPr>
          <w:rFonts w:asciiTheme="majorHAnsi" w:hAnsiTheme="majorHAnsi" w:cs="Georgia"/>
          <w:b/>
          <w:bCs/>
          <w:i/>
          <w:iCs/>
          <w:sz w:val="72"/>
          <w:szCs w:val="72"/>
        </w:rPr>
      </w:pPr>
    </w:p>
    <w:p w:rsidR="001968DA" w:rsidRPr="00E84736" w:rsidRDefault="001968DA" w:rsidP="001968DA">
      <w:pPr>
        <w:spacing w:after="0"/>
        <w:rPr>
          <w:rFonts w:asciiTheme="majorHAnsi" w:hAnsiTheme="majorHAnsi" w:cs="Georgia"/>
          <w:b/>
          <w:bCs/>
          <w:i/>
          <w:iCs/>
          <w:sz w:val="72"/>
          <w:szCs w:val="72"/>
        </w:rPr>
      </w:pPr>
      <w:r w:rsidRPr="00E84736">
        <w:rPr>
          <w:rFonts w:asciiTheme="majorHAnsi" w:hAnsiTheme="majorHAnsi" w:cs="Georgia"/>
          <w:b/>
          <w:bCs/>
          <w:i/>
          <w:iCs/>
          <w:sz w:val="72"/>
          <w:szCs w:val="72"/>
        </w:rPr>
        <w:t>Игровые приёмы</w:t>
      </w:r>
    </w:p>
    <w:p w:rsidR="001968DA" w:rsidRPr="00E84736" w:rsidRDefault="001968DA" w:rsidP="001968DA">
      <w:pPr>
        <w:spacing w:after="0"/>
        <w:jc w:val="center"/>
        <w:rPr>
          <w:rFonts w:asciiTheme="majorHAnsi" w:hAnsiTheme="majorHAnsi" w:cs="Georgia"/>
          <w:b/>
          <w:bCs/>
          <w:i/>
          <w:iCs/>
          <w:sz w:val="72"/>
          <w:szCs w:val="72"/>
        </w:rPr>
      </w:pPr>
      <w:r w:rsidRPr="00E84736">
        <w:rPr>
          <w:rFonts w:asciiTheme="majorHAnsi" w:hAnsiTheme="majorHAnsi" w:cs="Georgia"/>
          <w:b/>
          <w:bCs/>
          <w:i/>
          <w:iCs/>
          <w:sz w:val="72"/>
          <w:szCs w:val="72"/>
        </w:rPr>
        <w:t>автоматизации</w:t>
      </w:r>
    </w:p>
    <w:p w:rsidR="001968DA" w:rsidRPr="00E84736" w:rsidRDefault="001968DA" w:rsidP="001968DA">
      <w:pPr>
        <w:spacing w:after="0"/>
        <w:jc w:val="center"/>
        <w:rPr>
          <w:rFonts w:asciiTheme="majorHAnsi" w:hAnsiTheme="majorHAnsi" w:cs="Georgia"/>
          <w:b/>
          <w:bCs/>
          <w:i/>
          <w:iCs/>
          <w:sz w:val="72"/>
          <w:szCs w:val="72"/>
        </w:rPr>
      </w:pPr>
      <w:r w:rsidRPr="00E84736">
        <w:rPr>
          <w:rFonts w:asciiTheme="majorHAnsi" w:hAnsiTheme="majorHAnsi" w:cs="Georgia"/>
          <w:b/>
          <w:bCs/>
          <w:i/>
          <w:iCs/>
          <w:sz w:val="72"/>
          <w:szCs w:val="72"/>
        </w:rPr>
        <w:t>звуков"</w:t>
      </w:r>
    </w:p>
    <w:p w:rsidR="001968DA" w:rsidRPr="00E84736" w:rsidRDefault="001968DA" w:rsidP="001968DA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 xml:space="preserve">                                  </w:t>
      </w:r>
    </w:p>
    <w:p w:rsidR="001968DA" w:rsidRPr="00E84736" w:rsidRDefault="001968DA" w:rsidP="001968DA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:rsidR="001968DA" w:rsidRPr="00E84736" w:rsidRDefault="001968DA" w:rsidP="001968DA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:rsidR="001968DA" w:rsidRPr="00E84736" w:rsidRDefault="001968DA" w:rsidP="001968DA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:rsidR="001968DA" w:rsidRPr="00E84736" w:rsidRDefault="001968DA" w:rsidP="001968DA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:rsidR="001968DA" w:rsidRPr="00E84736" w:rsidRDefault="001968DA" w:rsidP="001968DA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:rsidR="001968DA" w:rsidRPr="00E84736" w:rsidRDefault="001968DA" w:rsidP="001968DA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:rsidR="001968DA" w:rsidRPr="00E84736" w:rsidRDefault="001968DA" w:rsidP="001968DA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:rsidR="001968DA" w:rsidRPr="00E84736" w:rsidRDefault="001968DA" w:rsidP="001968DA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:rsidR="001968DA" w:rsidRPr="00E84736" w:rsidRDefault="001968DA" w:rsidP="001968DA">
      <w:pPr>
        <w:rPr>
          <w:rFonts w:asciiTheme="majorHAnsi" w:hAnsiTheme="majorHAnsi" w:cs="Georgia"/>
          <w:sz w:val="28"/>
          <w:szCs w:val="28"/>
        </w:rPr>
      </w:pPr>
    </w:p>
    <w:p w:rsidR="001968DA" w:rsidRPr="00E84736" w:rsidRDefault="001968DA" w:rsidP="001968DA">
      <w:pPr>
        <w:rPr>
          <w:rFonts w:asciiTheme="majorHAnsi" w:hAnsiTheme="majorHAnsi" w:cs="Georgia"/>
          <w:sz w:val="28"/>
          <w:szCs w:val="28"/>
        </w:rPr>
      </w:pPr>
    </w:p>
    <w:p w:rsidR="001968DA" w:rsidRPr="00E84736" w:rsidRDefault="001968DA" w:rsidP="001968DA">
      <w:pPr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Подготовила учитель-логопед: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Операй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 Наталья Павловна </w:t>
      </w:r>
    </w:p>
    <w:p w:rsidR="001968DA" w:rsidRPr="00E84736" w:rsidRDefault="001968DA" w:rsidP="001968DA">
      <w:pPr>
        <w:rPr>
          <w:rFonts w:asciiTheme="majorHAnsi" w:hAnsiTheme="majorHAnsi" w:cs="Georgia"/>
          <w:sz w:val="28"/>
          <w:szCs w:val="28"/>
        </w:rPr>
      </w:pPr>
    </w:p>
    <w:p w:rsidR="001968DA" w:rsidRPr="00E84736" w:rsidRDefault="001968DA" w:rsidP="001968DA">
      <w:pPr>
        <w:jc w:val="center"/>
        <w:rPr>
          <w:rFonts w:asciiTheme="majorHAnsi" w:hAnsiTheme="majorHAnsi"/>
          <w:sz w:val="28"/>
          <w:szCs w:val="28"/>
        </w:rPr>
      </w:pPr>
    </w:p>
    <w:p w:rsidR="001968DA" w:rsidRPr="00E84736" w:rsidRDefault="001968DA" w:rsidP="001968DA">
      <w:pPr>
        <w:jc w:val="center"/>
        <w:rPr>
          <w:rFonts w:asciiTheme="majorHAnsi" w:hAnsiTheme="majorHAnsi"/>
          <w:sz w:val="28"/>
          <w:szCs w:val="28"/>
        </w:rPr>
      </w:pPr>
    </w:p>
    <w:p w:rsidR="00844CF0" w:rsidRPr="00E84736" w:rsidRDefault="00844CF0" w:rsidP="001968DA">
      <w:pPr>
        <w:jc w:val="center"/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lastRenderedPageBreak/>
        <w:t>«Игровые</w:t>
      </w:r>
      <w:r w:rsidR="00277E55" w:rsidRPr="00E84736">
        <w:rPr>
          <w:rFonts w:asciiTheme="majorHAnsi" w:hAnsiTheme="majorHAnsi"/>
          <w:sz w:val="28"/>
          <w:szCs w:val="28"/>
        </w:rPr>
        <w:t xml:space="preserve"> приемы автоматизации звуков </w:t>
      </w:r>
      <w:r w:rsidRPr="00E84736">
        <w:rPr>
          <w:rFonts w:asciiTheme="majorHAnsi" w:hAnsiTheme="majorHAnsi"/>
          <w:sz w:val="28"/>
          <w:szCs w:val="28"/>
        </w:rPr>
        <w:t>»</w:t>
      </w:r>
    </w:p>
    <w:p w:rsidR="00844CF0" w:rsidRPr="00E84736" w:rsidRDefault="00277E55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 xml:space="preserve"> </w:t>
      </w:r>
      <w:r w:rsidR="00844CF0" w:rsidRPr="00E84736">
        <w:rPr>
          <w:rFonts w:asciiTheme="majorHAnsi" w:hAnsiTheme="majorHAnsi"/>
          <w:sz w:val="28"/>
          <w:szCs w:val="28"/>
        </w:rPr>
        <w:t>Речь ребенка формируется постепенно. В дошкольном возрасте большое внимание уделяется формированию правильного произношения звуков. Четкое, верное произношение необходимо для уверенного общения ребенка со сверстниками и взрослыми, гармоничного развития и дальнейшего обучения. Ошибки в произношении звуков поможет исправить логопед, но к постановке звука он приступает тогда, когда ребенок научится легко, быстро, правильно воспроизводить основные движения и положения органов артикуляционного аппарата, необходимые для данного звука</w:t>
      </w:r>
      <w:r w:rsidRPr="00E84736">
        <w:rPr>
          <w:rFonts w:asciiTheme="majorHAnsi" w:hAnsiTheme="majorHAnsi"/>
          <w:sz w:val="28"/>
          <w:szCs w:val="28"/>
        </w:rPr>
        <w:t>, четко отличать правильное зву</w:t>
      </w:r>
      <w:r w:rsidR="00844CF0" w:rsidRPr="00E84736">
        <w:rPr>
          <w:rFonts w:asciiTheme="majorHAnsi" w:hAnsiTheme="majorHAnsi"/>
          <w:sz w:val="28"/>
          <w:szCs w:val="28"/>
        </w:rPr>
        <w:t>чание от искаженного на слух. К автоматизации поставленного звука следует переходить лишь тогда, когда ребен</w:t>
      </w:r>
      <w:r w:rsidRPr="00E84736">
        <w:rPr>
          <w:rFonts w:asciiTheme="majorHAnsi" w:hAnsiTheme="majorHAnsi"/>
          <w:sz w:val="28"/>
          <w:szCs w:val="28"/>
        </w:rPr>
        <w:t>ок произносит легко, без предва</w:t>
      </w:r>
      <w:r w:rsidR="00844CF0" w:rsidRPr="00E84736">
        <w:rPr>
          <w:rFonts w:asciiTheme="majorHAnsi" w:hAnsiTheme="majorHAnsi"/>
          <w:sz w:val="28"/>
          <w:szCs w:val="28"/>
        </w:rPr>
        <w:t>рительной подготовки, без поиска нужной артикуляции поставленный звук.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 xml:space="preserve">Педагоги знают, как трудно научить ребенка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ребенка явное или скрытое сопротивление тому, чему его собираются научить. Откажитесь и от совсем «невкусных» слов «давай заниматься». Замените их на заманчивое «давай поиграем». Очень важно, чтобы ребенку захотелось заниматься с вами, а это бывает тогда, когда занятия отвечают его интересам, увлечениям. </w:t>
      </w:r>
      <w:r w:rsidRPr="00E84736">
        <w:rPr>
          <w:rFonts w:asciiTheme="majorHAnsi" w:hAnsiTheme="majorHAnsi"/>
          <w:sz w:val="28"/>
          <w:szCs w:val="28"/>
        </w:rPr>
        <w:cr/>
        <w:t>Логопедические занятия, как и любые другие, дают нам возможность проявлять творчество и фантазию. Учитесь играть с детьми, используя для этого любой подходящий момент.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Работа над звуком, от его постановки до употребления в самостоятельной речи – это выработка нового сложного навыка. И как любой навык, он требует усилий, времени и определенной системы в занятиях. Результат занятий во многом зависит от того, насколько удается превратить скучную работу над звуком в увлекательную игру. Игра позволит вам сменить акцент с собственно произносительной стороны речи на решение более увлекательных задач: «придумай», «запомни», «найди» и т.д. конечно основная цель занятий – правильное произнесение звука – должна сохраняться на протяжении всей игры.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</w:p>
    <w:p w:rsidR="00844CF0" w:rsidRPr="00E84736" w:rsidRDefault="00844CF0" w:rsidP="00844CF0">
      <w:pPr>
        <w:rPr>
          <w:rFonts w:asciiTheme="majorHAnsi" w:hAnsiTheme="majorHAnsi"/>
          <w:b/>
          <w:sz w:val="28"/>
          <w:szCs w:val="28"/>
        </w:rPr>
      </w:pPr>
      <w:r w:rsidRPr="00E84736">
        <w:rPr>
          <w:rFonts w:asciiTheme="majorHAnsi" w:hAnsiTheme="majorHAnsi"/>
          <w:b/>
          <w:sz w:val="28"/>
          <w:szCs w:val="28"/>
        </w:rPr>
        <w:t>Предлагаю несколько игр со звуками.</w:t>
      </w:r>
    </w:p>
    <w:p w:rsidR="00BB2957" w:rsidRPr="00E84736" w:rsidRDefault="00BB2957" w:rsidP="00BB2957">
      <w:pPr>
        <w:pStyle w:val="a5"/>
        <w:spacing w:after="0"/>
        <w:ind w:left="0"/>
        <w:jc w:val="both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bCs/>
          <w:sz w:val="28"/>
          <w:szCs w:val="28"/>
        </w:rPr>
        <w:lastRenderedPageBreak/>
        <w:t>На этапе закрепления изолированного звука</w:t>
      </w:r>
      <w:r w:rsidRPr="00E84736">
        <w:rPr>
          <w:rFonts w:asciiTheme="majorHAnsi" w:hAnsiTheme="majorHAnsi" w:cs="Georgia"/>
          <w:b/>
          <w:bCs/>
          <w:sz w:val="28"/>
          <w:szCs w:val="28"/>
        </w:rPr>
        <w:t xml:space="preserve"> </w:t>
      </w:r>
      <w:r w:rsidRPr="00E84736">
        <w:rPr>
          <w:rFonts w:asciiTheme="majorHAnsi" w:hAnsiTheme="majorHAnsi" w:cs="Georgia"/>
          <w:sz w:val="28"/>
          <w:szCs w:val="28"/>
        </w:rPr>
        <w:t>можно использовать такие пособия, как:</w:t>
      </w:r>
    </w:p>
    <w:p w:rsidR="00BB2957" w:rsidRPr="00E84736" w:rsidRDefault="00BB2957" w:rsidP="00BB2957">
      <w:pPr>
        <w:pStyle w:val="a5"/>
        <w:spacing w:after="0"/>
        <w:jc w:val="both"/>
        <w:rPr>
          <w:rFonts w:asciiTheme="majorHAnsi" w:hAnsiTheme="majorHAnsi" w:cs="Georgia"/>
          <w:sz w:val="28"/>
          <w:szCs w:val="28"/>
        </w:rPr>
      </w:pPr>
    </w:p>
    <w:p w:rsidR="00BB2957" w:rsidRPr="00E84736" w:rsidRDefault="00BB2957" w:rsidP="00BB2957">
      <w:pPr>
        <w:spacing w:after="0"/>
        <w:ind w:left="1080"/>
        <w:jc w:val="both"/>
        <w:rPr>
          <w:rFonts w:asciiTheme="majorHAnsi" w:hAnsiTheme="majorHAnsi" w:cs="Georgia"/>
          <w:b/>
          <w:bCs/>
          <w:sz w:val="28"/>
          <w:szCs w:val="28"/>
        </w:rPr>
      </w:pPr>
      <w:r w:rsidRPr="00E84736">
        <w:rPr>
          <w:rFonts w:asciiTheme="majorHAnsi" w:hAnsiTheme="majorHAnsi" w:cs="Georgia"/>
          <w:b/>
          <w:bCs/>
          <w:sz w:val="28"/>
          <w:szCs w:val="28"/>
        </w:rPr>
        <w:t xml:space="preserve"> "Дорожки" </w:t>
      </w:r>
      <w:r w:rsidRPr="00E84736">
        <w:rPr>
          <w:rFonts w:asciiTheme="majorHAnsi" w:hAnsiTheme="majorHAnsi" w:cs="Georgia"/>
          <w:sz w:val="28"/>
          <w:szCs w:val="28"/>
        </w:rPr>
        <w:t xml:space="preserve">Всевозможные рисунки – посади бабочку на цветок, произнося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ж-ж-ж-ж-ж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; дай косточку щенку –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р-р-р-р-р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; дай белочке орешки; мышке – сыр и т.д. </w:t>
      </w:r>
    </w:p>
    <w:p w:rsidR="00BB2957" w:rsidRPr="00E84736" w:rsidRDefault="00BB2957" w:rsidP="00BB2957">
      <w:pPr>
        <w:ind w:left="1080"/>
        <w:jc w:val="both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b/>
          <w:sz w:val="28"/>
          <w:szCs w:val="28"/>
        </w:rPr>
        <w:t xml:space="preserve">  "Чудо-валик"</w:t>
      </w:r>
      <w:r w:rsidRPr="00E84736">
        <w:rPr>
          <w:rFonts w:asciiTheme="majorHAnsi" w:hAnsiTheme="majorHAnsi" w:cs="Georgia"/>
          <w:sz w:val="28"/>
          <w:szCs w:val="28"/>
        </w:rPr>
        <w:t xml:space="preserve"> тоже может быть использован  в автоматизации звуков – повторять звуки, слоги, слова, катая шарик или валик – произносить предложения или стихотворения. </w:t>
      </w:r>
    </w:p>
    <w:p w:rsidR="00BB2957" w:rsidRPr="00E84736" w:rsidRDefault="00BB2957" w:rsidP="00BB2957">
      <w:pPr>
        <w:spacing w:after="0"/>
        <w:jc w:val="both"/>
        <w:rPr>
          <w:rFonts w:asciiTheme="majorHAnsi" w:hAnsiTheme="majorHAnsi" w:cs="Georgia"/>
          <w:sz w:val="28"/>
          <w:szCs w:val="28"/>
        </w:rPr>
      </w:pPr>
    </w:p>
    <w:p w:rsidR="00BB2957" w:rsidRPr="00E84736" w:rsidRDefault="00BB2957" w:rsidP="00BB2957">
      <w:pPr>
        <w:pStyle w:val="a5"/>
        <w:spacing w:after="0"/>
        <w:ind w:left="0"/>
        <w:jc w:val="both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>Наиболее сложной по разнообразию упражнений является работа над слогами. Дело в том, что отдельный слог, как и звук, не вызывает у ребёнка конкретного образа, не осознаётся им как структурный компонент речевого высказывания. И если звук порой может вызывать слуховую ассоциацию –( «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з-з-з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>» - комарик звенит, «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р-р-р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» - собака рычит), то слог для дошкольников – весьма абстрактное понятие. </w:t>
      </w:r>
    </w:p>
    <w:p w:rsidR="00BB2957" w:rsidRPr="00E84736" w:rsidRDefault="00BB2957" w:rsidP="00844CF0">
      <w:pPr>
        <w:rPr>
          <w:rFonts w:asciiTheme="majorHAnsi" w:hAnsiTheme="majorHAnsi"/>
          <w:sz w:val="28"/>
          <w:szCs w:val="28"/>
        </w:rPr>
      </w:pP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- Автоматизация звука</w:t>
      </w:r>
      <w:r w:rsidR="006C7ED5" w:rsidRPr="00E84736">
        <w:rPr>
          <w:rFonts w:asciiTheme="majorHAnsi" w:hAnsiTheme="majorHAnsi"/>
          <w:sz w:val="28"/>
          <w:szCs w:val="28"/>
        </w:rPr>
        <w:t xml:space="preserve"> «Ч» изолированно.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Игра «Поезд»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 xml:space="preserve">Слышен гром издалека, 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 xml:space="preserve">Тучек в небе нет пока. 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 xml:space="preserve">Это разгоняя пух, 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Поезд  мчится: ч- ч -ч!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Далее обыгрываю данную ситуацию с ребенком.</w:t>
      </w:r>
    </w:p>
    <w:p w:rsidR="00277E55" w:rsidRPr="00E84736" w:rsidRDefault="00277E55" w:rsidP="00844CF0">
      <w:pPr>
        <w:rPr>
          <w:rFonts w:asciiTheme="majorHAnsi" w:hAnsiTheme="majorHAnsi"/>
          <w:sz w:val="28"/>
          <w:szCs w:val="28"/>
        </w:rPr>
      </w:pP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Автоматизация звука в слогах – важный вид работы, заключающийся в многократном повторении за логопедом. К этому процессу я подключила зрительный и тактильный анализаторы. Это дало возможность развивать слуховое и зрительное внимание, мелкую моторику пальцев рук и умение свободно и правильно использовать поставленный звук в слогах.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lastRenderedPageBreak/>
        <w:t>- Каждый палец здоровается с большим пальцем. При соприкосновении произносить слог с автоматизируемым звуком. Все движения выполнять обеими руками одновременно и попеременно и т.д.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- Отгадать загадки: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Под соснами, под елками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Лежит мешок с иголками.   (Еж)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С хозяином дружит,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Дом сторожит,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Живет под крылечком,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А хвост колечком.     (Собака)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- Помочь зверюшкам - героям загадок добраться к их любимой еде, проводя пальцем по линиям и произнося слоги.</w:t>
      </w:r>
    </w:p>
    <w:p w:rsidR="00844CF0" w:rsidRPr="00E84736" w:rsidRDefault="006E0C7E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50800</wp:posOffset>
            </wp:positionV>
            <wp:extent cx="3333750" cy="2505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736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3333750" cy="2505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4736">
        <w:rPr>
          <w:rFonts w:asciiTheme="majorHAnsi" w:hAnsiTheme="majorHAnsi"/>
          <w:sz w:val="28"/>
          <w:szCs w:val="28"/>
        </w:rPr>
        <w:br w:type="textWrapping" w:clear="all"/>
      </w:r>
      <w:r w:rsidR="00844CF0" w:rsidRPr="00E84736">
        <w:rPr>
          <w:rFonts w:asciiTheme="majorHAnsi" w:hAnsiTheme="majorHAnsi"/>
          <w:sz w:val="28"/>
          <w:szCs w:val="28"/>
        </w:rPr>
        <w:t>В работе над автоматизацией звука в слогах использую игрушки из киндер-сюрприза. Дети очень любят эти забавные игрушки и стараются произносить звуки правильно.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Так же я использую игры: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 xml:space="preserve"> - «Солнышко и дождик»,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- «Угостим шарика»,</w:t>
      </w:r>
    </w:p>
    <w:p w:rsidR="00844CF0" w:rsidRPr="00E84736" w:rsidRDefault="00277E55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 xml:space="preserve">- «Соберем грибочки </w:t>
      </w:r>
      <w:r w:rsidR="00844CF0" w:rsidRPr="00E84736">
        <w:rPr>
          <w:rFonts w:asciiTheme="majorHAnsi" w:hAnsiTheme="majorHAnsi"/>
          <w:sz w:val="28"/>
          <w:szCs w:val="28"/>
        </w:rPr>
        <w:t xml:space="preserve"> для белочки» и т.д.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lastRenderedPageBreak/>
        <w:t>Закрепление знания цвета также включаю в занятия на автоматизацию звука в слогах.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- Скажи столько раз слог СА, сколько красных карандашей.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- Выбери красные фишки и скажи столько же раз слог СО .</w:t>
      </w:r>
    </w:p>
    <w:p w:rsidR="00844CF0" w:rsidRPr="00E84736" w:rsidRDefault="00277E55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- « П</w:t>
      </w:r>
      <w:r w:rsidR="00844CF0" w:rsidRPr="00E84736">
        <w:rPr>
          <w:rFonts w:asciiTheme="majorHAnsi" w:hAnsiTheme="majorHAnsi"/>
          <w:sz w:val="28"/>
          <w:szCs w:val="28"/>
        </w:rPr>
        <w:t>ианино».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Указат</w:t>
      </w:r>
      <w:r w:rsidR="00277E55" w:rsidRPr="00E84736">
        <w:rPr>
          <w:rFonts w:asciiTheme="majorHAnsi" w:hAnsiTheme="majorHAnsi"/>
          <w:sz w:val="28"/>
          <w:szCs w:val="28"/>
        </w:rPr>
        <w:t>ельным пальцем нажимай на белые</w:t>
      </w:r>
      <w:r w:rsidRPr="00E84736">
        <w:rPr>
          <w:rFonts w:asciiTheme="majorHAnsi" w:hAnsiTheme="majorHAnsi"/>
          <w:sz w:val="28"/>
          <w:szCs w:val="28"/>
        </w:rPr>
        <w:t xml:space="preserve"> «клавиши» и произноси слог ША.</w:t>
      </w:r>
    </w:p>
    <w:p w:rsidR="00BB3C06" w:rsidRPr="00E84736" w:rsidRDefault="00BB3C06" w:rsidP="00BB3C06">
      <w:pPr>
        <w:pStyle w:val="a5"/>
        <w:spacing w:after="0"/>
        <w:ind w:left="0"/>
        <w:jc w:val="both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>При автоматизации звука в слогах, когда ещё нет возможности применять предметные и сюжетные картинки с заданным звуком, для привлечения интереса детей можно использовать следующие приёмы и упражнения:</w:t>
      </w:r>
    </w:p>
    <w:p w:rsidR="00BB3C06" w:rsidRPr="00E84736" w:rsidRDefault="00BB3C06" w:rsidP="00BB3C06">
      <w:pPr>
        <w:pStyle w:val="a5"/>
        <w:spacing w:after="0"/>
        <w:jc w:val="both"/>
        <w:rPr>
          <w:rFonts w:asciiTheme="majorHAnsi" w:hAnsiTheme="majorHAnsi" w:cs="Georgia"/>
          <w:sz w:val="28"/>
          <w:szCs w:val="28"/>
        </w:rPr>
      </w:pPr>
    </w:p>
    <w:p w:rsidR="00BB3C06" w:rsidRPr="00E84736" w:rsidRDefault="00BB3C06" w:rsidP="00BB3C06">
      <w:pPr>
        <w:spacing w:after="0"/>
        <w:ind w:left="1080"/>
        <w:jc w:val="both"/>
        <w:rPr>
          <w:rFonts w:asciiTheme="majorHAnsi" w:hAnsiTheme="majorHAnsi" w:cs="Georgia"/>
          <w:b/>
          <w:bCs/>
          <w:sz w:val="28"/>
          <w:szCs w:val="28"/>
        </w:rPr>
      </w:pPr>
      <w:r w:rsidRPr="00E84736">
        <w:rPr>
          <w:rFonts w:asciiTheme="majorHAnsi" w:hAnsiTheme="majorHAnsi" w:cs="Georgia"/>
          <w:b/>
          <w:bCs/>
          <w:sz w:val="28"/>
          <w:szCs w:val="28"/>
        </w:rPr>
        <w:t xml:space="preserve">"Проведи слог по звуковой дорожке" </w:t>
      </w:r>
    </w:p>
    <w:p w:rsidR="00BB3C06" w:rsidRPr="00E84736" w:rsidRDefault="00BB3C06" w:rsidP="00BB3C06">
      <w:pPr>
        <w:pStyle w:val="a5"/>
        <w:spacing w:after="0"/>
        <w:ind w:left="0"/>
        <w:jc w:val="both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Одна «дорожка» - ровная: идя по ней, слоги нужно произносить спокойным, негромким голосом. Другая «дорожка» ведёт «по кочкам»: слоги произносятся то громко, то тихо. А вот третья «дорожка» ведёт «в гору»: в начале пути слог произносится очень тихо, затем всё громче, а «на вершине горы» - очень громко. </w:t>
      </w:r>
    </w:p>
    <w:p w:rsidR="00BB3C06" w:rsidRPr="00E84736" w:rsidRDefault="00BB3C06" w:rsidP="00BB3C06">
      <w:pPr>
        <w:pStyle w:val="a5"/>
        <w:spacing w:after="0"/>
        <w:jc w:val="both"/>
        <w:rPr>
          <w:rFonts w:asciiTheme="majorHAnsi" w:hAnsiTheme="majorHAnsi" w:cs="Georgia"/>
          <w:sz w:val="28"/>
          <w:szCs w:val="28"/>
        </w:rPr>
      </w:pPr>
    </w:p>
    <w:p w:rsidR="00BB3C06" w:rsidRPr="00E84736" w:rsidRDefault="00BB3C06" w:rsidP="00BB3C06">
      <w:pPr>
        <w:spacing w:after="0"/>
        <w:ind w:left="1080"/>
        <w:jc w:val="both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b/>
          <w:bCs/>
          <w:sz w:val="28"/>
          <w:szCs w:val="28"/>
        </w:rPr>
        <w:t>"Волшебная палочка"</w:t>
      </w:r>
    </w:p>
    <w:p w:rsidR="00BB3C06" w:rsidRPr="00E84736" w:rsidRDefault="00BB3C06" w:rsidP="00BB3C06">
      <w:pPr>
        <w:pStyle w:val="a5"/>
        <w:spacing w:after="0"/>
        <w:ind w:left="0"/>
        <w:jc w:val="both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Логопед ударяет «палочкой» по слогу нужное количество раз и произносит слоги. Затем передаёт ребёнку палочку – ребенок, дотрагиваясь «волшебной палочкой» повторяет слоги. </w:t>
      </w:r>
    </w:p>
    <w:p w:rsidR="00BB3C06" w:rsidRPr="00E84736" w:rsidRDefault="00BB3C06" w:rsidP="00BB3C06">
      <w:pPr>
        <w:pStyle w:val="a5"/>
        <w:spacing w:after="0"/>
        <w:jc w:val="both"/>
        <w:rPr>
          <w:rFonts w:asciiTheme="majorHAnsi" w:hAnsiTheme="majorHAnsi" w:cs="Georgia"/>
          <w:sz w:val="28"/>
          <w:szCs w:val="28"/>
        </w:rPr>
      </w:pPr>
    </w:p>
    <w:p w:rsidR="00BB3C06" w:rsidRPr="00E84736" w:rsidRDefault="00BB3C06" w:rsidP="00BB3C06">
      <w:pPr>
        <w:spacing w:after="0"/>
        <w:ind w:left="1080"/>
        <w:rPr>
          <w:rFonts w:asciiTheme="majorHAnsi" w:hAnsiTheme="majorHAnsi" w:cs="Georgia"/>
          <w:b/>
          <w:bCs/>
          <w:sz w:val="28"/>
          <w:szCs w:val="28"/>
        </w:rPr>
      </w:pPr>
      <w:r w:rsidRPr="00E84736">
        <w:rPr>
          <w:rFonts w:asciiTheme="majorHAnsi" w:hAnsiTheme="majorHAnsi" w:cs="Georgia"/>
          <w:b/>
          <w:bCs/>
          <w:sz w:val="28"/>
          <w:szCs w:val="28"/>
        </w:rPr>
        <w:t xml:space="preserve">"Цветочек" </w:t>
      </w:r>
    </w:p>
    <w:p w:rsidR="00BB3C06" w:rsidRPr="00E84736" w:rsidRDefault="00BB3C06" w:rsidP="00BB3C06">
      <w:pPr>
        <w:pStyle w:val="a5"/>
        <w:spacing w:after="0"/>
        <w:ind w:left="0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Слоги и слова проговариваются с разгибанием и сгибанием пальчиков – «лепестки раскрываются и закрываются». </w:t>
      </w:r>
    </w:p>
    <w:p w:rsidR="00BB3C06" w:rsidRPr="00E84736" w:rsidRDefault="00BB3C06" w:rsidP="00BB3C06">
      <w:pPr>
        <w:pStyle w:val="a5"/>
        <w:spacing w:after="0"/>
        <w:rPr>
          <w:rFonts w:asciiTheme="majorHAnsi" w:hAnsiTheme="majorHAnsi" w:cs="Georgia"/>
          <w:sz w:val="28"/>
          <w:szCs w:val="28"/>
        </w:rPr>
      </w:pPr>
    </w:p>
    <w:p w:rsidR="00BB3C06" w:rsidRPr="00E84736" w:rsidRDefault="00BB3C06" w:rsidP="00BB3C06">
      <w:pPr>
        <w:spacing w:after="0"/>
        <w:ind w:left="1080"/>
        <w:rPr>
          <w:rFonts w:asciiTheme="majorHAnsi" w:hAnsiTheme="majorHAnsi" w:cs="Georgia"/>
          <w:b/>
          <w:bCs/>
          <w:sz w:val="28"/>
          <w:szCs w:val="28"/>
        </w:rPr>
      </w:pPr>
      <w:r w:rsidRPr="00E84736">
        <w:rPr>
          <w:rFonts w:asciiTheme="majorHAnsi" w:hAnsiTheme="majorHAnsi" w:cs="Georgia"/>
          <w:b/>
          <w:bCs/>
          <w:sz w:val="28"/>
          <w:szCs w:val="28"/>
        </w:rPr>
        <w:t>"Музыкант» или «Программист"</w:t>
      </w:r>
    </w:p>
    <w:p w:rsidR="00BB3C06" w:rsidRPr="00E84736" w:rsidRDefault="00BB3C06" w:rsidP="00BB3C06">
      <w:pPr>
        <w:pStyle w:val="a5"/>
        <w:ind w:left="0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>Ребёнок имитирует игру на пианино или работу за клавиатурой, ударяет по очереди каждым пальчиком и проговаривает заданный слог нужное количество раз. Можно отсчитывать бусины на счётах, перебирать бусины, выкладывать узор  и т.д.)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lastRenderedPageBreak/>
        <w:t>При автоматизации звуков в словах я использую настольные игры с игровым сюжетом, которые позволяют добиться положительного эмоционального фона.</w:t>
      </w:r>
    </w:p>
    <w:p w:rsidR="00957FDA" w:rsidRPr="00E84736" w:rsidRDefault="00957FDA" w:rsidP="00957FDA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«Игры в файлах»: </w:t>
      </w:r>
    </w:p>
    <w:p w:rsidR="00277E55" w:rsidRPr="00E84736" w:rsidRDefault="00844CF0" w:rsidP="00844CF0">
      <w:pPr>
        <w:rPr>
          <w:rFonts w:asciiTheme="majorHAnsi" w:hAnsiTheme="majorHAnsi"/>
          <w:b/>
          <w:sz w:val="28"/>
          <w:szCs w:val="28"/>
        </w:rPr>
      </w:pPr>
      <w:r w:rsidRPr="00E84736">
        <w:rPr>
          <w:rFonts w:asciiTheme="majorHAnsi" w:hAnsiTheme="majorHAnsi"/>
          <w:b/>
          <w:sz w:val="28"/>
          <w:szCs w:val="28"/>
        </w:rPr>
        <w:t>Игра «Жук»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Игровое поле помещено в файл, на поле изображен большой жук. Во время произношения ребенок фломастером рисует кружки на изображении жука, «украшая» его.</w:t>
      </w:r>
    </w:p>
    <w:p w:rsidR="00957FDA" w:rsidRPr="00E84736" w:rsidRDefault="00844CF0" w:rsidP="00957FDA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Инструкция. Жил-был жук, летал с травки на травку и жужжал свои песенки. Однажды прошел сильный дождь и смыл у жука нарядный костюм, он теперь не может жужжать. Укрась жука так, чтобы он смог жужжать и летать. После каждого слова нарисуй жуку на спине кружочки.</w:t>
      </w:r>
    </w:p>
    <w:p w:rsidR="00957FDA" w:rsidRPr="00E84736" w:rsidRDefault="00957FDA" w:rsidP="00957FDA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 </w:t>
      </w:r>
      <w:r w:rsidRPr="00E84736">
        <w:rPr>
          <w:rFonts w:asciiTheme="majorHAnsi" w:hAnsiTheme="majorHAnsi" w:cs="Georgia"/>
          <w:b/>
          <w:bCs/>
          <w:sz w:val="28"/>
          <w:szCs w:val="28"/>
        </w:rPr>
        <w:t>«Гром и молнии»</w:t>
      </w:r>
      <w:r w:rsidRPr="00E84736">
        <w:rPr>
          <w:rFonts w:asciiTheme="majorHAnsi" w:hAnsiTheme="majorHAnsi" w:cs="Georgia"/>
          <w:sz w:val="28"/>
          <w:szCs w:val="28"/>
        </w:rPr>
        <w:t xml:space="preserve"> На листе изображены тучи, после произнесения слова ребёнок рисует под каждой тучей молнию. При появлении на поле солнышка он в том же порядке стирает молнии. Инструкции: В жаркой стране Африке долго не было дождей. Без них совсем трудно: и растениям и животным. Когда на небе появятся молнии, пойдёт дождь. Произнеси слова правильно, и мы сможем нарисовать молнии. </w:t>
      </w:r>
    </w:p>
    <w:p w:rsidR="00957FDA" w:rsidRPr="00E84736" w:rsidRDefault="00957FDA" w:rsidP="00957FDA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 w:cs="Georgia"/>
          <w:b/>
          <w:bCs/>
          <w:sz w:val="28"/>
          <w:szCs w:val="28"/>
        </w:rPr>
        <w:t>«Щенок Рим»</w:t>
      </w:r>
      <w:r w:rsidRPr="00E84736">
        <w:rPr>
          <w:rFonts w:asciiTheme="majorHAnsi" w:hAnsiTheme="majorHAnsi" w:cs="Georgia"/>
          <w:sz w:val="28"/>
          <w:szCs w:val="28"/>
        </w:rPr>
        <w:t xml:space="preserve"> На листе изображения собаки и щенка и косточка на нитке. При отработке произношения ребёнок передвигает косточку, «угощая» собаку (при произношении твёрдого звука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р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) или щенка (при произнесении мягкого звука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рь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). При отработке других групп звуков поменять клички щенку и собаке. Инструкции: щенок Рим проголодался. Угости его косточкой. Рим так аппетитно хрустел косточкой, что это услышал пёс Ром. Он тоже хочет полакомиться. Услышишь в слове звук Р – угощаешь Рома, звук РЬ – Рима. </w:t>
      </w:r>
    </w:p>
    <w:p w:rsidR="00957FDA" w:rsidRPr="00E84736" w:rsidRDefault="00957FDA" w:rsidP="00957FDA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 </w:t>
      </w:r>
      <w:r w:rsidRPr="00E84736">
        <w:rPr>
          <w:rFonts w:asciiTheme="majorHAnsi" w:hAnsiTheme="majorHAnsi" w:cs="Georgia"/>
          <w:b/>
          <w:bCs/>
          <w:sz w:val="28"/>
          <w:szCs w:val="28"/>
        </w:rPr>
        <w:t xml:space="preserve">«Бабочка» </w:t>
      </w:r>
      <w:r w:rsidRPr="00E84736">
        <w:rPr>
          <w:rFonts w:asciiTheme="majorHAnsi" w:hAnsiTheme="majorHAnsi" w:cs="Georgia"/>
          <w:sz w:val="28"/>
          <w:szCs w:val="28"/>
        </w:rPr>
        <w:t xml:space="preserve">Игра может использоваться в процессе работы над любой группой звуков. Принцип то же, что и в игре «Жук». </w:t>
      </w:r>
    </w:p>
    <w:p w:rsidR="00957FDA" w:rsidRPr="00E84736" w:rsidRDefault="00957FDA" w:rsidP="00957FDA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 w:cs="Georgia"/>
          <w:b/>
          <w:bCs/>
          <w:sz w:val="28"/>
          <w:szCs w:val="28"/>
        </w:rPr>
        <w:t xml:space="preserve">«Ёжик» </w:t>
      </w:r>
      <w:r w:rsidRPr="00E84736">
        <w:rPr>
          <w:rFonts w:asciiTheme="majorHAnsi" w:hAnsiTheme="majorHAnsi" w:cs="Georgia"/>
          <w:sz w:val="28"/>
          <w:szCs w:val="28"/>
        </w:rPr>
        <w:t>На листе изображение ёжика без иголок. После произношения слога, слова ребёнок подрисовывает ёжику иголки. Инструкции: Однажды ёжик заболел: у него осыпались все иголки. Сидит ёжик под кустом и вздыхает (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ш-ш-ш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>). Нужно вылечить ёжика и вернуть его иголки. Вспомни и произнеси слова со звуком (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ш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), тогда у ёжика </w:t>
      </w:r>
      <w:r w:rsidRPr="00E84736">
        <w:rPr>
          <w:rFonts w:asciiTheme="majorHAnsi" w:hAnsiTheme="majorHAnsi" w:cs="Georgia"/>
          <w:sz w:val="28"/>
          <w:szCs w:val="28"/>
        </w:rPr>
        <w:lastRenderedPageBreak/>
        <w:t>вырастут новые иголочки. При дифференциации логопед произносит слова со смешиваемыми звуками, ребёнок повторяет слово только со звуком (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ш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), подрисовывая после этого ёжику иголки. </w:t>
      </w:r>
    </w:p>
    <w:p w:rsidR="00957FDA" w:rsidRPr="00E84736" w:rsidRDefault="00957FDA" w:rsidP="00957FDA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 w:cs="Georgia"/>
          <w:b/>
          <w:bCs/>
          <w:sz w:val="28"/>
          <w:szCs w:val="28"/>
        </w:rPr>
        <w:t xml:space="preserve">«Шарики» </w:t>
      </w:r>
      <w:r w:rsidRPr="00E84736">
        <w:rPr>
          <w:rFonts w:asciiTheme="majorHAnsi" w:hAnsiTheme="majorHAnsi" w:cs="Georgia"/>
          <w:sz w:val="28"/>
          <w:szCs w:val="28"/>
        </w:rPr>
        <w:t xml:space="preserve"> На листе вразброс изображены воздушные шары синего и зелёного цвета без ниточек. Произнося слова, слоги с отрабатываемым звуком, ребёнок подрисовывает к шарикам ниточки. Инструкции: Детям на праздник подарили воздушные шарики, но у них оборвались ниточки. «Привяжи» ниточки к шарикам, чтобы они не улетели. Ниточки на шариках будут держаться крепко, если ты правильно произнесёшь звук. При дифференциации Ш-Щ ниточки «привязывают» к синим или зелёным шарам. </w:t>
      </w:r>
    </w:p>
    <w:p w:rsidR="00957FDA" w:rsidRPr="00E84736" w:rsidRDefault="00957FDA" w:rsidP="00957FDA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 w:cs="Georgia"/>
          <w:b/>
          <w:bCs/>
          <w:sz w:val="28"/>
          <w:szCs w:val="28"/>
        </w:rPr>
        <w:t xml:space="preserve">«Починим кран» </w:t>
      </w:r>
      <w:r w:rsidRPr="00E84736">
        <w:rPr>
          <w:rFonts w:asciiTheme="majorHAnsi" w:hAnsiTheme="majorHAnsi" w:cs="Georgia"/>
          <w:sz w:val="28"/>
          <w:szCs w:val="28"/>
        </w:rPr>
        <w:t xml:space="preserve">На листе изображён кран. По файлу нарисованы капли воды, «вытекающие» из крана. После правильно произносимых слов капли, нарисованные на файле, стираются. Инструкции: Дома поломался кран. Из крана бежит вода: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с-а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,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с-ы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,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с-о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,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с-у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 и мешает маме спать. Почини кран, чтобы вода не капала, и мама могла отдохнуть. </w:t>
      </w:r>
    </w:p>
    <w:p w:rsidR="00957FDA" w:rsidRPr="00E84736" w:rsidRDefault="00957FDA" w:rsidP="00957FDA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 w:cs="Georgia"/>
          <w:b/>
          <w:bCs/>
          <w:sz w:val="28"/>
          <w:szCs w:val="28"/>
        </w:rPr>
        <w:t xml:space="preserve">«Цыплёнок» </w:t>
      </w:r>
      <w:r w:rsidRPr="00E84736">
        <w:rPr>
          <w:rFonts w:asciiTheme="majorHAnsi" w:hAnsiTheme="majorHAnsi" w:cs="Georgia"/>
          <w:sz w:val="28"/>
          <w:szCs w:val="28"/>
        </w:rPr>
        <w:t xml:space="preserve">На листе изображён цыплёнок. Во время произношения слов или слогов ребёнок «кормит» цыплёнка, рисуя на листе «зёрнышки». Обратный ход игры: ребёнок стирает «зёрнышки», показывая, сколько склевал цыплёнок. Инструкции: </w:t>
      </w:r>
      <w:r w:rsidRPr="00E84736">
        <w:rPr>
          <w:rFonts w:asciiTheme="majorHAnsi" w:hAnsiTheme="majorHAnsi" w:cs="Georgia"/>
          <w:sz w:val="28"/>
          <w:szCs w:val="28"/>
          <w:u w:val="single"/>
        </w:rPr>
        <w:t>Первый вариант</w:t>
      </w:r>
      <w:r w:rsidRPr="00E84736">
        <w:rPr>
          <w:rFonts w:asciiTheme="majorHAnsi" w:hAnsiTheme="majorHAnsi" w:cs="Georgia"/>
          <w:sz w:val="28"/>
          <w:szCs w:val="28"/>
        </w:rPr>
        <w:t xml:space="preserve">: Цыплёнка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Цыпу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 пора кормить, позови его: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цып-цып-цып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. Насыпь ему зёрнышек со словами, в которых есть звук Ц. </w:t>
      </w:r>
      <w:r w:rsidRPr="00E84736">
        <w:rPr>
          <w:rFonts w:asciiTheme="majorHAnsi" w:hAnsiTheme="majorHAnsi" w:cs="Georgia"/>
          <w:sz w:val="28"/>
          <w:szCs w:val="28"/>
          <w:u w:val="single"/>
        </w:rPr>
        <w:t>Второй вариант:</w:t>
      </w:r>
      <w:r w:rsidRPr="00E84736">
        <w:rPr>
          <w:rFonts w:asciiTheme="majorHAnsi" w:hAnsiTheme="majorHAnsi" w:cs="Georgia"/>
          <w:sz w:val="28"/>
          <w:szCs w:val="28"/>
        </w:rPr>
        <w:t xml:space="preserve">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Цыпа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 быстро склюёт зёрнышки, если услышит в словах звук Ц. </w:t>
      </w:r>
    </w:p>
    <w:p w:rsidR="00957FDA" w:rsidRPr="00E84736" w:rsidRDefault="00957FDA" w:rsidP="00957FDA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 w:cs="Georgia"/>
          <w:b/>
          <w:bCs/>
          <w:sz w:val="28"/>
          <w:szCs w:val="28"/>
        </w:rPr>
        <w:t>«Рыбалка»</w:t>
      </w:r>
      <w:r w:rsidRPr="00E84736">
        <w:rPr>
          <w:rFonts w:asciiTheme="majorHAnsi" w:hAnsiTheme="majorHAnsi" w:cs="Georgia"/>
          <w:sz w:val="28"/>
          <w:szCs w:val="28"/>
        </w:rPr>
        <w:t xml:space="preserve">В «аквариуме» «плавают» рыбки, к которым прикреплены буквы. С помощью удочки с магнитиком ребёнок вытаскивает «рыбку» и на данный звук подбирает слова. Поймав «рыбок» - слова (рыбку с картинкой), дети учатся не только правильно произносить слово с автоматизируемым звуком, но и делить его на слоги, определять позицию этого звука в слове, учатся задавать вопросы: «Кто это? Что это?», образовывать множественное число и т.п. </w:t>
      </w:r>
    </w:p>
    <w:p w:rsidR="00957FDA" w:rsidRPr="00E84736" w:rsidRDefault="00957FDA" w:rsidP="00957FDA">
      <w:pPr>
        <w:rPr>
          <w:rFonts w:asciiTheme="majorHAnsi" w:hAnsiTheme="majorHAnsi"/>
          <w:sz w:val="28"/>
          <w:szCs w:val="28"/>
        </w:rPr>
      </w:pPr>
    </w:p>
    <w:p w:rsidR="00957FDA" w:rsidRPr="00E84736" w:rsidRDefault="00957FDA" w:rsidP="00957FDA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 </w:t>
      </w:r>
      <w:r w:rsidRPr="00E84736">
        <w:rPr>
          <w:rFonts w:asciiTheme="majorHAnsi" w:hAnsiTheme="majorHAnsi" w:cs="Georgia"/>
          <w:b/>
          <w:bCs/>
          <w:sz w:val="28"/>
          <w:szCs w:val="28"/>
        </w:rPr>
        <w:t xml:space="preserve">«Веер», </w:t>
      </w:r>
      <w:r w:rsidRPr="00E84736">
        <w:rPr>
          <w:rFonts w:asciiTheme="majorHAnsi" w:hAnsiTheme="majorHAnsi" w:cs="Georgia"/>
          <w:sz w:val="28"/>
          <w:szCs w:val="28"/>
        </w:rPr>
        <w:t>на каждом пёрышке которого наклеены картинки с заданным звуком. Эта игра позволяет не только добиваться правильного произношения слов, но и развивает память – нужно запомнить и повторить слова в их разных сочетаниях.</w:t>
      </w:r>
    </w:p>
    <w:p w:rsidR="00957FDA" w:rsidRPr="00E84736" w:rsidRDefault="00957FDA" w:rsidP="00957FDA">
      <w:pPr>
        <w:rPr>
          <w:rFonts w:asciiTheme="majorHAnsi" w:hAnsiTheme="majorHAnsi"/>
          <w:sz w:val="28"/>
          <w:szCs w:val="28"/>
        </w:rPr>
      </w:pPr>
    </w:p>
    <w:p w:rsidR="00957FDA" w:rsidRPr="00E84736" w:rsidRDefault="00957FDA" w:rsidP="00957FDA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 w:cs="Georgia"/>
          <w:b/>
          <w:bCs/>
          <w:sz w:val="28"/>
          <w:szCs w:val="28"/>
        </w:rPr>
        <w:t xml:space="preserve"> «Построй домик»</w:t>
      </w:r>
      <w:r w:rsidRPr="00E84736">
        <w:rPr>
          <w:rFonts w:asciiTheme="majorHAnsi" w:hAnsiTheme="majorHAnsi" w:cs="Georgia"/>
          <w:sz w:val="28"/>
          <w:szCs w:val="28"/>
        </w:rPr>
        <w:t xml:space="preserve"> из кирпичиков, на которых предметные картинки с заданным звуком и со звуками близкими ему по артикуляции, позволяет проводить одновременно с автоматизацией заданного звука его дифференциацию с другими звуками. Ведь нужно выбирать только кирпичики с нужным звуком и объяснить, почему другие кирпичики не пригодились.</w:t>
      </w:r>
    </w:p>
    <w:p w:rsidR="00957FDA" w:rsidRPr="00E84736" w:rsidRDefault="00957FDA" w:rsidP="00957FDA">
      <w:pPr>
        <w:spacing w:after="0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Через несколько занятий детям уже легче сказать звук правильно, если он первый в слове или последний, а вот если он в середине слова – это трудно, так как дети с нарушенным фонематическим восприятием не всегда точно представляют, где находится нужный слог. Для развития фонематического восприятия звуков полезна игра со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Звукоедом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>.</w:t>
      </w:r>
      <w:r w:rsidRPr="00E84736">
        <w:rPr>
          <w:rFonts w:asciiTheme="majorHAnsi" w:hAnsiTheme="majorHAnsi"/>
        </w:rPr>
        <w:t xml:space="preserve"> </w:t>
      </w:r>
      <w:r w:rsidRPr="00E84736">
        <w:rPr>
          <w:rFonts w:asciiTheme="majorHAnsi" w:hAnsiTheme="majorHAnsi" w:cs="Georgia"/>
          <w:sz w:val="28"/>
          <w:szCs w:val="28"/>
        </w:rPr>
        <w:t xml:space="preserve">Это герой (нарисованный персонаж или игрушка), который «похищает» звук из слова, а дети должны «спасти» звук – вернуть его в слово и сказать это слово правильно: Д….М (ДОМ), МА…..ИНА, (МАШИНА), К…Т (КОТ) и т.д. </w:t>
      </w:r>
    </w:p>
    <w:p w:rsidR="00957FDA" w:rsidRPr="00E84736" w:rsidRDefault="00957FDA" w:rsidP="00957FDA">
      <w:pPr>
        <w:spacing w:after="0"/>
        <w:ind w:left="142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Это довольно трудно, но тем интересней для детей помочь справиться со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Звукоедом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. </w:t>
      </w:r>
    </w:p>
    <w:p w:rsidR="00DF7383" w:rsidRPr="00E84736" w:rsidRDefault="00DF7383" w:rsidP="00844CF0">
      <w:pPr>
        <w:rPr>
          <w:rFonts w:asciiTheme="majorHAnsi" w:hAnsiTheme="majorHAnsi"/>
          <w:sz w:val="28"/>
          <w:szCs w:val="28"/>
        </w:rPr>
      </w:pP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Эффективными приемами работы над звуками на этапе их автоматизации является использование мнемотехники. Мнемотехника – это техника, облегчающая запоминание и увеличение объема памяти путем образования искусственных ассоциаций.</w:t>
      </w:r>
      <w:r w:rsidR="00DF7383" w:rsidRPr="00E84736">
        <w:rPr>
          <w:rFonts w:asciiTheme="majorHAnsi" w:hAnsiTheme="majorHAnsi"/>
          <w:sz w:val="28"/>
          <w:szCs w:val="28"/>
        </w:rPr>
        <w:t xml:space="preserve"> </w:t>
      </w:r>
      <w:r w:rsidRPr="00E84736">
        <w:rPr>
          <w:rFonts w:asciiTheme="majorHAnsi" w:hAnsiTheme="majorHAnsi"/>
          <w:sz w:val="28"/>
          <w:szCs w:val="28"/>
        </w:rPr>
        <w:t>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</w:t>
      </w:r>
    </w:p>
    <w:p w:rsidR="00844CF0" w:rsidRPr="00E84736" w:rsidRDefault="0004377C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-62865</wp:posOffset>
            </wp:positionV>
            <wp:extent cx="3333750" cy="2505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736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3333750" cy="250507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4736">
        <w:rPr>
          <w:rFonts w:asciiTheme="majorHAnsi" w:hAnsiTheme="majorHAnsi"/>
          <w:sz w:val="28"/>
          <w:szCs w:val="28"/>
        </w:rPr>
        <w:lastRenderedPageBreak/>
        <w:br w:type="textWrapping" w:clear="all"/>
      </w:r>
      <w:r w:rsidR="00844CF0" w:rsidRPr="00E84736">
        <w:rPr>
          <w:rFonts w:asciiTheme="majorHAnsi" w:hAnsiTheme="majorHAnsi"/>
          <w:sz w:val="28"/>
          <w:szCs w:val="28"/>
        </w:rPr>
        <w:t xml:space="preserve">Основой </w:t>
      </w:r>
      <w:proofErr w:type="spellStart"/>
      <w:r w:rsidR="00844CF0" w:rsidRPr="00E84736">
        <w:rPr>
          <w:rFonts w:asciiTheme="majorHAnsi" w:hAnsiTheme="majorHAnsi"/>
          <w:sz w:val="28"/>
          <w:szCs w:val="28"/>
        </w:rPr>
        <w:t>мнемодорожек</w:t>
      </w:r>
      <w:proofErr w:type="spellEnd"/>
      <w:r w:rsidR="00844CF0" w:rsidRPr="00E84736">
        <w:rPr>
          <w:rFonts w:asciiTheme="majorHAnsi" w:hAnsiTheme="majorHAnsi"/>
          <w:sz w:val="28"/>
          <w:szCs w:val="28"/>
        </w:rPr>
        <w:t xml:space="preserve"> послужили известные </w:t>
      </w:r>
      <w:proofErr w:type="spellStart"/>
      <w:r w:rsidR="00844CF0" w:rsidRPr="00E84736">
        <w:rPr>
          <w:rFonts w:asciiTheme="majorHAnsi" w:hAnsiTheme="majorHAnsi"/>
          <w:sz w:val="28"/>
          <w:szCs w:val="28"/>
        </w:rPr>
        <w:t>чистоговорки</w:t>
      </w:r>
      <w:proofErr w:type="spellEnd"/>
      <w:r w:rsidR="00844CF0" w:rsidRPr="00E84736">
        <w:rPr>
          <w:rFonts w:asciiTheme="majorHAnsi" w:hAnsiTheme="majorHAnsi"/>
          <w:sz w:val="28"/>
          <w:szCs w:val="28"/>
        </w:rPr>
        <w:t xml:space="preserve"> скороговорки и стихи.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 xml:space="preserve">Игра словом в скороговорках тоже становится источником веселья. И потому в своей работе я использую </w:t>
      </w:r>
      <w:proofErr w:type="spellStart"/>
      <w:r w:rsidRPr="00E84736">
        <w:rPr>
          <w:rFonts w:asciiTheme="majorHAnsi" w:hAnsiTheme="majorHAnsi"/>
          <w:sz w:val="28"/>
          <w:szCs w:val="28"/>
        </w:rPr>
        <w:t>потешки</w:t>
      </w:r>
      <w:proofErr w:type="spellEnd"/>
      <w:r w:rsidRPr="00E84736">
        <w:rPr>
          <w:rFonts w:asciiTheme="majorHAnsi" w:hAnsiTheme="majorHAnsi"/>
          <w:sz w:val="28"/>
          <w:szCs w:val="28"/>
        </w:rPr>
        <w:t xml:space="preserve">, считалки, </w:t>
      </w:r>
      <w:proofErr w:type="spellStart"/>
      <w:r w:rsidRPr="00E84736">
        <w:rPr>
          <w:rFonts w:asciiTheme="majorHAnsi" w:hAnsiTheme="majorHAnsi"/>
          <w:sz w:val="28"/>
          <w:szCs w:val="28"/>
        </w:rPr>
        <w:t>чистоговорки</w:t>
      </w:r>
      <w:proofErr w:type="spellEnd"/>
      <w:r w:rsidRPr="00E84736">
        <w:rPr>
          <w:rFonts w:asciiTheme="majorHAnsi" w:hAnsiTheme="majorHAnsi"/>
          <w:sz w:val="28"/>
          <w:szCs w:val="28"/>
        </w:rPr>
        <w:t>, скороговорки, которые дают положительный результат, т.к. отработка звуков происходит в виде смешной и понятной игры.</w:t>
      </w:r>
    </w:p>
    <w:p w:rsidR="00844CF0" w:rsidRPr="00E84736" w:rsidRDefault="007C1814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2857500" cy="3810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Следующим игровым приемом может послужить работа со счетными полочками. Она помогает разнообразить процесс автоматизации звуков, превращает занятие в интересную игру, создавая развивающую среду, способствует двигательной активности, что так необходимо детям с речевой патологией.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Процесс выполнения задания можно разделить на несколько этапов: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 xml:space="preserve">1. Сначала логопед разучивает с ребенком стихотворение или </w:t>
      </w:r>
      <w:proofErr w:type="spellStart"/>
      <w:r w:rsidRPr="00E84736">
        <w:rPr>
          <w:rFonts w:asciiTheme="majorHAnsi" w:hAnsiTheme="majorHAnsi"/>
          <w:sz w:val="28"/>
          <w:szCs w:val="28"/>
        </w:rPr>
        <w:t>потешку</w:t>
      </w:r>
      <w:proofErr w:type="spellEnd"/>
      <w:r w:rsidRPr="00E84736">
        <w:rPr>
          <w:rFonts w:asciiTheme="majorHAnsi" w:hAnsiTheme="majorHAnsi"/>
          <w:sz w:val="28"/>
          <w:szCs w:val="28"/>
        </w:rPr>
        <w:t xml:space="preserve"> с автоматизируемым звуком.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2. Затем ребенку предлагается проиллюстрировать этот текст выкладыванием картинки из счетных палочек по образцу.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lastRenderedPageBreak/>
        <w:t>3. После этого, когда картинка готова, ребенок вновь самостоятельно рассказывает стихотворение, а также контролирует поставленный звук на протяжении всего текста.</w:t>
      </w:r>
    </w:p>
    <w:p w:rsidR="00844CF0" w:rsidRPr="00E84736" w:rsidRDefault="00844CF0" w:rsidP="00844CF0">
      <w:pPr>
        <w:rPr>
          <w:rFonts w:asciiTheme="majorHAnsi" w:hAnsiTheme="majorHAnsi"/>
          <w:b/>
          <w:sz w:val="28"/>
          <w:szCs w:val="28"/>
        </w:rPr>
      </w:pPr>
      <w:r w:rsidRPr="00E84736">
        <w:rPr>
          <w:rFonts w:asciiTheme="majorHAnsi" w:hAnsiTheme="majorHAnsi"/>
          <w:b/>
          <w:sz w:val="28"/>
          <w:szCs w:val="28"/>
        </w:rPr>
        <w:t>Игра «Веселые картинки»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- Сложи картинку по образцу и выучи стихотворение наизусть.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- Назови кошку разными ласковыми названиями так, чтобы в них был звук «С».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«Киска и миска»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Ест киска суп из миски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Сыта киска, пуста миска.</w:t>
      </w:r>
    </w:p>
    <w:p w:rsidR="00E84736" w:rsidRPr="00E84736" w:rsidRDefault="00E84736" w:rsidP="00E84736">
      <w:pPr>
        <w:spacing w:after="0"/>
        <w:rPr>
          <w:rFonts w:asciiTheme="majorHAnsi" w:hAnsiTheme="majorHAnsi" w:cs="Georgia"/>
          <w:b/>
          <w:bCs/>
          <w:sz w:val="28"/>
          <w:szCs w:val="28"/>
        </w:rPr>
      </w:pPr>
      <w:r w:rsidRPr="00E84736">
        <w:rPr>
          <w:rFonts w:asciiTheme="majorHAnsi" w:hAnsiTheme="majorHAnsi" w:cs="Georgia"/>
          <w:b/>
          <w:bCs/>
          <w:sz w:val="28"/>
          <w:szCs w:val="28"/>
        </w:rPr>
        <w:t>Автоматизация звука в предложениях</w:t>
      </w:r>
    </w:p>
    <w:p w:rsidR="00E84736" w:rsidRPr="00E84736" w:rsidRDefault="00E84736" w:rsidP="00E84736">
      <w:pPr>
        <w:spacing w:after="0"/>
        <w:rPr>
          <w:rFonts w:asciiTheme="majorHAnsi" w:hAnsiTheme="majorHAnsi" w:cs="Georgia"/>
          <w:b/>
          <w:bCs/>
          <w:sz w:val="28"/>
          <w:szCs w:val="28"/>
        </w:rPr>
      </w:pPr>
    </w:p>
    <w:p w:rsidR="00DF7383" w:rsidRPr="00E84736" w:rsidRDefault="00DF7383" w:rsidP="00E84736">
      <w:pPr>
        <w:spacing w:after="0"/>
        <w:rPr>
          <w:rFonts w:asciiTheme="majorHAnsi" w:hAnsiTheme="majorHAnsi" w:cs="Georgia"/>
          <w:b/>
          <w:bCs/>
          <w:sz w:val="28"/>
          <w:szCs w:val="28"/>
        </w:rPr>
      </w:pPr>
      <w:r w:rsidRPr="00E84736">
        <w:rPr>
          <w:rFonts w:asciiTheme="majorHAnsi" w:hAnsiTheme="majorHAnsi" w:cs="Georgia"/>
          <w:b/>
          <w:bCs/>
          <w:sz w:val="28"/>
          <w:szCs w:val="28"/>
        </w:rPr>
        <w:t>«Живые предложения»</w:t>
      </w:r>
    </w:p>
    <w:p w:rsidR="00DF7383" w:rsidRPr="00E84736" w:rsidRDefault="00DF7383" w:rsidP="00DF7383">
      <w:pPr>
        <w:pStyle w:val="a5"/>
        <w:spacing w:after="0"/>
        <w:ind w:left="0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Дети становятся «словами» и, взявшись за руки, образуют «предложение». Эта игра позволяет детям усвоить, что предложения состоят из слов, слова в предложении должны стоять по порядку, раздельно, но быть «дружными» (согласованными), в конце предложения нужно ставить знак – точку, восклицательный или вопросительный знаки. Дети запоминают жестовый показ знаков: сжатый кулачок – точка, на кулачок ставится прямая рука – восклицательный знак,  на кулачок ставится рука, изогнутая в форме вопроса – вопросительный знак. </w:t>
      </w:r>
    </w:p>
    <w:p w:rsidR="00DF7383" w:rsidRPr="00E84736" w:rsidRDefault="00DF7383" w:rsidP="00DF7383">
      <w:pPr>
        <w:pStyle w:val="a5"/>
        <w:spacing w:after="0"/>
        <w:ind w:left="1440"/>
        <w:rPr>
          <w:rFonts w:asciiTheme="majorHAnsi" w:hAnsiTheme="majorHAnsi" w:cs="Georgia"/>
          <w:sz w:val="28"/>
          <w:szCs w:val="28"/>
        </w:rPr>
      </w:pPr>
    </w:p>
    <w:p w:rsidR="00DF7383" w:rsidRPr="00E84736" w:rsidRDefault="00DF7383" w:rsidP="00DF7383">
      <w:pPr>
        <w:pStyle w:val="a5"/>
        <w:spacing w:after="0"/>
        <w:ind w:left="0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Вследствие чего закрепляется не только правильное произношение звуков, но и проводится работа по профилактике 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дисграфии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. </w:t>
      </w:r>
    </w:p>
    <w:p w:rsidR="00DF7383" w:rsidRPr="00E84736" w:rsidRDefault="00DF7383" w:rsidP="00DF7383">
      <w:pPr>
        <w:pStyle w:val="a5"/>
        <w:spacing w:after="0"/>
        <w:ind w:left="0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>Такие пособия, как: «кукла Маша» (заплетаем, одеваем и др.), «</w:t>
      </w:r>
      <w:proofErr w:type="spellStart"/>
      <w:r w:rsidRPr="00E84736">
        <w:rPr>
          <w:rFonts w:asciiTheme="majorHAnsi" w:hAnsiTheme="majorHAnsi" w:cs="Georgia"/>
          <w:sz w:val="28"/>
          <w:szCs w:val="28"/>
        </w:rPr>
        <w:t>Каркуша-Говоруша</w:t>
      </w:r>
      <w:proofErr w:type="spellEnd"/>
      <w:r w:rsidRPr="00E84736">
        <w:rPr>
          <w:rFonts w:asciiTheme="majorHAnsi" w:hAnsiTheme="majorHAnsi" w:cs="Georgia"/>
          <w:sz w:val="28"/>
          <w:szCs w:val="28"/>
        </w:rPr>
        <w:t xml:space="preserve">» (с «гнёздышком» в которое можно положить картинки, задания), «Мишка-Тишка» (отстёгиваются детали) и другие помогут не только закреплять звуки, но и развивать мелкую моторику рук, закреплять знания цветов, изучать части и целое и т.д. Все они могут быть героями путешествий, игр в которых будут помогать детям справляться с трудными заданиями. </w:t>
      </w:r>
    </w:p>
    <w:p w:rsidR="00DF7383" w:rsidRPr="00E84736" w:rsidRDefault="00DF7383" w:rsidP="00DF7383">
      <w:pPr>
        <w:pStyle w:val="a5"/>
        <w:spacing w:after="0"/>
        <w:ind w:left="567"/>
        <w:rPr>
          <w:rFonts w:asciiTheme="majorHAnsi" w:hAnsiTheme="majorHAnsi" w:cs="Georgia"/>
          <w:sz w:val="28"/>
          <w:szCs w:val="28"/>
        </w:rPr>
      </w:pPr>
    </w:p>
    <w:p w:rsidR="00DF7383" w:rsidRPr="00E84736" w:rsidRDefault="00DF7383" w:rsidP="00DF7383">
      <w:pPr>
        <w:pStyle w:val="a5"/>
        <w:spacing w:after="0"/>
        <w:ind w:left="0"/>
        <w:rPr>
          <w:rFonts w:asciiTheme="majorHAnsi" w:hAnsiTheme="majorHAnsi" w:cs="Georgia"/>
          <w:b/>
          <w:bCs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 </w:t>
      </w:r>
      <w:r w:rsidRPr="00E84736">
        <w:rPr>
          <w:rFonts w:asciiTheme="majorHAnsi" w:hAnsiTheme="majorHAnsi" w:cs="Georgia"/>
          <w:b/>
          <w:bCs/>
          <w:sz w:val="28"/>
          <w:szCs w:val="28"/>
        </w:rPr>
        <w:t>Автоматизация звука в связной и самостоятельной речи</w:t>
      </w:r>
    </w:p>
    <w:p w:rsidR="00DF7383" w:rsidRPr="00E84736" w:rsidRDefault="00DF7383" w:rsidP="00DF7383">
      <w:pPr>
        <w:pStyle w:val="a5"/>
        <w:spacing w:after="0"/>
        <w:ind w:left="0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lastRenderedPageBreak/>
        <w:t xml:space="preserve">На последнем этапе автоматизации звука используются различные пересказы, составлении рассказов по картине или по серии картин. Эти задания довольно утомительны для ребёнка, поэтому, чтобы вызвать интерес, можно использовать пересказы и рассказы с фигурками на магнитной доске, придумывание сказок и их разыгрывание  и др. </w:t>
      </w:r>
    </w:p>
    <w:p w:rsidR="00DF7383" w:rsidRPr="00E84736" w:rsidRDefault="00DF7383" w:rsidP="00DF7383">
      <w:pPr>
        <w:spacing w:after="0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 Все игры нацелены на то, чтобы поддерживать у детей интерес к занятиям, сконцентрировать их неустойчивое внимание, вызвать положительные эмоции, стать основой для установления контакта с трудными детьми, а значит, будут способствовать достижению наибольшего эффекта в коррекции произношения звуков. </w:t>
      </w:r>
    </w:p>
    <w:p w:rsidR="00DF7383" w:rsidRPr="00E84736" w:rsidRDefault="00DF7383" w:rsidP="00DF7383">
      <w:pPr>
        <w:spacing w:after="0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  Для успешного результата конечно важным является взаимодействие с воспитателями и родителями. Одним из условий  развития правильной речи детей выступает правильная, образная речь родителей, которая должна быть образцом для ребёнка. Каждое слово родителей должно быть значимым, помогать ребёнку познавать окружающий мир и осваивать язык. Активное участие самих детей в коррекционном процессе и всесторонняя поддержка и помощь родителей – залог успеха в этой работе.</w:t>
      </w:r>
    </w:p>
    <w:p w:rsidR="00DF7383" w:rsidRPr="00E84736" w:rsidRDefault="00DF7383" w:rsidP="00DF7383">
      <w:pPr>
        <w:spacing w:after="0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        Начиная работу с родителями необходимо объяснить им, что их участие в речевом развитии ребёнка должно быть не разовым, а систематизированным. Если родители не будут выполнять данных и рекомендаций, то нарушится целостность педагогического процесса, вследствие чего страдает ребёнок. </w:t>
      </w:r>
    </w:p>
    <w:p w:rsidR="00DF7383" w:rsidRPr="00E84736" w:rsidRDefault="00DF7383" w:rsidP="00DF7383">
      <w:pPr>
        <w:spacing w:after="0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     Взаимодействие всех взрослых необходимо для успешного речевого развития ребёнка. </w:t>
      </w:r>
    </w:p>
    <w:p w:rsidR="00DF7383" w:rsidRPr="00E84736" w:rsidRDefault="00DF7383" w:rsidP="00DF7383">
      <w:pPr>
        <w:spacing w:after="0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 Углубленная работа по автоматизации звуков с использованием игровых методов и приёмов при содействии с родителей и воспитателей позволяет ускорить процесс автоматизации звуков, вызывает интерес детей к логопедическим занятиям, повышает уровень речевого развития старших дошкольников и качество их подготовки к школе. </w:t>
      </w:r>
    </w:p>
    <w:p w:rsidR="00DF7383" w:rsidRPr="00E84736" w:rsidRDefault="00DF7383" w:rsidP="00DF7383">
      <w:pPr>
        <w:spacing w:after="0"/>
        <w:rPr>
          <w:rFonts w:asciiTheme="majorHAnsi" w:hAnsiTheme="majorHAnsi" w:cs="Georgia"/>
          <w:sz w:val="28"/>
          <w:szCs w:val="28"/>
        </w:rPr>
      </w:pPr>
      <w:r w:rsidRPr="00E84736">
        <w:rPr>
          <w:rFonts w:asciiTheme="majorHAnsi" w:hAnsiTheme="majorHAnsi" w:cs="Georgia"/>
          <w:sz w:val="28"/>
          <w:szCs w:val="28"/>
        </w:rPr>
        <w:t xml:space="preserve">      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Пусть занятие принесет ребенку радость – от этого во многом зависит результат.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  <w:r w:rsidRPr="00E84736">
        <w:rPr>
          <w:rFonts w:asciiTheme="majorHAnsi" w:hAnsiTheme="majorHAnsi"/>
          <w:sz w:val="28"/>
          <w:szCs w:val="28"/>
        </w:rPr>
        <w:t>И еще один совет: умейте всегда во время остановить игру. Очень важно не переиграть. Это как прием вкусной пищи – «лучше НЕДО, чем ПЕРЕ» - золотое правило игры. Пусть ребенок уйдет от вас с живым интересом к игре и острым желанием продолжить ее завтра.</w:t>
      </w:r>
    </w:p>
    <w:p w:rsidR="00844CF0" w:rsidRPr="00E84736" w:rsidRDefault="00844CF0" w:rsidP="00844CF0">
      <w:pPr>
        <w:rPr>
          <w:rFonts w:asciiTheme="majorHAnsi" w:hAnsiTheme="majorHAnsi"/>
          <w:sz w:val="28"/>
          <w:szCs w:val="28"/>
        </w:rPr>
      </w:pPr>
    </w:p>
    <w:p w:rsidR="00BA3CE0" w:rsidRPr="00E84736" w:rsidRDefault="00BA3CE0">
      <w:pPr>
        <w:rPr>
          <w:rFonts w:asciiTheme="majorHAnsi" w:hAnsiTheme="majorHAnsi"/>
          <w:sz w:val="28"/>
          <w:szCs w:val="28"/>
        </w:rPr>
      </w:pPr>
    </w:p>
    <w:sectPr w:rsidR="00BA3CE0" w:rsidRPr="00E84736" w:rsidSect="0044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4BE3"/>
    <w:multiLevelType w:val="hybridMultilevel"/>
    <w:tmpl w:val="CC5A2FD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6544DB3"/>
    <w:multiLevelType w:val="hybridMultilevel"/>
    <w:tmpl w:val="1868A11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55615C6"/>
    <w:multiLevelType w:val="multilevel"/>
    <w:tmpl w:val="6250EDD2"/>
    <w:lvl w:ilvl="0">
      <w:start w:val="1"/>
      <w:numFmt w:val="bullet"/>
      <w:lvlText w:val=""/>
      <w:lvlJc w:val="left"/>
      <w:pPr>
        <w:tabs>
          <w:tab w:val="num" w:pos="1240"/>
        </w:tabs>
        <w:ind w:left="124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280"/>
        </w:tabs>
        <w:ind w:left="628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CD93EB6"/>
    <w:multiLevelType w:val="hybridMultilevel"/>
    <w:tmpl w:val="728E2458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0D091B"/>
    <w:multiLevelType w:val="hybridMultilevel"/>
    <w:tmpl w:val="EAC6366E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5">
    <w:nsid w:val="681706B4"/>
    <w:multiLevelType w:val="hybridMultilevel"/>
    <w:tmpl w:val="9D1CD838"/>
    <w:lvl w:ilvl="0" w:tplc="04190009">
      <w:start w:val="1"/>
      <w:numFmt w:val="bullet"/>
      <w:lvlText w:val=""/>
      <w:lvlJc w:val="left"/>
      <w:pPr>
        <w:ind w:left="11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4CF0"/>
    <w:rsid w:val="0004377C"/>
    <w:rsid w:val="0012784D"/>
    <w:rsid w:val="001968DA"/>
    <w:rsid w:val="001B5185"/>
    <w:rsid w:val="00277E55"/>
    <w:rsid w:val="00410244"/>
    <w:rsid w:val="004458C6"/>
    <w:rsid w:val="006C7ED5"/>
    <w:rsid w:val="006E0C7E"/>
    <w:rsid w:val="007C1814"/>
    <w:rsid w:val="00844CF0"/>
    <w:rsid w:val="00957FDA"/>
    <w:rsid w:val="00BA3CE0"/>
    <w:rsid w:val="00BB2957"/>
    <w:rsid w:val="00BB3C06"/>
    <w:rsid w:val="00DF7383"/>
    <w:rsid w:val="00E84736"/>
    <w:rsid w:val="00FD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0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B2957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2013-03-25T14:22:00Z</dcterms:created>
  <dcterms:modified xsi:type="dcterms:W3CDTF">2013-03-25T15:05:00Z</dcterms:modified>
</cp:coreProperties>
</file>