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66"/>
  <w:body>
    <w:p w:rsidR="00113013" w:rsidRPr="00113013" w:rsidRDefault="00113013" w:rsidP="00113013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  <w:r w:rsidRPr="0011301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 xml:space="preserve">Что же такое </w:t>
      </w:r>
      <w:proofErr w:type="spellStart"/>
      <w:r w:rsidRPr="0011301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гиперактивность</w:t>
      </w:r>
      <w:proofErr w:type="spellEnd"/>
      <w:r w:rsidRPr="00113013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  <w:t>? Важно понять и попытаться помочь.</w:t>
      </w:r>
    </w:p>
    <w:p w:rsidR="00113013" w:rsidRPr="00113013" w:rsidRDefault="00113013" w:rsidP="008733FE">
      <w:pPr>
        <w:spacing w:after="0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113013" w:rsidRPr="00113013" w:rsidRDefault="00113013" w:rsidP="008733FE">
      <w:pPr>
        <w:spacing w:after="0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Гиперактивность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проявляется у де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тей </w:t>
      </w:r>
      <w:r w:rsidR="00232751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 </w:t>
      </w:r>
      <w:bookmarkStart w:id="0" w:name="_GoBack"/>
      <w:bookmarkEnd w:id="0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не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свойственной для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нормального развития им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пульсивностью, двигательной расторможенностью, отвлекаемостью, невнимательностью. Такие дети, как правило, не могут сосредоточиться на одном предмете более или менее длительное время, не способны завершить выполнение поставленной задачи, небрежны в ее выполнении. Продуктив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ность выполнения задания обычно низкая. Часто отмечается повышенная утомляемость. Умствен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ная деятельность детей с СДВГ характеризуются цикличностью: они могут продуктивно работать в течение 5—15 минут, после чего их мозг «отды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хает» 3—7 минут, накапливая необходимую энер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гию для дальнейшей работы. Состояние утомле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ния сопровождается беспричинным раздражени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ем, плаксивостью, истериками. Могут отмечать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ся нарушения пространственной координации, проявляющиеся в двигательной неловкости, не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уклюжести.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Необычность поведения этих детей не является результатом дурного характера, упрямства или не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воспитанности, как считают многие взрослые. Ско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рее можно утверждать, что это — специфическая особенность психики, обусловленная как физиоло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гическими (нарушения в определенных структурах мозга, наследственность, патология беременности и родов, инфекции и интоксикации первых лет жизни), так и психосоциальными факторами.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Среди </w:t>
      </w:r>
      <w:r w:rsidRPr="001130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возможных причин </w:t>
      </w:r>
      <w:proofErr w:type="spellStart"/>
      <w:r w:rsidRPr="00113013">
        <w:rPr>
          <w:rFonts w:ascii="Times New Roman" w:hAnsi="Times New Roman" w:cs="Times New Roman"/>
          <w:b/>
          <w:color w:val="FF0000"/>
          <w:sz w:val="28"/>
          <w:szCs w:val="28"/>
        </w:rPr>
        <w:t>гиперактивности</w:t>
      </w:r>
      <w:proofErr w:type="spellEnd"/>
      <w:r w:rsidRPr="001130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вы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деляют: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1)   </w:t>
      </w:r>
      <w:proofErr w:type="spellStart"/>
      <w:r w:rsidRPr="00113013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>пренаталъная</w:t>
      </w:r>
      <w:proofErr w:type="spellEnd"/>
      <w:r w:rsidRPr="00113013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 xml:space="preserve"> патология 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(токсикозы, обо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стрение хронических заболеваний у матери, ин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фекционные заболевания, травмы в области жи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вота, принятие больших доз алкоголя и курение, иммунологическая несовместимость по резус-фак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тору, попытки прервать беременность, угроза вы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кидыша);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 xml:space="preserve">2) </w:t>
      </w:r>
      <w:r w:rsidRPr="00113013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 xml:space="preserve">осложнения при родах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(преждевременные, ско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ротечные или затяжные, стимуляция родовой дея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тельности, неправильное положение плода, асфик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сии, внутренние кровоизлияния);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3)  </w:t>
      </w:r>
      <w:r w:rsidRPr="00113013">
        <w:rPr>
          <w:rFonts w:ascii="Times New Roman" w:hAnsi="Times New Roman" w:cs="Times New Roman"/>
          <w:i/>
          <w:iCs/>
          <w:color w:val="984806" w:themeColor="accent6" w:themeShade="80"/>
          <w:sz w:val="28"/>
          <w:szCs w:val="28"/>
        </w:rPr>
        <w:t xml:space="preserve">психосоциальные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(стиль воспитания в семье).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Дети с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гиперактивностью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обращают на себя вни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мание с первых дней жизни. Они плохо спят, чрез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мерно чувствительны к внешним раздражителям (свету, шуму, температуре, запахам), имеют повы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шенный мышечный тонус. В среднем дошкольном возрасте они обнаруживают неспособность дослу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шать сказку, выполнить какое-то действие до кон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ца. Их интересы поверхностны и недолговечны,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нет попыток проникнуть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суть какого-либо явле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ния. Действия спонтанные, беспорядочные, а игры шумные. Такие дети никогда не задумываются о последствиях своих поступков, не обращают вни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мания на состояние близких людей. Они часто эго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истичны, демонстративны и требовательны, что приводит к постоянным конфликтам и развитию агрессивности. Отмечается болтливость. Дети лег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ко идут на контакт, иногда злоупотребляя терпе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ливостью окружающих.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Некоторые признаки </w:t>
      </w:r>
      <w:proofErr w:type="spellStart"/>
      <w:r w:rsidRPr="00113013">
        <w:rPr>
          <w:rStyle w:val="a3"/>
          <w:rFonts w:ascii="Times New Roman" w:hAnsi="Times New Roman" w:cs="Times New Roman"/>
          <w:color w:val="FF0000"/>
          <w:sz w:val="28"/>
          <w:szCs w:val="28"/>
        </w:rPr>
        <w:t>гиперактивности</w:t>
      </w:r>
      <w:proofErr w:type="spellEnd"/>
      <w:r w:rsidRPr="00113013">
        <w:rPr>
          <w:rStyle w:val="a3"/>
          <w:rFonts w:ascii="Times New Roman" w:hAnsi="Times New Roman" w:cs="Times New Roman"/>
          <w:color w:val="FF0000"/>
          <w:sz w:val="28"/>
          <w:szCs w:val="28"/>
        </w:rPr>
        <w:t>:</w:t>
      </w:r>
      <w:r w:rsidRPr="00113013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1. Ребёнку было свойственно необычно раннее психомоторное развитие (рано сел, пополз, пошёл). Ему свойственны суетливые движения рук и ног, стереотипные моторные («навязчивые») движения - грызёт пальцы, накручивает волосы на палец, переступает с ноги на ногу, болтает ногами и т.д. Отмечается небольшая моторная неловкость, нарушения пластики движения, иногда происходили травмы «на пустом месте».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2. Кризис 2-го года проходил в виде резкого неконтролируемого всплеска негативизма (нет, не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хочу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есть, не буду кашу, нет - верните кашу, нет - не хочу эту кашу, дайте другую, нет - не хочу в этой тарелке… не буду есть этой ложкой…). А после 2 лет главенствует крайняя истеричность, плаксивость и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демонстративность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поведении.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3. Эмоциональная нестабильность проявляется в моментальных переходах от аффективной весёлости к депрессивности.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4. Ребёнок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метеочувтсвителен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у него случаются частые головные боли, периоды необоснованной утомляемости. В моменты эмоционального возбуждения могут возникать тики и судорожные движения.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5. Наблюдаются стойкие проблемы со сном (путает день и ночь, тяжело засыпает, беспокойно спит и т.п.) и /или проблемы с аппетитом. Режим устанавливается тяжело, а привыкнув к нему, ребёнок плохо реагирует на изменения режима.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6. Имеется (или имелся)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энурез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устойчивые проблемы с приучением к горшку.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7. У ребёнка выявлена задержка речевого развития. Несмотря на проблемы с речью и логопедические отклонения – крайне болтлив, причём речь неинформативна, отчего иногда кажется, что ребёнок говорит ради процесса «говорения».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8. При стремлении к общению крайне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соцдезориентирован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игнорирует нормы и модели поведения. Не способен учиться на собственных ошибках, игнорирует полученный жизненный опыт. Периодически создается впечатление крайней инфантильности ребёнка.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9. В детском коллективе принимается плохо, так как служит источником беспокойства: берёт чужие вещи, мешает играм других детей, не может придерживаться правил совместной игры,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непредсказуем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 общении. Дружеские отношения складываются лучше с детьми младше по возрасту или со сверстниками с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аналогичными проблемами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. В отношениях с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родителями ярко проявляются черты «манипулятора», всегда – демонстративные, то есть плачет - навзрыд, говорит на грани громкости.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10. Ребёнку с трудом даются действия, требующие терпения: в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малышковом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возрасте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от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трудом слушает чтение книг, не умеет складывать соответствующие возрасту головоломки, паззлы, мозаики, поздно приступает к сюжетно-ролевым играм.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11. Внимание избирательно – с одной стороны, может полчаса смотреть любимый мультфильм, с другой – не хватает терпения достроить простую пирамидку.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12. При подготовке к школе и в младших классах отмечается, что он с трудом остаётся на месте при выполнении заданий.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Лёгко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отвлекается на посторонние предметы, «не слышит» инструкции других людей. У ребенка явно снижена избирательность внимания, то есть он не может долго сосредотачиваться на одном виде деятельности, постоянно не заканчивает начатое дело.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>13. Обладает феноменальной способностью всё терять. Игнорирует меры безопасности, не умеет предвидеть последствия.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14. Уровень концентрации внимания ниже, чем у сверстников. Не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способен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выполнять домашние задания без строгого контроля.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  <w:t xml:space="preserve">15. В школе поведение ребёнка требует повышенного внимания со стороны педагога. Хотя характеризуется учителями как умница, его оценки в школе низки из-за несобранности, грязи в тетрадях, нелепых ошибок «по невнимательности».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Истеричен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, вспыльчив, плаксив, навязчив, может поступать демонстративно на уровне неприличного.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br/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br/>
        <w:t xml:space="preserve">16. Имеются нарушения в письме и чтении, в том числе могут присутствовать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дислексия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,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дисграфия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или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дискалькуляция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Опасность СДВГ заключается в том, что в под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ростковом возрасте он может развиться в асоци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альное поведение (правонарушения, алкоголизм, наркотическую зависимость).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По сравнению с другими нарушениями личнос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ти и поведения дошкольников, наличие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тивности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вызывает наибольшее сопротивление и протест у взрослых. Это вызвано тем, что такие дети сами по себе приносят много неудобств и, кро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ме того, будоражат окружающих сверстников, ко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торые часто их не принимают в свои игры, так как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гиперактивные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дети ломают постройки, непо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следовательны и агрессивны.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Основой для выделения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сти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служит анкетирование педагогов и родителей и наблюдение за ребёнком, так как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гиперактивность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проявляется в 3— 4 года.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При организации коррекционной работы с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перактивными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детьми акцент должен делаться на следующих умениях ребенка: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—  концентрировать внимание;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—  доводить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начатое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до конца;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—  контролировать свои движения;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—  снимать мышечное напряжение;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—  контролировать свои эмоциональные прояв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ления;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—  расширять поведенческий репертуар во взаи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модействии 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со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взрослыми и сверстниками.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Взрослым, прежде всего родите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лями, важно изменить их отношение к своему ре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бенку, стиль взаимодействия с ним. Начало рабо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ты заключается в объяснении причин поведения на основе сбора анамнеза. Они должны понять, что дисциплинарные меры воздействия на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ного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ребенка не действуют. Эмоциональный фон общения с ребенком должен быть ровным, пози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тивным, но без эйфории от его успехов и отверже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ния из-за неудач.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Тактика вседозволенности также недопустима, так</w:t>
      </w:r>
      <w:proofErr w:type="gram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.</w:t>
      </w:r>
      <w:proofErr w:type="gram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как такие дети очень быстро ста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новятся манипуляторами.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Гиперактивным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детям должны даваться инст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рукции, содержащие не более 10-ти слов. Нельзя просить сделать сразу несколько поручений (убрать игрушки, почистить зубы, умыться и т. д.), так как ребенок просто не запомнит их. Лучше давать следующее задание после выполнения предыдуще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го. Предполагается обязательный контроль каче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ства выполнения поставленной задачи.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Система ограничений и запретов должна быть четкой и неукоснительно выполняемой, количество запретов должно быть сведено до минимума (они должны касаться исключительно безопасности и здоровья ребенка). Совместно с ним должны быть разработаны санкции, которые последуют в слу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чае нарушения запрета.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Важно обратить внимание родителей на по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строение фраз в общении с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гиперактивным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ребен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ком. Более эффективно давать малышу позитив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ную альтернативу его негативному поведению, пе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репроектировать его. Лучше сказать «можно бе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гать на улице», чем «прекрати беготню!». Но еще более эффективно — включиться в игру ребенка, направить его неконтролируемую энергию в нуж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ное русло.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Чтобы ребенок смог услышать взрослого и вклю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читься в новую деятельность, необходимо дать ему время на подготовку, предупредить об изменени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ях. Можно использовать звуковой сигнал.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При организации учебных занятий необходимо продумать предлагаемый материал так, чтобы один и тот же алгоритм варьировался в различных ви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дах. Занятия должны проводиться в игровой фор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ме с включением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физминуток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. Нельзя требовать от гиперактивных детей абсолютной дисциплины, это лишь снизит работоспособность и уровень усвоения материала. Занятие или игру дома постройте так, чтобы оно включало различные методы (обыгрывание, рассказ, демонстрацию и т. д.). При непосредствен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ном выполнении ребенком задания взрослому луч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ше 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lastRenderedPageBreak/>
        <w:t>находиться рядом с ним, поглаживая его, успо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каивающе проговаривая его действия спокойным голосом. Главное — сохранять спокойствие и по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мнить, что в основе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гиперактивности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лежат орга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 xml:space="preserve">нические нарушения и ребенок не виноват в этом. Коррекционное воздействие на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гиперактивного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ребенка должно включать следующие приемы и технологии: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1.  Обучение приемам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саморегуляции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через ис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пользование релаксаций, визуализаций.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2.  Обучение самомассажу.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3.  Игры для развития быстроты реакции, коор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динации движений.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4.  Игры для развития тактильного взаимодей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ствия.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5.  Пальчиковые игры.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6.  Подвижные игры с использованием сдержи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вающих моментов.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7. </w:t>
      </w:r>
      <w:proofErr w:type="spellStart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Психогимнастические</w:t>
      </w:r>
      <w:proofErr w:type="spellEnd"/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этюды для обучения по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ниманию и выражению эмоционального состояния.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8.  Работу с глиной, водой и песком. </w:t>
      </w:r>
    </w:p>
    <w:p w:rsidR="008733FE" w:rsidRPr="00113013" w:rsidRDefault="008733FE" w:rsidP="001130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Дети, с симптомами СДВГ, как никакие другие тре</w:t>
      </w:r>
      <w:r w:rsidRPr="00113013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softHyphen/>
        <w:t>буют со стороны взрослых терпения и участия.</w:t>
      </w:r>
    </w:p>
    <w:p w:rsidR="0037455E" w:rsidRDefault="0037455E" w:rsidP="00113013">
      <w:pPr>
        <w:spacing w:line="360" w:lineRule="auto"/>
        <w:rPr>
          <w:color w:val="984806" w:themeColor="accent6" w:themeShade="80"/>
        </w:rPr>
      </w:pPr>
    </w:p>
    <w:p w:rsidR="00113013" w:rsidRDefault="00113013" w:rsidP="00113013">
      <w:pPr>
        <w:spacing w:line="360" w:lineRule="auto"/>
        <w:rPr>
          <w:color w:val="984806" w:themeColor="accent6" w:themeShade="80"/>
        </w:rPr>
      </w:pPr>
      <w:r>
        <w:rPr>
          <w:color w:val="984806" w:themeColor="accent6" w:themeShade="80"/>
        </w:rPr>
        <w:t>Литература:</w:t>
      </w:r>
    </w:p>
    <w:p w:rsidR="00113013" w:rsidRDefault="00F5395A" w:rsidP="008B5253">
      <w:pPr>
        <w:pStyle w:val="a4"/>
        <w:numPr>
          <w:ilvl w:val="0"/>
          <w:numId w:val="1"/>
        </w:numPr>
        <w:spacing w:line="360" w:lineRule="auto"/>
        <w:jc w:val="both"/>
        <w:rPr>
          <w:color w:val="984806" w:themeColor="accent6" w:themeShade="80"/>
        </w:rPr>
      </w:pPr>
      <w:r>
        <w:rPr>
          <w:color w:val="984806" w:themeColor="accent6" w:themeShade="80"/>
        </w:rPr>
        <w:t>Широкова Г.А. Справочник педагога – психолога ДОУ – Ростов н/Д: Феникс, 2011.</w:t>
      </w:r>
    </w:p>
    <w:p w:rsidR="00F5395A" w:rsidRDefault="00F5395A" w:rsidP="008B5253">
      <w:pPr>
        <w:pStyle w:val="a4"/>
        <w:numPr>
          <w:ilvl w:val="0"/>
          <w:numId w:val="1"/>
        </w:numPr>
        <w:spacing w:line="360" w:lineRule="auto"/>
        <w:jc w:val="both"/>
        <w:rPr>
          <w:color w:val="984806" w:themeColor="accent6" w:themeShade="80"/>
        </w:rPr>
      </w:pPr>
      <w:proofErr w:type="spellStart"/>
      <w:r>
        <w:rPr>
          <w:color w:val="984806" w:themeColor="accent6" w:themeShade="80"/>
        </w:rPr>
        <w:t>Эйдемиллер</w:t>
      </w:r>
      <w:proofErr w:type="spellEnd"/>
      <w:r>
        <w:rPr>
          <w:color w:val="984806" w:themeColor="accent6" w:themeShade="80"/>
        </w:rPr>
        <w:t xml:space="preserve"> Э.Г. Психология и психотерапия семьи / Э.Г. </w:t>
      </w:r>
      <w:proofErr w:type="spellStart"/>
      <w:r>
        <w:rPr>
          <w:color w:val="984806" w:themeColor="accent6" w:themeShade="80"/>
        </w:rPr>
        <w:t>Эйдемиллер</w:t>
      </w:r>
      <w:proofErr w:type="spellEnd"/>
      <w:r>
        <w:rPr>
          <w:color w:val="984806" w:themeColor="accent6" w:themeShade="80"/>
        </w:rPr>
        <w:t xml:space="preserve">, </w:t>
      </w:r>
      <w:proofErr w:type="spellStart"/>
      <w:r>
        <w:rPr>
          <w:color w:val="984806" w:themeColor="accent6" w:themeShade="80"/>
        </w:rPr>
        <w:t>В.В.Юстицкий</w:t>
      </w:r>
      <w:proofErr w:type="spellEnd"/>
      <w:r>
        <w:rPr>
          <w:color w:val="984806" w:themeColor="accent6" w:themeShade="80"/>
        </w:rPr>
        <w:t>. – СПб</w:t>
      </w:r>
      <w:proofErr w:type="gramStart"/>
      <w:r>
        <w:rPr>
          <w:color w:val="984806" w:themeColor="accent6" w:themeShade="80"/>
        </w:rPr>
        <w:t xml:space="preserve">.: </w:t>
      </w:r>
      <w:proofErr w:type="gramEnd"/>
      <w:r>
        <w:rPr>
          <w:color w:val="984806" w:themeColor="accent6" w:themeShade="80"/>
        </w:rPr>
        <w:t>Питер,1999.</w:t>
      </w:r>
    </w:p>
    <w:p w:rsidR="00F5395A" w:rsidRDefault="00F5395A" w:rsidP="008B5253">
      <w:pPr>
        <w:pStyle w:val="a4"/>
        <w:numPr>
          <w:ilvl w:val="0"/>
          <w:numId w:val="1"/>
        </w:numPr>
        <w:spacing w:line="360" w:lineRule="auto"/>
        <w:jc w:val="both"/>
        <w:rPr>
          <w:color w:val="984806" w:themeColor="accent6" w:themeShade="80"/>
        </w:rPr>
      </w:pPr>
      <w:proofErr w:type="spellStart"/>
      <w:r>
        <w:rPr>
          <w:color w:val="984806" w:themeColor="accent6" w:themeShade="80"/>
        </w:rPr>
        <w:t>Заваденко</w:t>
      </w:r>
      <w:proofErr w:type="spellEnd"/>
      <w:r>
        <w:rPr>
          <w:color w:val="984806" w:themeColor="accent6" w:themeShade="80"/>
        </w:rPr>
        <w:t xml:space="preserve"> Н.Н.  как понять ребёнка: дети с </w:t>
      </w:r>
      <w:proofErr w:type="spellStart"/>
      <w:r>
        <w:rPr>
          <w:color w:val="984806" w:themeColor="accent6" w:themeShade="80"/>
        </w:rPr>
        <w:t>гиперактивностью</w:t>
      </w:r>
      <w:proofErr w:type="spellEnd"/>
      <w:r>
        <w:rPr>
          <w:color w:val="984806" w:themeColor="accent6" w:themeShade="80"/>
        </w:rPr>
        <w:t xml:space="preserve"> и дефицитом внимания. – М.: Школа – Пресс, 2001.Брязгунов И.П. Непоседливый ребёнок / И.П. </w:t>
      </w:r>
      <w:proofErr w:type="spellStart"/>
      <w:r>
        <w:rPr>
          <w:color w:val="984806" w:themeColor="accent6" w:themeShade="80"/>
        </w:rPr>
        <w:t>Брязгунов</w:t>
      </w:r>
      <w:proofErr w:type="spellEnd"/>
      <w:r>
        <w:rPr>
          <w:color w:val="984806" w:themeColor="accent6" w:themeShade="80"/>
        </w:rPr>
        <w:t xml:space="preserve">, Е.В. </w:t>
      </w:r>
      <w:proofErr w:type="spellStart"/>
      <w:r>
        <w:rPr>
          <w:color w:val="984806" w:themeColor="accent6" w:themeShade="80"/>
        </w:rPr>
        <w:t>Касатикова</w:t>
      </w:r>
      <w:proofErr w:type="spellEnd"/>
      <w:r>
        <w:rPr>
          <w:color w:val="984806" w:themeColor="accent6" w:themeShade="80"/>
        </w:rPr>
        <w:t>. – М.: Издательство института психотерапии, 2001.</w:t>
      </w:r>
    </w:p>
    <w:p w:rsidR="00F5395A" w:rsidRPr="00F5395A" w:rsidRDefault="00F5395A" w:rsidP="008B5253">
      <w:pPr>
        <w:pStyle w:val="a4"/>
        <w:numPr>
          <w:ilvl w:val="0"/>
          <w:numId w:val="1"/>
        </w:numPr>
        <w:spacing w:line="360" w:lineRule="auto"/>
        <w:jc w:val="both"/>
        <w:rPr>
          <w:color w:val="984806" w:themeColor="accent6" w:themeShade="80"/>
        </w:rPr>
      </w:pPr>
      <w:proofErr w:type="spellStart"/>
      <w:r>
        <w:rPr>
          <w:color w:val="984806" w:themeColor="accent6" w:themeShade="80"/>
        </w:rPr>
        <w:t>Гонеев</w:t>
      </w:r>
      <w:proofErr w:type="spellEnd"/>
      <w:r>
        <w:rPr>
          <w:color w:val="984806" w:themeColor="accent6" w:themeShade="80"/>
        </w:rPr>
        <w:t xml:space="preserve"> А.Д. </w:t>
      </w:r>
      <w:proofErr w:type="spellStart"/>
      <w:r>
        <w:rPr>
          <w:color w:val="984806" w:themeColor="accent6" w:themeShade="80"/>
        </w:rPr>
        <w:t>Оновы</w:t>
      </w:r>
      <w:proofErr w:type="spellEnd"/>
      <w:r>
        <w:rPr>
          <w:color w:val="984806" w:themeColor="accent6" w:themeShade="80"/>
        </w:rPr>
        <w:t xml:space="preserve"> коррекционной педагогики / А.Д. </w:t>
      </w:r>
      <w:proofErr w:type="spellStart"/>
      <w:r>
        <w:rPr>
          <w:color w:val="984806" w:themeColor="accent6" w:themeShade="80"/>
        </w:rPr>
        <w:t>Гонеев</w:t>
      </w:r>
      <w:proofErr w:type="spellEnd"/>
      <w:r>
        <w:rPr>
          <w:color w:val="984806" w:themeColor="accent6" w:themeShade="80"/>
        </w:rPr>
        <w:t xml:space="preserve">, Н.И. </w:t>
      </w:r>
      <w:proofErr w:type="spellStart"/>
      <w:r>
        <w:rPr>
          <w:color w:val="984806" w:themeColor="accent6" w:themeShade="80"/>
        </w:rPr>
        <w:t>Лифинцева</w:t>
      </w:r>
      <w:proofErr w:type="spellEnd"/>
      <w:r>
        <w:rPr>
          <w:color w:val="984806" w:themeColor="accent6" w:themeShade="80"/>
        </w:rPr>
        <w:t>, Н.</w:t>
      </w:r>
      <w:r w:rsidR="00DA4B2F">
        <w:rPr>
          <w:color w:val="984806" w:themeColor="accent6" w:themeShade="80"/>
        </w:rPr>
        <w:t xml:space="preserve">В. </w:t>
      </w:r>
      <w:proofErr w:type="spellStart"/>
      <w:r w:rsidR="00DA4B2F">
        <w:rPr>
          <w:color w:val="984806" w:themeColor="accent6" w:themeShade="80"/>
        </w:rPr>
        <w:t>Ялпаева</w:t>
      </w:r>
      <w:proofErr w:type="spellEnd"/>
      <w:r w:rsidR="00DA4B2F">
        <w:rPr>
          <w:color w:val="984806" w:themeColor="accent6" w:themeShade="80"/>
        </w:rPr>
        <w:t>. – М.: Академия, 1999.</w:t>
      </w:r>
    </w:p>
    <w:sectPr w:rsidR="00F5395A" w:rsidRPr="00F5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E4E"/>
    <w:multiLevelType w:val="hybridMultilevel"/>
    <w:tmpl w:val="A268D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E"/>
    <w:rsid w:val="00113013"/>
    <w:rsid w:val="00232751"/>
    <w:rsid w:val="0037455E"/>
    <w:rsid w:val="008733FE"/>
    <w:rsid w:val="008B5253"/>
    <w:rsid w:val="00DA4B2F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3FE"/>
    <w:rPr>
      <w:b/>
      <w:bCs/>
    </w:rPr>
  </w:style>
  <w:style w:type="paragraph" w:styleId="a4">
    <w:name w:val="List Paragraph"/>
    <w:basedOn w:val="a"/>
    <w:uiPriority w:val="34"/>
    <w:qFormat/>
    <w:rsid w:val="00F53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3FE"/>
    <w:rPr>
      <w:b/>
      <w:bCs/>
    </w:rPr>
  </w:style>
  <w:style w:type="paragraph" w:styleId="a4">
    <w:name w:val="List Paragraph"/>
    <w:basedOn w:val="a"/>
    <w:uiPriority w:val="34"/>
    <w:qFormat/>
    <w:rsid w:val="00F5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5</cp:revision>
  <dcterms:created xsi:type="dcterms:W3CDTF">2013-06-06T06:05:00Z</dcterms:created>
  <dcterms:modified xsi:type="dcterms:W3CDTF">2013-06-13T10:38:00Z</dcterms:modified>
</cp:coreProperties>
</file>