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40888323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color w:val="333333"/>
          <w:sz w:val="28"/>
          <w:szCs w:val="28"/>
          <w:lang w:eastAsia="en-US"/>
        </w:rPr>
      </w:sdtEndPr>
      <w:sdtContent>
        <w:bookmarkStart w:id="0" w:name="_GoBack" w:displacedByCustomXml="prev"/>
        <w:bookmarkEnd w:id="0" w:displacedByCustomXml="prev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CF3379">
            <w:trPr>
              <w:trHeight w:val="2880"/>
              <w:jc w:val="center"/>
            </w:trPr>
            <w:tc>
              <w:tcPr>
                <w:tcW w:w="5000" w:type="pct"/>
              </w:tcPr>
              <w:p w:rsidR="00CF3379" w:rsidRDefault="00CF3379" w:rsidP="00CF3379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</w:tbl>
        <w:p w:rsidR="00CF3379" w:rsidRPr="00CF3379" w:rsidRDefault="00CF3379" w:rsidP="00CF3379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CF3379">
            <w:rPr>
              <w:rFonts w:ascii="Times New Roman" w:hAnsi="Times New Roman" w:cs="Times New Roman"/>
              <w:b/>
              <w:sz w:val="56"/>
              <w:szCs w:val="56"/>
            </w:rPr>
            <w:t>Доклад на тему:</w:t>
          </w:r>
        </w:p>
        <w:p w:rsidR="00CF3379" w:rsidRDefault="00CF3379" w:rsidP="00CF3379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CF3379">
            <w:rPr>
              <w:rFonts w:ascii="Times New Roman" w:hAnsi="Times New Roman" w:cs="Times New Roman"/>
              <w:b/>
              <w:sz w:val="56"/>
              <w:szCs w:val="56"/>
            </w:rPr>
            <w:t>«Формирование мотивационной готовности детей к школе»</w:t>
          </w:r>
        </w:p>
        <w:p w:rsidR="00CF3379" w:rsidRDefault="00CF3379" w:rsidP="00CF3379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/>
              <w:sz w:val="40"/>
              <w:szCs w:val="40"/>
            </w:rPr>
          </w:pPr>
        </w:p>
        <w:p w:rsidR="00CF3379" w:rsidRPr="00CF3379" w:rsidRDefault="00CF3379" w:rsidP="00CF3379">
          <w:pPr>
            <w:spacing w:after="0" w:line="360" w:lineRule="auto"/>
            <w:jc w:val="right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194F58">
            <w:rPr>
              <w:rFonts w:ascii="Times New Roman" w:hAnsi="Times New Roman" w:cs="Times New Roman"/>
              <w:color w:val="000000"/>
              <w:sz w:val="40"/>
              <w:szCs w:val="40"/>
            </w:rPr>
            <w:t xml:space="preserve">Подготовила: </w:t>
          </w:r>
          <w:proofErr w:type="spellStart"/>
          <w:r w:rsidRPr="00194F58">
            <w:rPr>
              <w:rFonts w:ascii="Times New Roman" w:hAnsi="Times New Roman" w:cs="Times New Roman"/>
              <w:color w:val="000000"/>
              <w:sz w:val="40"/>
              <w:szCs w:val="40"/>
            </w:rPr>
            <w:t>Столярова</w:t>
          </w:r>
          <w:proofErr w:type="spellEnd"/>
          <w:r w:rsidRPr="00194F58">
            <w:rPr>
              <w:rFonts w:ascii="Times New Roman" w:hAnsi="Times New Roman" w:cs="Times New Roman"/>
              <w:color w:val="000000"/>
              <w:sz w:val="40"/>
              <w:szCs w:val="40"/>
            </w:rPr>
            <w:t xml:space="preserve"> В.В.</w:t>
          </w:r>
        </w:p>
        <w:p w:rsidR="00CF3379" w:rsidRDefault="00CF3379"/>
        <w:p w:rsidR="00CF3379" w:rsidRDefault="00CF3379" w:rsidP="00CF3379">
          <w:pPr>
            <w:rPr>
              <w:rFonts w:ascii="Times New Roman" w:hAnsi="Times New Roman" w:cs="Times New Roman"/>
              <w:color w:val="333333"/>
              <w:sz w:val="28"/>
              <w:szCs w:val="28"/>
            </w:rPr>
          </w:pPr>
          <w:r>
            <w:rPr>
              <w:rFonts w:ascii="Times New Roman" w:hAnsi="Times New Roman" w:cs="Times New Roman"/>
              <w:color w:val="333333"/>
              <w:sz w:val="28"/>
              <w:szCs w:val="28"/>
            </w:rPr>
            <w:br w:type="page"/>
          </w:r>
        </w:p>
      </w:sdtContent>
    </w:sdt>
    <w:p w:rsidR="007E4E17" w:rsidRPr="00CF3379" w:rsidRDefault="007E4E17" w:rsidP="00CF33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личности, формирования основ самосознания и индивидуальности ребёнка. Задача дошкольного воспитания состоит не в максимальном ускорении развития ребёнка, не в форсировании сроков и темпов перевода его на рельсы “школьного” возраста, а прежде всего в создании каждому дошкольнику условий для наиболее полного раскрытия его возрастных возможностей и способностей.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 xml:space="preserve">Вопрос о психологической готовности к обучению в школе достаточно широко рассматривался в отечественной и зарубежной психологии (А. </w:t>
      </w:r>
      <w:proofErr w:type="spellStart"/>
      <w:r w:rsidRPr="00CF3379">
        <w:rPr>
          <w:color w:val="333333"/>
          <w:sz w:val="28"/>
          <w:szCs w:val="28"/>
        </w:rPr>
        <w:t>Анастази</w:t>
      </w:r>
      <w:proofErr w:type="spellEnd"/>
      <w:r w:rsidRPr="00CF3379">
        <w:rPr>
          <w:color w:val="333333"/>
          <w:sz w:val="28"/>
          <w:szCs w:val="28"/>
        </w:rPr>
        <w:t xml:space="preserve">, Я. </w:t>
      </w:r>
      <w:proofErr w:type="spellStart"/>
      <w:r w:rsidRPr="00CF3379">
        <w:rPr>
          <w:color w:val="333333"/>
          <w:sz w:val="28"/>
          <w:szCs w:val="28"/>
        </w:rPr>
        <w:t>Йирасик</w:t>
      </w:r>
      <w:proofErr w:type="spellEnd"/>
      <w:r w:rsidRPr="00CF3379">
        <w:rPr>
          <w:color w:val="333333"/>
          <w:sz w:val="28"/>
          <w:szCs w:val="28"/>
        </w:rPr>
        <w:t xml:space="preserve">, Л.С. Выготский, Л.И. </w:t>
      </w:r>
      <w:proofErr w:type="spellStart"/>
      <w:r w:rsidRPr="00CF3379">
        <w:rPr>
          <w:color w:val="333333"/>
          <w:sz w:val="28"/>
          <w:szCs w:val="28"/>
        </w:rPr>
        <w:t>Божович</w:t>
      </w:r>
      <w:proofErr w:type="spellEnd"/>
      <w:r w:rsidRPr="00CF3379">
        <w:rPr>
          <w:color w:val="333333"/>
          <w:sz w:val="28"/>
          <w:szCs w:val="28"/>
        </w:rPr>
        <w:t xml:space="preserve">, Д.Б. </w:t>
      </w:r>
      <w:proofErr w:type="spellStart"/>
      <w:r w:rsidRPr="00CF3379">
        <w:rPr>
          <w:color w:val="333333"/>
          <w:sz w:val="28"/>
          <w:szCs w:val="28"/>
        </w:rPr>
        <w:t>Эльконин</w:t>
      </w:r>
      <w:proofErr w:type="spellEnd"/>
      <w:r w:rsidRPr="00CF3379">
        <w:rPr>
          <w:color w:val="333333"/>
          <w:sz w:val="28"/>
          <w:szCs w:val="28"/>
        </w:rPr>
        <w:t>).</w:t>
      </w:r>
      <w:r w:rsidR="00F05A0D" w:rsidRPr="00CF3379">
        <w:rPr>
          <w:color w:val="333333"/>
          <w:sz w:val="28"/>
          <w:szCs w:val="28"/>
        </w:rPr>
        <w:t xml:space="preserve"> </w:t>
      </w:r>
      <w:r w:rsidRPr="00CF3379">
        <w:rPr>
          <w:color w:val="333333"/>
          <w:sz w:val="28"/>
          <w:szCs w:val="28"/>
        </w:rPr>
        <w:t>Л.С. Выготский указывал, что готовность к школе определяется умением ребенка обобщать и дифференцировать в необходимых категориях предметы и явления окружающего мира.</w:t>
      </w:r>
      <w:r w:rsidR="00F05A0D" w:rsidRPr="00CF3379">
        <w:rPr>
          <w:color w:val="333333"/>
          <w:sz w:val="28"/>
          <w:szCs w:val="28"/>
        </w:rPr>
        <w:t xml:space="preserve"> </w:t>
      </w:r>
      <w:r w:rsidRPr="00CF3379">
        <w:rPr>
          <w:color w:val="333333"/>
          <w:sz w:val="28"/>
          <w:szCs w:val="28"/>
        </w:rPr>
        <w:t xml:space="preserve">Л.И. </w:t>
      </w:r>
      <w:proofErr w:type="spellStart"/>
      <w:r w:rsidRPr="00CF3379">
        <w:rPr>
          <w:color w:val="333333"/>
          <w:sz w:val="28"/>
          <w:szCs w:val="28"/>
        </w:rPr>
        <w:t>Божович</w:t>
      </w:r>
      <w:proofErr w:type="spellEnd"/>
      <w:r w:rsidRPr="00CF3379">
        <w:rPr>
          <w:color w:val="333333"/>
          <w:sz w:val="28"/>
          <w:szCs w:val="28"/>
        </w:rPr>
        <w:t xml:space="preserve"> представляла, что готовность к школе включает определенный уровень развития мыслительной деятельности, познавательных интересов, готовности к произвольной регуляции познавательной деятельности и социальной позиции школьника.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А.И. Запорожец так же выделял особенности мотивации, уровень развития познавательной и аналитико-синтетической деятельности и степень сформированности механизмов волевой регуляции как целостную систему готовности ребенка к школьному обучению.</w:t>
      </w:r>
    </w:p>
    <w:p w:rsidR="00F05A0D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 xml:space="preserve">Л.И. </w:t>
      </w:r>
      <w:proofErr w:type="spellStart"/>
      <w:r w:rsidRPr="00CF3379">
        <w:rPr>
          <w:color w:val="333333"/>
          <w:sz w:val="28"/>
          <w:szCs w:val="28"/>
        </w:rPr>
        <w:t>Божович</w:t>
      </w:r>
      <w:proofErr w:type="spellEnd"/>
      <w:r w:rsidRPr="00CF3379">
        <w:rPr>
          <w:color w:val="333333"/>
          <w:sz w:val="28"/>
          <w:szCs w:val="28"/>
        </w:rPr>
        <w:t xml:space="preserve"> наиболее важным компонентом готовности считала</w:t>
      </w:r>
      <w:r w:rsidRPr="00CF3379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CF3379">
        <w:rPr>
          <w:bCs/>
          <w:color w:val="333333"/>
          <w:sz w:val="28"/>
          <w:szCs w:val="28"/>
        </w:rPr>
        <w:t>мотивационный</w:t>
      </w:r>
      <w:proofErr w:type="gramEnd"/>
      <w:r w:rsidRPr="00CF3379">
        <w:rPr>
          <w:bCs/>
          <w:color w:val="333333"/>
          <w:sz w:val="28"/>
          <w:szCs w:val="28"/>
        </w:rPr>
        <w:t>.</w:t>
      </w:r>
      <w:r w:rsidRPr="00CF3379">
        <w:rPr>
          <w:rStyle w:val="apple-converted-space"/>
          <w:color w:val="333333"/>
          <w:sz w:val="28"/>
          <w:szCs w:val="28"/>
        </w:rPr>
        <w:t> 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Она выделяла</w:t>
      </w:r>
      <w:r w:rsidRPr="00CF3379">
        <w:rPr>
          <w:rStyle w:val="apple-converted-space"/>
          <w:color w:val="333333"/>
          <w:sz w:val="28"/>
          <w:szCs w:val="28"/>
        </w:rPr>
        <w:t> </w:t>
      </w:r>
      <w:r w:rsidRPr="00CF3379">
        <w:rPr>
          <w:bCs/>
          <w:color w:val="333333"/>
          <w:sz w:val="28"/>
          <w:szCs w:val="28"/>
        </w:rPr>
        <w:t>2 группы мотивов учения: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 xml:space="preserve">- </w:t>
      </w:r>
      <w:proofErr w:type="gramStart"/>
      <w:r w:rsidRPr="00CF3379">
        <w:rPr>
          <w:color w:val="333333"/>
          <w:sz w:val="28"/>
          <w:szCs w:val="28"/>
        </w:rPr>
        <w:t>мотивы</w:t>
      </w:r>
      <w:proofErr w:type="gramEnd"/>
      <w:r w:rsidRPr="00CF3379">
        <w:rPr>
          <w:color w:val="333333"/>
          <w:sz w:val="28"/>
          <w:szCs w:val="28"/>
        </w:rPr>
        <w:t xml:space="preserve"> связанные с потребностью в общении;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 xml:space="preserve">- </w:t>
      </w:r>
      <w:proofErr w:type="gramStart"/>
      <w:r w:rsidRPr="00CF3379">
        <w:rPr>
          <w:color w:val="333333"/>
          <w:sz w:val="28"/>
          <w:szCs w:val="28"/>
        </w:rPr>
        <w:t>мотивы</w:t>
      </w:r>
      <w:proofErr w:type="gramEnd"/>
      <w:r w:rsidRPr="00CF3379">
        <w:rPr>
          <w:color w:val="333333"/>
          <w:sz w:val="28"/>
          <w:szCs w:val="28"/>
        </w:rPr>
        <w:t xml:space="preserve"> связанные с потребностью в интеллектуальной активности.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lastRenderedPageBreak/>
        <w:t>Синтез мотивов этих 2 групп и формирует «внутреннюю позицию школьника».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bCs/>
          <w:color w:val="333333"/>
          <w:sz w:val="28"/>
          <w:szCs w:val="28"/>
        </w:rPr>
        <w:t>Мотив</w:t>
      </w:r>
      <w:r w:rsidRPr="00CF3379">
        <w:rPr>
          <w:rStyle w:val="apple-converted-space"/>
          <w:color w:val="333333"/>
          <w:sz w:val="28"/>
          <w:szCs w:val="28"/>
        </w:rPr>
        <w:t> </w:t>
      </w:r>
      <w:r w:rsidRPr="00CF3379">
        <w:rPr>
          <w:color w:val="333333"/>
          <w:sz w:val="28"/>
          <w:szCs w:val="28"/>
        </w:rPr>
        <w:t>– побудитель деятельности, складывающийся под влиянием условий жизни человека и определяющей направленность его активности.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bCs/>
          <w:color w:val="333333"/>
          <w:sz w:val="28"/>
          <w:szCs w:val="28"/>
        </w:rPr>
        <w:t xml:space="preserve">Мотивационная готовность к школьному обучению складывается </w:t>
      </w:r>
      <w:proofErr w:type="gramStart"/>
      <w:r w:rsidRPr="00CF3379">
        <w:rPr>
          <w:bCs/>
          <w:color w:val="333333"/>
          <w:sz w:val="28"/>
          <w:szCs w:val="28"/>
        </w:rPr>
        <w:t>из</w:t>
      </w:r>
      <w:proofErr w:type="gramEnd"/>
      <w:r w:rsidRPr="00CF3379">
        <w:rPr>
          <w:bCs/>
          <w:color w:val="333333"/>
          <w:sz w:val="28"/>
          <w:szCs w:val="28"/>
        </w:rPr>
        <w:t>: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положительных представлений о школе;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желание учиться в школе, чтобы узнать, уметь много нового;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сформированной позиции школьника.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Мотивационная готовность включает в себя такое психологическое качество, как самооценка. Ребенок к концу дошкольного возраста должен иметь адекватную самооценку, понимать свои удачи и промахи.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Проблема готовности детей к обучению в школе – это не только научная, но в первую очередь реально-практическая, очень жизненная и острая задача, еще не получившая своего окончательного решения. А от ее решения зависит многое, в конечном счете, судьба детей, их настоящее и будущее. Критерии готовности или неготовности к школьному обучению связаны с психологическим возрастом ребенка, который отсчитывается не по часам физического времени, а по шкале психо</w:t>
      </w:r>
      <w:r w:rsidR="00F05A0D" w:rsidRPr="00CF3379">
        <w:rPr>
          <w:color w:val="333333"/>
          <w:sz w:val="28"/>
          <w:szCs w:val="28"/>
        </w:rPr>
        <w:t>логического развития.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 xml:space="preserve">В дошкольном возрасте, больше чем </w:t>
      </w:r>
      <w:proofErr w:type="gramStart"/>
      <w:r w:rsidRPr="00CF3379">
        <w:rPr>
          <w:color w:val="333333"/>
          <w:sz w:val="28"/>
          <w:szCs w:val="28"/>
        </w:rPr>
        <w:t>в</w:t>
      </w:r>
      <w:proofErr w:type="gramEnd"/>
      <w:r w:rsidRPr="00CF3379">
        <w:rPr>
          <w:color w:val="333333"/>
          <w:sz w:val="28"/>
          <w:szCs w:val="28"/>
        </w:rPr>
        <w:t xml:space="preserve"> </w:t>
      </w:r>
      <w:proofErr w:type="gramStart"/>
      <w:r w:rsidRPr="00CF3379">
        <w:rPr>
          <w:color w:val="333333"/>
          <w:sz w:val="28"/>
          <w:szCs w:val="28"/>
        </w:rPr>
        <w:t>другом</w:t>
      </w:r>
      <w:proofErr w:type="gramEnd"/>
      <w:r w:rsidRPr="00CF3379">
        <w:rPr>
          <w:color w:val="333333"/>
          <w:sz w:val="28"/>
          <w:szCs w:val="28"/>
        </w:rPr>
        <w:t xml:space="preserve">, дети готовы «живо и жадно» учиться. Особое значение при этом имеет достижение </w:t>
      </w:r>
      <w:proofErr w:type="spellStart"/>
      <w:r w:rsidRPr="00CF3379">
        <w:rPr>
          <w:color w:val="333333"/>
          <w:sz w:val="28"/>
          <w:szCs w:val="28"/>
        </w:rPr>
        <w:t>сформированности</w:t>
      </w:r>
      <w:proofErr w:type="spellEnd"/>
      <w:r w:rsidRPr="00CF3379">
        <w:rPr>
          <w:color w:val="333333"/>
          <w:sz w:val="28"/>
          <w:szCs w:val="28"/>
        </w:rPr>
        <w:t xml:space="preserve"> личной позиции ребенка в отношении к новой роли ученика, желание и умение учиться. Таким образом, здесь играет роль не только интеллектуальная зрелость, но и нравственно-волевая готовность к учебной деятельности – общаться в коллективе, правильная реакция на требования взрослого, усвоение норм поведения. Все это входит в состав социальной активности личности. Опираясь на возрастные особенности детей 6 лет, педагогу надо иметь в виду широкую палитру индивидуальных различий возможностей и их способностей. Мастерство в обучении и воспитании как раз в значительной мере выражается в способах индивидуального подхода к каждому ребенку.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lastRenderedPageBreak/>
        <w:t>Успешному формированию познавательной мотивации у детей старшего дошкольного возраста будут способствовать следующие педагогические условия: развитие интереса к школе, формирование познавательной потребности через пробуждение любознательности, стимулирование познавательного интереса посредством развивающих игр, чтением художественной литературы, формированием интереса к экспериментированию; систематическое взаимодействие специалистов ДОУ и родителей по формированию познавательной мотивации.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 xml:space="preserve">Мотивационно готовым к обучению в школе является ребенок, у которого в сформированном виде наблюдаются черты зрелой </w:t>
      </w:r>
      <w:r w:rsidR="00F05A0D" w:rsidRPr="00CF3379">
        <w:rPr>
          <w:color w:val="333333"/>
          <w:sz w:val="28"/>
          <w:szCs w:val="28"/>
        </w:rPr>
        <w:t>«</w:t>
      </w:r>
      <w:r w:rsidRPr="00CF3379">
        <w:rPr>
          <w:color w:val="333333"/>
          <w:sz w:val="28"/>
          <w:szCs w:val="28"/>
        </w:rPr>
        <w:t>внутренней позиции школьника</w:t>
      </w:r>
      <w:r w:rsidR="00F05A0D" w:rsidRPr="00CF3379">
        <w:rPr>
          <w:color w:val="333333"/>
          <w:sz w:val="28"/>
          <w:szCs w:val="28"/>
        </w:rPr>
        <w:t>»</w:t>
      </w:r>
      <w:r w:rsidRPr="00CF3379">
        <w:rPr>
          <w:color w:val="333333"/>
          <w:sz w:val="28"/>
          <w:szCs w:val="28"/>
        </w:rPr>
        <w:t>, прежде всего, характерные для нее мотивы, которые проявляются в следующих симптомах: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ребенок хочет идти в школу и переживает при отсутствии такой возможности;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учение привлекает его как серьезное, социально значимая деятельность;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 xml:space="preserve">- </w:t>
      </w:r>
      <w:proofErr w:type="gramStart"/>
      <w:r w:rsidRPr="00CF3379">
        <w:rPr>
          <w:color w:val="333333"/>
          <w:sz w:val="28"/>
          <w:szCs w:val="28"/>
        </w:rPr>
        <w:t>сформирована</w:t>
      </w:r>
      <w:proofErr w:type="gramEnd"/>
      <w:r w:rsidRPr="00CF3379">
        <w:rPr>
          <w:color w:val="333333"/>
          <w:sz w:val="28"/>
          <w:szCs w:val="28"/>
        </w:rPr>
        <w:t xml:space="preserve"> широкая полимотивация учения;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сила учебных мотивов достаточна для преодоления школьных трудностей;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сформирована устойчивая иерархия мотивов, в которой доминируют познавательные и социальные мотивы учения и нравственные мотивы поведения;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- ребенок свободно вербализует мотивы, объясняет смысл учения, то есть обнаруживает высокую степень осознания мотивационной сферы.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CF3379">
        <w:rPr>
          <w:color w:val="333333"/>
          <w:sz w:val="28"/>
          <w:szCs w:val="28"/>
        </w:rPr>
        <w:t>Готовность ребенка к обучению в школе является одним из важнейших итогов психического развития в период дошкольного детства и залогом успешного обучения в школе.</w:t>
      </w:r>
    </w:p>
    <w:p w:rsidR="007E4E17" w:rsidRPr="00CF3379" w:rsidRDefault="007E4E17" w:rsidP="00CF33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proofErr w:type="gramStart"/>
      <w:r w:rsidRPr="00CF3379">
        <w:rPr>
          <w:color w:val="333333"/>
          <w:sz w:val="28"/>
          <w:szCs w:val="28"/>
        </w:rPr>
        <w:t xml:space="preserve">Таким образом, готовность к школьному обучению – сложная многогранная проблема, охватывающая период не только 6-7 лет, но, включающая весь период дошкольного детства как подготовительный к школе этап, и младший школьный возраст как период школьной адаптации и формирования учебной деятельности, обусловленных в значительной степени уровнем </w:t>
      </w:r>
      <w:r w:rsidRPr="00CF3379">
        <w:rPr>
          <w:color w:val="333333"/>
          <w:sz w:val="28"/>
          <w:szCs w:val="28"/>
        </w:rPr>
        <w:lastRenderedPageBreak/>
        <w:t>подготовленности ребенка к школе.</w:t>
      </w:r>
      <w:proofErr w:type="gramEnd"/>
      <w:r w:rsidRPr="00CF3379">
        <w:rPr>
          <w:color w:val="333333"/>
          <w:sz w:val="28"/>
          <w:szCs w:val="28"/>
        </w:rPr>
        <w:t xml:space="preserve"> Данная проблема требует дальнейшего исследования, выработки рекомендаций для конкретизации задач и методов учебной работы с детьми 6-7-летнего возраста. Вопросы школьного обучения – это не только вопросы образования, интеллектуального развития ребенка, но и вопросы воспитания, формирования его личности.</w:t>
      </w:r>
    </w:p>
    <w:p w:rsidR="007E4E17" w:rsidRPr="00CF3379" w:rsidRDefault="007E4E17" w:rsidP="00CF33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школу очень важный момент в жизни ребенка и его родителей. Успехи его учебной деятельности в школе, адаптация к новым условиям и вхождения в новую систему отношений во многом зависит от психологической готовности к обучению. ООП ДО </w:t>
      </w:r>
      <w:proofErr w:type="gramStart"/>
      <w:r w:rsidRPr="00CF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CF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у ребенка основных интегративных качеств, которые являются показателем его развития в личностном, интеллектуальном и физическом и позволяет ему решать жизненные задачи.</w:t>
      </w:r>
    </w:p>
    <w:p w:rsidR="007E4E17" w:rsidRPr="00CF3379" w:rsidRDefault="00CF3379" w:rsidP="00CF33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4E17" w:rsidRPr="00CF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отивационная готовность к школе ванная составляющая психологической готовности ребенка к обучению в школе. Наличие мотивов к обучению и положительное отношение к школе – вот основные факторы для школьной успеваемости.</w:t>
      </w:r>
    </w:p>
    <w:p w:rsidR="007E4E17" w:rsidRPr="00CF3379" w:rsidRDefault="007E4E17" w:rsidP="00CF33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582" w:rsidRPr="00C67C26" w:rsidRDefault="00785582" w:rsidP="00CF337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785582" w:rsidRPr="00C67C26" w:rsidSect="00CF337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4F7"/>
    <w:multiLevelType w:val="multilevel"/>
    <w:tmpl w:val="A94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C2583"/>
    <w:multiLevelType w:val="multilevel"/>
    <w:tmpl w:val="94F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632CB"/>
    <w:multiLevelType w:val="multilevel"/>
    <w:tmpl w:val="A526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92422"/>
    <w:multiLevelType w:val="multilevel"/>
    <w:tmpl w:val="B248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17"/>
    <w:rsid w:val="00785582"/>
    <w:rsid w:val="007E4E17"/>
    <w:rsid w:val="00C67C26"/>
    <w:rsid w:val="00CF3379"/>
    <w:rsid w:val="00EC6286"/>
    <w:rsid w:val="00F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E17"/>
  </w:style>
  <w:style w:type="character" w:styleId="a4">
    <w:name w:val="Strong"/>
    <w:basedOn w:val="a0"/>
    <w:uiPriority w:val="22"/>
    <w:qFormat/>
    <w:rsid w:val="007E4E17"/>
    <w:rPr>
      <w:b/>
      <w:bCs/>
    </w:rPr>
  </w:style>
  <w:style w:type="character" w:styleId="a5">
    <w:name w:val="Emphasis"/>
    <w:basedOn w:val="a0"/>
    <w:uiPriority w:val="20"/>
    <w:qFormat/>
    <w:rsid w:val="007E4E17"/>
    <w:rPr>
      <w:i/>
      <w:iCs/>
    </w:rPr>
  </w:style>
  <w:style w:type="paragraph" w:styleId="a6">
    <w:name w:val="No Spacing"/>
    <w:link w:val="a7"/>
    <w:uiPriority w:val="1"/>
    <w:qFormat/>
    <w:rsid w:val="00CF337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F337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E17"/>
  </w:style>
  <w:style w:type="character" w:styleId="a4">
    <w:name w:val="Strong"/>
    <w:basedOn w:val="a0"/>
    <w:uiPriority w:val="22"/>
    <w:qFormat/>
    <w:rsid w:val="007E4E17"/>
    <w:rPr>
      <w:b/>
      <w:bCs/>
    </w:rPr>
  </w:style>
  <w:style w:type="character" w:styleId="a5">
    <w:name w:val="Emphasis"/>
    <w:basedOn w:val="a0"/>
    <w:uiPriority w:val="20"/>
    <w:qFormat/>
    <w:rsid w:val="007E4E17"/>
    <w:rPr>
      <w:i/>
      <w:iCs/>
    </w:rPr>
  </w:style>
  <w:style w:type="paragraph" w:styleId="a6">
    <w:name w:val="No Spacing"/>
    <w:link w:val="a7"/>
    <w:uiPriority w:val="1"/>
    <w:qFormat/>
    <w:rsid w:val="00CF337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F337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E7"/>
    <w:rsid w:val="005B7C1C"/>
    <w:rsid w:val="009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8C03D7BE664BC6B9262EA74AD3FA43">
    <w:name w:val="6B8C03D7BE664BC6B9262EA74AD3FA43"/>
    <w:rsid w:val="00961EE7"/>
  </w:style>
  <w:style w:type="paragraph" w:customStyle="1" w:styleId="EDC6209C17B14261942EF04369C9E3BB">
    <w:name w:val="EDC6209C17B14261942EF04369C9E3BB"/>
    <w:rsid w:val="00961EE7"/>
  </w:style>
  <w:style w:type="paragraph" w:customStyle="1" w:styleId="748CD9935D8944D3A389BF1C5F0F4594">
    <w:name w:val="748CD9935D8944D3A389BF1C5F0F4594"/>
    <w:rsid w:val="00961EE7"/>
  </w:style>
  <w:style w:type="paragraph" w:customStyle="1" w:styleId="4C663AB4F26948178D6D28A65D2EFF62">
    <w:name w:val="4C663AB4F26948178D6D28A65D2EFF62"/>
    <w:rsid w:val="00961EE7"/>
  </w:style>
  <w:style w:type="paragraph" w:customStyle="1" w:styleId="0064AEFCEF3F4E1F97841A16B7167408">
    <w:name w:val="0064AEFCEF3F4E1F97841A16B7167408"/>
    <w:rsid w:val="00961EE7"/>
  </w:style>
  <w:style w:type="paragraph" w:customStyle="1" w:styleId="3F3DF88BC0EB476B8044E288243F6096">
    <w:name w:val="3F3DF88BC0EB476B8044E288243F6096"/>
    <w:rsid w:val="00961EE7"/>
  </w:style>
  <w:style w:type="paragraph" w:customStyle="1" w:styleId="6AF7787CF40D4023900F5AC8FE6F727D">
    <w:name w:val="6AF7787CF40D4023900F5AC8FE6F727D"/>
    <w:rsid w:val="00961EE7"/>
  </w:style>
  <w:style w:type="paragraph" w:customStyle="1" w:styleId="4671A756FF3B4806BAA8F98B3D57CDAE">
    <w:name w:val="4671A756FF3B4806BAA8F98B3D57CDAE"/>
    <w:rsid w:val="00961EE7"/>
  </w:style>
  <w:style w:type="paragraph" w:customStyle="1" w:styleId="F350860728B7451A8CABEA1E5081A383">
    <w:name w:val="F350860728B7451A8CABEA1E5081A383"/>
    <w:rsid w:val="00961EE7"/>
  </w:style>
  <w:style w:type="paragraph" w:customStyle="1" w:styleId="9EA16A6CD2654FD8860B4A12375D09A6">
    <w:name w:val="9EA16A6CD2654FD8860B4A12375D09A6"/>
    <w:rsid w:val="00961EE7"/>
  </w:style>
  <w:style w:type="paragraph" w:customStyle="1" w:styleId="4995E7D892B3403DA239D44CA4EDED41">
    <w:name w:val="4995E7D892B3403DA239D44CA4EDED41"/>
    <w:rsid w:val="00961EE7"/>
  </w:style>
  <w:style w:type="paragraph" w:customStyle="1" w:styleId="528A2F9BD3E44147B4D11F092E5DDFC3">
    <w:name w:val="528A2F9BD3E44147B4D11F092E5DDFC3"/>
    <w:rsid w:val="00961EE7"/>
  </w:style>
  <w:style w:type="paragraph" w:customStyle="1" w:styleId="C313316875FB433BA6A1B4B53FF50EF9">
    <w:name w:val="C313316875FB433BA6A1B4B53FF50EF9"/>
    <w:rsid w:val="00961EE7"/>
  </w:style>
  <w:style w:type="paragraph" w:customStyle="1" w:styleId="29DDC1E11BC040D0BB9CFCF1828E5F0E">
    <w:name w:val="29DDC1E11BC040D0BB9CFCF1828E5F0E"/>
    <w:rsid w:val="00961EE7"/>
  </w:style>
  <w:style w:type="paragraph" w:customStyle="1" w:styleId="6538D968EFE642978D8EEB5F176CD254">
    <w:name w:val="6538D968EFE642978D8EEB5F176CD254"/>
    <w:rsid w:val="00961EE7"/>
  </w:style>
  <w:style w:type="paragraph" w:customStyle="1" w:styleId="384D5228139B4DE0B65FABB1CD36E611">
    <w:name w:val="384D5228139B4DE0B65FABB1CD36E611"/>
    <w:rsid w:val="00961E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8C03D7BE664BC6B9262EA74AD3FA43">
    <w:name w:val="6B8C03D7BE664BC6B9262EA74AD3FA43"/>
    <w:rsid w:val="00961EE7"/>
  </w:style>
  <w:style w:type="paragraph" w:customStyle="1" w:styleId="EDC6209C17B14261942EF04369C9E3BB">
    <w:name w:val="EDC6209C17B14261942EF04369C9E3BB"/>
    <w:rsid w:val="00961EE7"/>
  </w:style>
  <w:style w:type="paragraph" w:customStyle="1" w:styleId="748CD9935D8944D3A389BF1C5F0F4594">
    <w:name w:val="748CD9935D8944D3A389BF1C5F0F4594"/>
    <w:rsid w:val="00961EE7"/>
  </w:style>
  <w:style w:type="paragraph" w:customStyle="1" w:styleId="4C663AB4F26948178D6D28A65D2EFF62">
    <w:name w:val="4C663AB4F26948178D6D28A65D2EFF62"/>
    <w:rsid w:val="00961EE7"/>
  </w:style>
  <w:style w:type="paragraph" w:customStyle="1" w:styleId="0064AEFCEF3F4E1F97841A16B7167408">
    <w:name w:val="0064AEFCEF3F4E1F97841A16B7167408"/>
    <w:rsid w:val="00961EE7"/>
  </w:style>
  <w:style w:type="paragraph" w:customStyle="1" w:styleId="3F3DF88BC0EB476B8044E288243F6096">
    <w:name w:val="3F3DF88BC0EB476B8044E288243F6096"/>
    <w:rsid w:val="00961EE7"/>
  </w:style>
  <w:style w:type="paragraph" w:customStyle="1" w:styleId="6AF7787CF40D4023900F5AC8FE6F727D">
    <w:name w:val="6AF7787CF40D4023900F5AC8FE6F727D"/>
    <w:rsid w:val="00961EE7"/>
  </w:style>
  <w:style w:type="paragraph" w:customStyle="1" w:styleId="4671A756FF3B4806BAA8F98B3D57CDAE">
    <w:name w:val="4671A756FF3B4806BAA8F98B3D57CDAE"/>
    <w:rsid w:val="00961EE7"/>
  </w:style>
  <w:style w:type="paragraph" w:customStyle="1" w:styleId="F350860728B7451A8CABEA1E5081A383">
    <w:name w:val="F350860728B7451A8CABEA1E5081A383"/>
    <w:rsid w:val="00961EE7"/>
  </w:style>
  <w:style w:type="paragraph" w:customStyle="1" w:styleId="9EA16A6CD2654FD8860B4A12375D09A6">
    <w:name w:val="9EA16A6CD2654FD8860B4A12375D09A6"/>
    <w:rsid w:val="00961EE7"/>
  </w:style>
  <w:style w:type="paragraph" w:customStyle="1" w:styleId="4995E7D892B3403DA239D44CA4EDED41">
    <w:name w:val="4995E7D892B3403DA239D44CA4EDED41"/>
    <w:rsid w:val="00961EE7"/>
  </w:style>
  <w:style w:type="paragraph" w:customStyle="1" w:styleId="528A2F9BD3E44147B4D11F092E5DDFC3">
    <w:name w:val="528A2F9BD3E44147B4D11F092E5DDFC3"/>
    <w:rsid w:val="00961EE7"/>
  </w:style>
  <w:style w:type="paragraph" w:customStyle="1" w:styleId="C313316875FB433BA6A1B4B53FF50EF9">
    <w:name w:val="C313316875FB433BA6A1B4B53FF50EF9"/>
    <w:rsid w:val="00961EE7"/>
  </w:style>
  <w:style w:type="paragraph" w:customStyle="1" w:styleId="29DDC1E11BC040D0BB9CFCF1828E5F0E">
    <w:name w:val="29DDC1E11BC040D0BB9CFCF1828E5F0E"/>
    <w:rsid w:val="00961EE7"/>
  </w:style>
  <w:style w:type="paragraph" w:customStyle="1" w:styleId="6538D968EFE642978D8EEB5F176CD254">
    <w:name w:val="6538D968EFE642978D8EEB5F176CD254"/>
    <w:rsid w:val="00961EE7"/>
  </w:style>
  <w:style w:type="paragraph" w:customStyle="1" w:styleId="384D5228139B4DE0B65FABB1CD36E611">
    <w:name w:val="384D5228139B4DE0B65FABB1CD36E611"/>
    <w:rsid w:val="0096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9112-12F5-4FCD-8D14-8850C992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lastModifiedBy>Вика</cp:lastModifiedBy>
  <cp:revision>2</cp:revision>
  <dcterms:created xsi:type="dcterms:W3CDTF">2013-05-02T14:15:00Z</dcterms:created>
  <dcterms:modified xsi:type="dcterms:W3CDTF">2013-05-04T14:03:00Z</dcterms:modified>
</cp:coreProperties>
</file>