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2" w:rsidRDefault="00241F32">
      <w:pPr>
        <w:rPr>
          <w:sz w:val="28"/>
          <w:szCs w:val="28"/>
          <w:lang w:val="tt-RU"/>
        </w:rPr>
      </w:pPr>
    </w:p>
    <w:p w:rsidR="00B20DCA" w:rsidRDefault="001D30DC">
      <w:pPr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Кич</w:t>
      </w:r>
      <w:r>
        <w:rPr>
          <w:rFonts w:ascii="Arial" w:hAnsi="Arial" w:cs="Arial"/>
          <w:sz w:val="28"/>
          <w:szCs w:val="28"/>
          <w:lang w:val="tt-RU"/>
        </w:rPr>
        <w:t>әнең</w:t>
      </w:r>
      <w:r w:rsidR="00B20DCA">
        <w:rPr>
          <w:rFonts w:ascii="Arial" w:hAnsi="Arial" w:cs="Arial"/>
          <w:sz w:val="28"/>
          <w:szCs w:val="28"/>
          <w:lang w:val="tt-RU"/>
        </w:rPr>
        <w:t xml:space="preserve"> максаты:</w:t>
      </w:r>
    </w:p>
    <w:p w:rsidR="00B20DCA" w:rsidRDefault="00B20DCA" w:rsidP="00B20DC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Г.Тукай әсәрләрендәге төп фикерне аңларга,  геройларның  эшчәнлегенә бәя бирергә өйрэтү;</w:t>
      </w:r>
    </w:p>
    <w:p w:rsidR="00B20DCA" w:rsidRDefault="00B20DCA" w:rsidP="00B20DC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Әсәрне сәхнәләштерергә өйрәтүне дәвам итү; телнең сәнгат</w:t>
      </w:r>
      <w:r w:rsidRPr="00B20DCA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лелеген үстерү, диалогик сөйләм күнекмәләрен камиләштерү;</w:t>
      </w:r>
    </w:p>
    <w:p w:rsidR="00B20DCA" w:rsidRDefault="001D30DC" w:rsidP="00B20DC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Балаларның иҗат сәләтләрен үстерү, үз-үзеңә ышаныч тәрбияләү.</w:t>
      </w: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Җихазлау: залны бизәү өчен декора</w:t>
      </w:r>
      <w:r w:rsidRPr="001D30DC">
        <w:rPr>
          <w:rFonts w:ascii="Arial" w:hAnsi="Arial" w:cs="Arial"/>
          <w:sz w:val="28"/>
          <w:szCs w:val="28"/>
          <w:lang w:val="tt-RU"/>
        </w:rPr>
        <w:t>ци</w:t>
      </w:r>
      <w:r>
        <w:rPr>
          <w:rFonts w:ascii="Arial" w:hAnsi="Arial" w:cs="Arial"/>
          <w:sz w:val="28"/>
          <w:szCs w:val="28"/>
          <w:lang w:val="tt-RU"/>
        </w:rPr>
        <w:t>яләр, Г. Тукай портреты.</w:t>
      </w: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Алдан эшләнгән эшләр: Г.Тукай иҗаты белән танышу, әкиятләрдән иллюстрацияләр карау.</w:t>
      </w: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1D30DC" w:rsidRDefault="001D30DC" w:rsidP="00E96A98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Алып баручы: Исәнмесез, балалар, килгән кунаклар бәйрәмебезне башлыйбыз. </w:t>
      </w:r>
      <w:r w:rsidR="00E96A98">
        <w:rPr>
          <w:rFonts w:ascii="Arial" w:hAnsi="Arial" w:cs="Arial"/>
          <w:sz w:val="28"/>
          <w:szCs w:val="28"/>
          <w:lang w:val="tt-RU"/>
        </w:rPr>
        <w:t>Ә нинди бәйрәм соң бездә?</w:t>
      </w:r>
    </w:p>
    <w:p w:rsidR="00E96A98" w:rsidRDefault="00E96A98" w:rsidP="00E96A98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96A98" w:rsidRPr="00E96A98" w:rsidRDefault="00E96A98" w:rsidP="00E96A98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Балалар: Шигыр</w:t>
      </w:r>
      <w:proofErr w:type="spellStart"/>
      <w:r>
        <w:rPr>
          <w:rFonts w:ascii="Arial" w:hAnsi="Arial" w:cs="Arial"/>
          <w:sz w:val="28"/>
          <w:szCs w:val="28"/>
        </w:rPr>
        <w:t>ь</w:t>
      </w:r>
      <w:proofErr w:type="spellEnd"/>
      <w:r>
        <w:rPr>
          <w:rFonts w:ascii="Arial" w:hAnsi="Arial" w:cs="Arial"/>
          <w:sz w:val="28"/>
          <w:szCs w:val="28"/>
          <w:lang w:val="tt-RU"/>
        </w:rPr>
        <w:t xml:space="preserve"> бәйрәме.</w:t>
      </w:r>
    </w:p>
    <w:p w:rsidR="001D30DC" w:rsidRDefault="001D30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96A98" w:rsidRDefault="00E96A98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 Шигыр</w:t>
      </w:r>
      <w:r w:rsidRPr="00E96A98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бәйрәменә җыелгансыз икән, димәк сез шигырь сөюче кешеләр.</w:t>
      </w:r>
    </w:p>
    <w:p w:rsidR="00E96A98" w:rsidRDefault="00E96A98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96A98" w:rsidRDefault="00E96A98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Без менә шушы ям</w:t>
      </w:r>
      <w:r w:rsidRPr="00E96A98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ле көндә халкыбызның  бөек  шагыйре Г.Тукайны искә алырга, аның туган көнен бәйрәм итәргә җыелдык.  </w:t>
      </w:r>
    </w:p>
    <w:p w:rsidR="00E96A98" w:rsidRDefault="00E96A98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2A5D87" w:rsidRDefault="00E96A98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 беләсезме, ул бит сезнең шикелле кечкенә вакытта балалар бакчасына да йөрмәгән</w:t>
      </w:r>
      <w:r w:rsidR="002A5D87">
        <w:rPr>
          <w:rFonts w:ascii="Arial" w:hAnsi="Arial" w:cs="Arial"/>
          <w:sz w:val="28"/>
          <w:szCs w:val="28"/>
          <w:lang w:val="tt-RU"/>
        </w:rPr>
        <w:t>. Ул вакытта ншни Тукай әнисез дә, әтисез дә калган. Ул әле бер абыйларда, әле икенчеләрендә торган. Урамда уйнарга иптәшләре күп булган, тик аягына кияргә матур сандалилары гына булмаган, ялантәпи йөргән.</w:t>
      </w:r>
    </w:p>
    <w:p w:rsidR="002A5D87" w:rsidRDefault="002A5D87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644BD5" w:rsidRDefault="002A5D87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Нәни Габдулланың бала чагы Кырлай дигән авылда Сәг</w:t>
      </w:r>
      <w:r w:rsidRPr="002A5D87">
        <w:rPr>
          <w:rFonts w:ascii="Arial" w:hAnsi="Arial" w:cs="Arial"/>
          <w:sz w:val="28"/>
          <w:szCs w:val="28"/>
          <w:lang w:val="tt-RU"/>
        </w:rPr>
        <w:t>ъ</w:t>
      </w:r>
      <w:r>
        <w:rPr>
          <w:rFonts w:ascii="Arial" w:hAnsi="Arial" w:cs="Arial"/>
          <w:sz w:val="28"/>
          <w:szCs w:val="28"/>
          <w:lang w:val="tt-RU"/>
        </w:rPr>
        <w:t>ди дигән абзый гаиләсендә үткән. Хәзер ул авыл аның хөрмәтенә Тукай- Кырлай диеп йөртелә. Анда ул кечкенә вакытта яшәгән өй дә бар әле. Габдулла дус малайлары белән төрле уеннар уйнарга яраткан.</w:t>
      </w:r>
      <w:r w:rsidR="00644BD5">
        <w:rPr>
          <w:rFonts w:ascii="Arial" w:hAnsi="Arial" w:cs="Arial"/>
          <w:sz w:val="28"/>
          <w:szCs w:val="28"/>
          <w:lang w:val="tt-RU"/>
        </w:rPr>
        <w:t xml:space="preserve"> Сабан туена кечкенә капчыклар алып, конфет, йомырка  җыеп йөргәннәр.</w:t>
      </w:r>
    </w:p>
    <w:p w:rsidR="00644BD5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644BD5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 азрак үсә төшкәч, Габдулланы шәхәргә алып киткәннәр. Тукай авылны бик  яраткан, калага киткәч тә, авылны сагынып, гел искә төшереп  йөргән.</w:t>
      </w:r>
    </w:p>
    <w:p w:rsidR="00644BD5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644BD5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 Г.Тукайның “Туган авыл” җырын җырлау.)</w:t>
      </w:r>
    </w:p>
    <w:p w:rsidR="00644BD5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E96A98" w:rsidRDefault="00644BD5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Кечкенәдән үк нечкә күңелле, табигат</w:t>
      </w:r>
      <w:r w:rsidRPr="00644BD5">
        <w:rPr>
          <w:rFonts w:ascii="Arial" w:hAnsi="Arial" w:cs="Arial"/>
          <w:sz w:val="28"/>
          <w:szCs w:val="28"/>
          <w:lang w:val="tt-RU"/>
        </w:rPr>
        <w:t>ьне</w:t>
      </w:r>
      <w:r>
        <w:rPr>
          <w:rFonts w:ascii="Arial" w:hAnsi="Arial" w:cs="Arial"/>
          <w:sz w:val="28"/>
          <w:szCs w:val="28"/>
          <w:lang w:val="tt-RU"/>
        </w:rPr>
        <w:t xml:space="preserve"> сөючән бала була ул. Урмандагы, урамдагы бөҗәкләр, чәчәкләр, үлән яфрагы белән сөйләшеп, серләшеп йөргән. Сезгә дә табигат</w:t>
      </w:r>
      <w:r w:rsidRPr="00644BD5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не яратсыннар дип, матур итеп шигыр</w:t>
      </w:r>
      <w:r w:rsidRPr="00644BD5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ләр, табышмаклар, әкиятләр язып калдырган.</w:t>
      </w:r>
      <w:r w:rsidR="00E96A98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Балалар, сез аның хайваннар турында нинди  әсәрләрен беләсез?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(Балалар җаваплары)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 хәзер без үзебезнең өйрәнгән шигырьләрне сөйләп күрсәтәбез!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 Балалар әзерлеге белән “Бала белән күбәләк”, “Гали белән кәҗә”, Безнең гаилә” шигырьләре укыла).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 Рәхмәт, дусларым. Әйдәгез, Тукай әсәрләрен күзәтүебезне дәвам итик.</w:t>
      </w: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0A71DC" w:rsidRDefault="000A71DC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 Төрле ел фасылларына киенгән балалар чыга</w:t>
      </w:r>
      <w:r w:rsidR="00451051">
        <w:rPr>
          <w:rFonts w:ascii="Arial" w:hAnsi="Arial" w:cs="Arial"/>
          <w:sz w:val="28"/>
          <w:szCs w:val="28"/>
          <w:lang w:val="tt-RU"/>
        </w:rPr>
        <w:t>, табышмаклар әйтәләр).</w:t>
      </w: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Табышмакларны да беләсез икән балалар, бик зирәкләр икәнсез.</w:t>
      </w: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Нәни Габдулла бик моңлы бала була. Уз әнисен ул бөтенләй хәтерләми, ә ул яшәгән апаларның нәни улларын, кызларын йоклатканда, сөеп- назлап бишек  җыры җырлауларын йотлыгып  тыңлый торган булган, соңыннан үзе дә “Бишек җыры” иҗат иткән.</w:t>
      </w: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(Бер бала бишек янында курчагын йоклата, “Бишек җыры” н башкара).</w:t>
      </w: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Кичәне уен белән дәвам итәбез. Мин Г.Тукай әсәрләреннән</w:t>
      </w:r>
      <w:r w:rsidR="00AC468A">
        <w:rPr>
          <w:rFonts w:ascii="Arial" w:hAnsi="Arial" w:cs="Arial"/>
          <w:sz w:val="28"/>
          <w:szCs w:val="28"/>
          <w:lang w:val="tt-RU"/>
        </w:rPr>
        <w:t xml:space="preserve"> өзекләр укыйм, ә сез нинди әсәрләрдән өзек икәнен әйтергә тиеш.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Әсәрләрдән өзекләр: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“Шүрәле” әкиятеннән өзек: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....Шундый тын, яхшы хавада безнең утынчы исә,</w:t>
      </w:r>
    </w:p>
    <w:p w:rsid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Алны-артны, уңны-сулны белмичә утын кисә.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Балта кулда, Ңегет эштән бераз туктап тора,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Тукта, чү! Ям</w:t>
      </w:r>
      <w:r w:rsidRPr="00AC468A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сез тавышлы әллә нәрсә кычкыра.......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“Кәҗә белән Сарык” әкияте: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Китте болар. Бара-бара, </w:t>
      </w:r>
    </w:p>
    <w:p w:rsidR="00AC468A" w:rsidRDefault="00AC468A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Күренмидер күзләренә ак вә кара</w:t>
      </w:r>
    </w:p>
    <w:p w:rsidR="00C269AB" w:rsidRDefault="00C269AB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Бара болар. Бара торгач, алла белә</w:t>
      </w:r>
    </w:p>
    <w:p w:rsidR="00C269AB" w:rsidRDefault="00C269AB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Юл өстендә үлгән бүре башы күрә.........</w:t>
      </w:r>
    </w:p>
    <w:p w:rsidR="00C269AB" w:rsidRDefault="00C269AB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C269AB" w:rsidRDefault="00C269AB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“Кызыклы шәкерт! Шигыре</w:t>
      </w:r>
    </w:p>
    <w:p w:rsidR="00C269AB" w:rsidRDefault="00C269AB" w:rsidP="00C269A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Ах, җүләр маэмай! Тырыш  яш</w:t>
      </w:r>
      <w:r w:rsidRPr="00C269AB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ләй,- зурайгач җайсыз ул,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Картаеп каткач, буыннар, эш белү уңайсыз ул!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“Карлыгач”: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....Ул көне буе авызы белән балчык  ташый,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Балчык белән матур итеп оя ясый....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“Су анасы”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.....Чәчләрен тарап үргәч, сикерде  төште суга ул,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Чумды да китте, тәмам юк булды шунда ул.</w:t>
      </w:r>
    </w:p>
    <w:p w:rsidR="00C269AB" w:rsidRDefault="00C269AB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....Инде мин акрын гына килдем дә мин кердем басмага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Җен оныткан, ахры, - калган тарагы басмада....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Менә балалар, күпме әсәрләрен беләсез икән сез. Афәрин!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 Музыка уйный, шүрәле керә).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Шүрәле: Нигә миннән башка гына бәйрәм итәсез. Хәзер кети- кети итеп алам.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 Ярар инде, ачуланма, Шүрәле. Онытып җибәргәнбез. Син бит бәйрәмебезнең иң зур кунагы, Әйдә, уз, рәхим ит.</w:t>
      </w: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8225D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Шүрәле: Ә-ә-ә, шулаймы. </w:t>
      </w:r>
      <w:r w:rsidR="00632C84">
        <w:rPr>
          <w:rFonts w:ascii="Arial" w:hAnsi="Arial" w:cs="Arial"/>
          <w:sz w:val="28"/>
          <w:szCs w:val="28"/>
          <w:lang w:val="tt-RU"/>
        </w:rPr>
        <w:t>Ә мин сезгә күчтәнәч алып килдем, Әйдәгез уйнап алыйк.</w:t>
      </w: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Уен “Шуны эшләрбез әле”.</w:t>
      </w: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Син уртада, без кырыйда, әйләнәбез Шүрәле,</w:t>
      </w: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Син нишләсәң, ни кылансаң, шуны эшләрбез әле.</w:t>
      </w: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  Рәхмәт Шүрәле, балаларга шундый матур уен алып килгәнсең. Син утырып ял итеп ал, ә без Г.Тукай әсәрләре буенча сәяхәт итүебезне дәвам итәбез.</w:t>
      </w: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Г.Тукайның “Эш беткәч, уйнарга ярый” шигырен сөйлиләр.</w:t>
      </w:r>
    </w:p>
    <w:p w:rsidR="00BE20D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Алып баручы: Рәхмәт, балалар.Димәк, </w:t>
      </w:r>
      <w:r w:rsidR="00BE20D4">
        <w:rPr>
          <w:rFonts w:ascii="Arial" w:hAnsi="Arial" w:cs="Arial"/>
          <w:sz w:val="28"/>
          <w:szCs w:val="28"/>
          <w:lang w:val="tt-RU"/>
        </w:rPr>
        <w:t>эшне бетереп  тышка чыксаң, уйнавы да бик күңелле була икән.</w:t>
      </w:r>
    </w:p>
    <w:p w:rsidR="00BE20D4" w:rsidRDefault="00BE20D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BE20D4" w:rsidRDefault="00BE20D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Шүрәле: Балалар миңа инде урманыма кайтырга кирәк. Мин сезгә тагын кунакка килермен әле. Ә хәзергә саубулыгыз!!!</w:t>
      </w:r>
    </w:p>
    <w:p w:rsidR="00BE20D4" w:rsidRDefault="00BE20D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BE20D4" w:rsidRDefault="00BE20D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(Балалар саубуллашалар).</w:t>
      </w:r>
    </w:p>
    <w:p w:rsidR="00BE20D4" w:rsidRDefault="00BE20D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Алып баручы: Менә, дусларым, нинди матур кичәбез ахырына якынлашты.Г.Тукай иҗат иткән “Туган тел” җыры белән бәйрәмебезне тәмамлыйбыз.Бөек  шагыйребез Г. Тукайны онытмагыз, аның иҗаты белән кызыксынып торыгыз</w:t>
      </w:r>
      <w:r w:rsidR="00BB2CF2">
        <w:rPr>
          <w:rFonts w:ascii="Arial" w:hAnsi="Arial" w:cs="Arial"/>
          <w:sz w:val="28"/>
          <w:szCs w:val="28"/>
          <w:lang w:val="tt-RU"/>
        </w:rPr>
        <w:t xml:space="preserve"> дигән теләктә калабыз.</w:t>
      </w:r>
    </w:p>
    <w:p w:rsidR="00BB2CF2" w:rsidRDefault="00BB2CF2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“Туган тел”  җыры башкарыла.</w:t>
      </w:r>
    </w:p>
    <w:p w:rsidR="00BB2CF2" w:rsidRDefault="00BB2CF2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632C84" w:rsidRDefault="00632C84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</w:t>
      </w:r>
    </w:p>
    <w:p w:rsidR="00AC468A" w:rsidRPr="00C269AB" w:rsidRDefault="0068225D" w:rsidP="00C269AB">
      <w:pPr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451051" w:rsidRPr="00451051" w:rsidRDefault="00451051" w:rsidP="001D30DC">
      <w:pPr>
        <w:pStyle w:val="a3"/>
        <w:rPr>
          <w:rFonts w:ascii="Arial" w:hAnsi="Arial" w:cs="Arial"/>
          <w:sz w:val="28"/>
          <w:szCs w:val="28"/>
          <w:lang w:val="tt-RU"/>
        </w:rPr>
      </w:pPr>
    </w:p>
    <w:sectPr w:rsidR="00451051" w:rsidRPr="00451051" w:rsidSect="0024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32"/>
    <w:multiLevelType w:val="hybridMultilevel"/>
    <w:tmpl w:val="96466122"/>
    <w:lvl w:ilvl="0" w:tplc="A15CEB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21F51"/>
    <w:multiLevelType w:val="hybridMultilevel"/>
    <w:tmpl w:val="EC5E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30C0"/>
    <w:multiLevelType w:val="hybridMultilevel"/>
    <w:tmpl w:val="645A6AB4"/>
    <w:lvl w:ilvl="0" w:tplc="346A25D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DCA"/>
    <w:rsid w:val="000A71DC"/>
    <w:rsid w:val="001D30DC"/>
    <w:rsid w:val="00241F32"/>
    <w:rsid w:val="002A5D87"/>
    <w:rsid w:val="00451051"/>
    <w:rsid w:val="00632C84"/>
    <w:rsid w:val="00644BD5"/>
    <w:rsid w:val="0068225D"/>
    <w:rsid w:val="00AC468A"/>
    <w:rsid w:val="00B20DCA"/>
    <w:rsid w:val="00BB2CF2"/>
    <w:rsid w:val="00BE20D4"/>
    <w:rsid w:val="00C269AB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6EE0-6E6E-4A71-8324-40EFDF2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2013-05-25T00:37:00Z</dcterms:created>
  <dcterms:modified xsi:type="dcterms:W3CDTF">2013-05-25T02:45:00Z</dcterms:modified>
</cp:coreProperties>
</file>