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62" w:rsidRPr="00A33162" w:rsidRDefault="00A33162" w:rsidP="00A33162">
      <w:pPr>
        <w:shd w:val="clear" w:color="auto" w:fill="FFFFFF"/>
        <w:spacing w:line="360" w:lineRule="auto"/>
        <w:ind w:left="1594" w:right="499" w:hanging="1478"/>
        <w:jc w:val="center"/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</w:pPr>
      <w:bookmarkStart w:id="0" w:name="_GoBack"/>
      <w:bookmarkEnd w:id="0"/>
      <w:r w:rsidRPr="00A33162"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>Конспект занятия по обучению дошкольников ПДД</w:t>
      </w:r>
    </w:p>
    <w:p w:rsidR="00A33162" w:rsidRPr="00A33162" w:rsidRDefault="00A33162" w:rsidP="00A33162">
      <w:pPr>
        <w:shd w:val="clear" w:color="auto" w:fill="FFFFFF"/>
        <w:spacing w:line="360" w:lineRule="auto"/>
        <w:ind w:left="1594" w:right="499" w:hanging="1478"/>
        <w:jc w:val="center"/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</w:pPr>
      <w:r w:rsidRPr="00A33162"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>«ЗНАЙ И ВЫПОЛНЯЙ ПРАВИЛА ДОРОЖНОГО ДВИЖЕНИЯ»</w:t>
      </w:r>
    </w:p>
    <w:p w:rsidR="00A33162" w:rsidRPr="00A33162" w:rsidRDefault="00A33162" w:rsidP="00A33162">
      <w:pPr>
        <w:shd w:val="clear" w:color="auto" w:fill="FFFFFF"/>
        <w:spacing w:line="360" w:lineRule="auto"/>
        <w:ind w:left="1594" w:right="499" w:hanging="1478"/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</w:pPr>
    </w:p>
    <w:p w:rsidR="00000000" w:rsidRPr="00A33162" w:rsidRDefault="00A33162" w:rsidP="00A33162">
      <w:pPr>
        <w:shd w:val="clear" w:color="auto" w:fill="FFFFFF"/>
        <w:spacing w:line="360" w:lineRule="auto"/>
        <w:ind w:left="1594" w:right="499" w:hanging="1478"/>
        <w:rPr>
          <w:rFonts w:asciiTheme="majorHAnsi" w:hAnsiTheme="majorHAnsi"/>
        </w:rPr>
      </w:pPr>
      <w:r>
        <w:rPr>
          <w:rFonts w:asciiTheme="majorHAnsi" w:eastAsia="Times New Roman" w:hAnsiTheme="majorHAnsi"/>
          <w:b/>
          <w:bCs/>
          <w:i/>
          <w:iCs/>
          <w:color w:val="000000"/>
          <w:spacing w:val="1"/>
          <w:sz w:val="28"/>
          <w:szCs w:val="28"/>
        </w:rPr>
        <w:t xml:space="preserve">Цель:     </w:t>
      </w:r>
      <w:proofErr w:type="gramStart"/>
      <w:r w:rsidRPr="00A33162">
        <w:rPr>
          <w:rFonts w:asciiTheme="majorHAnsi" w:eastAsia="Times New Roman" w:hAnsiTheme="majorHAnsi"/>
          <w:b/>
          <w:bCs/>
          <w:color w:val="000000"/>
          <w:spacing w:val="1"/>
          <w:sz w:val="28"/>
          <w:szCs w:val="28"/>
        </w:rPr>
        <w:t xml:space="preserve">Закрепит с детьми знания правил уличного движения; </w:t>
      </w:r>
      <w:r w:rsidRPr="00A33162">
        <w:rPr>
          <w:rFonts w:asciiTheme="majorHAnsi" w:eastAsia="Times New Roman" w:hAnsiTheme="majorHAnsi"/>
          <w:b/>
          <w:bCs/>
          <w:color w:val="000000"/>
          <w:spacing w:val="-1"/>
          <w:sz w:val="28"/>
          <w:szCs w:val="28"/>
        </w:rPr>
        <w:t xml:space="preserve">знать, что люди ходят по тротуарам, переходят улицу по переходам при разрешающем символе светофоре; </w:t>
      </w:r>
      <w:r w:rsidRPr="00A33162">
        <w:rPr>
          <w:rFonts w:asciiTheme="majorHAnsi" w:eastAsia="Times New Roman" w:hAnsiTheme="majorHAnsi"/>
          <w:b/>
          <w:bCs/>
          <w:color w:val="000000"/>
          <w:spacing w:val="-3"/>
          <w:sz w:val="28"/>
          <w:szCs w:val="28"/>
        </w:rPr>
        <w:t xml:space="preserve">детям играть у дорог и на тротуаре нельзя; транспорт </w:t>
      </w:r>
      <w:r w:rsidRPr="00A33162">
        <w:rPr>
          <w:rFonts w:asciiTheme="majorHAnsi" w:eastAsia="Times New Roman" w:hAnsiTheme="majorHAnsi"/>
          <w:b/>
          <w:bCs/>
          <w:color w:val="000000"/>
          <w:spacing w:val="-1"/>
          <w:sz w:val="28"/>
          <w:szCs w:val="28"/>
        </w:rPr>
        <w:t>ездит по правой стороне мостовой; знать</w:t>
      </w:r>
      <w:r w:rsidRPr="00A33162">
        <w:rPr>
          <w:rFonts w:asciiTheme="majorHAnsi" w:eastAsia="Times New Roman" w:hAnsiTheme="majorHAnsi"/>
          <w:b/>
          <w:bCs/>
          <w:color w:val="000000"/>
          <w:spacing w:val="-1"/>
          <w:sz w:val="28"/>
          <w:szCs w:val="28"/>
        </w:rPr>
        <w:t xml:space="preserve"> назначение и сигналы светофора; уметь определять по сигналу светофора, в каком направлении разрешено движение транспорта и людей.</w:t>
      </w:r>
      <w:proofErr w:type="gramEnd"/>
    </w:p>
    <w:p w:rsidR="00000000" w:rsidRPr="00A33162" w:rsidRDefault="00A33162" w:rsidP="00A33162">
      <w:pPr>
        <w:shd w:val="clear" w:color="auto" w:fill="FFFFFF"/>
        <w:spacing w:before="317" w:line="360" w:lineRule="auto"/>
        <w:ind w:left="115"/>
        <w:rPr>
          <w:rFonts w:asciiTheme="majorHAnsi" w:hAnsiTheme="majorHAnsi"/>
        </w:rPr>
      </w:pPr>
      <w:r>
        <w:rPr>
          <w:rFonts w:asciiTheme="majorHAnsi" w:eastAsia="Times New Roman" w:hAnsiTheme="majorHAnsi"/>
          <w:i/>
          <w:iCs/>
          <w:color w:val="000000"/>
          <w:sz w:val="38"/>
          <w:szCs w:val="38"/>
        </w:rPr>
        <w:t>Материал:</w:t>
      </w:r>
      <w:r w:rsidRPr="00A33162">
        <w:rPr>
          <w:rFonts w:asciiTheme="majorHAnsi" w:eastAsia="Times New Roman" w:hAnsiTheme="majorHAnsi"/>
          <w:i/>
          <w:iCs/>
          <w:color w:val="000000"/>
          <w:sz w:val="38"/>
          <w:szCs w:val="38"/>
        </w:rPr>
        <w:t xml:space="preserve"> Иллюстрации улиц города.</w:t>
      </w:r>
    </w:p>
    <w:p w:rsidR="00000000" w:rsidRPr="00A33162" w:rsidRDefault="00A33162" w:rsidP="00A33162">
      <w:pPr>
        <w:shd w:val="clear" w:color="auto" w:fill="FFFFFF"/>
        <w:spacing w:before="394" w:line="360" w:lineRule="auto"/>
        <w:ind w:left="115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b/>
          <w:bCs/>
          <w:i/>
          <w:iCs/>
          <w:color w:val="000000"/>
          <w:spacing w:val="11"/>
          <w:sz w:val="28"/>
          <w:szCs w:val="28"/>
        </w:rPr>
        <w:t xml:space="preserve">Ход Занятия. </w:t>
      </w:r>
      <w:r w:rsidRPr="00A33162">
        <w:rPr>
          <w:rFonts w:asciiTheme="majorHAnsi" w:eastAsia="Times New Roman" w:hAnsiTheme="majorHAnsi"/>
          <w:color w:val="000000"/>
          <w:spacing w:val="11"/>
          <w:sz w:val="28"/>
          <w:szCs w:val="28"/>
        </w:rPr>
        <w:t>Детям загадывается загадка:</w:t>
      </w:r>
    </w:p>
    <w:p w:rsidR="00000000" w:rsidRPr="00A33162" w:rsidRDefault="00A33162" w:rsidP="00A33162">
      <w:pPr>
        <w:shd w:val="clear" w:color="auto" w:fill="FFFFFF"/>
        <w:spacing w:line="360" w:lineRule="auto"/>
        <w:ind w:left="912" w:right="4493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С тремя глазами живет, По очереди мигает. Как миг</w:t>
      </w: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нет - порядок наведет. 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Что это такое?</w:t>
      </w:r>
    </w:p>
    <w:p w:rsidR="00000000" w:rsidRPr="00A33162" w:rsidRDefault="00A33162" w:rsidP="00A33162">
      <w:pPr>
        <w:shd w:val="clear" w:color="auto" w:fill="FFFFFF"/>
        <w:spacing w:line="360" w:lineRule="auto"/>
        <w:ind w:left="3437"/>
        <w:rPr>
          <w:rFonts w:asciiTheme="majorHAnsi" w:hAnsiTheme="majorHAnsi"/>
        </w:rPr>
      </w:pPr>
      <w:r w:rsidRPr="00A33162">
        <w:rPr>
          <w:rFonts w:asciiTheme="majorHAnsi" w:hAnsiTheme="majorHAnsi"/>
          <w:i/>
          <w:iCs/>
          <w:color w:val="000000"/>
          <w:spacing w:val="-4"/>
          <w:sz w:val="28"/>
          <w:szCs w:val="28"/>
        </w:rPr>
        <w:t>(</w:t>
      </w:r>
      <w:r w:rsidRPr="00A33162">
        <w:rPr>
          <w:rFonts w:asciiTheme="majorHAnsi" w:eastAsia="Times New Roman" w:hAnsiTheme="majorHAnsi"/>
          <w:i/>
          <w:iCs/>
          <w:color w:val="000000"/>
          <w:spacing w:val="-4"/>
          <w:sz w:val="28"/>
          <w:szCs w:val="28"/>
        </w:rPr>
        <w:t>Светофор)</w:t>
      </w:r>
    </w:p>
    <w:p w:rsidR="00000000" w:rsidRPr="00A33162" w:rsidRDefault="00A33162" w:rsidP="00A33162">
      <w:pPr>
        <w:shd w:val="clear" w:color="auto" w:fill="FFFFFF"/>
        <w:spacing w:before="317" w:line="360" w:lineRule="auto"/>
        <w:ind w:left="499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Предлагаются вопросы для обсуждения:</w:t>
      </w:r>
    </w:p>
    <w:p w:rsidR="00000000" w:rsidRPr="00A33162" w:rsidRDefault="00A33162" w:rsidP="00A33162">
      <w:pPr>
        <w:numPr>
          <w:ilvl w:val="0"/>
          <w:numId w:val="1"/>
        </w:numPr>
        <w:shd w:val="clear" w:color="auto" w:fill="FFFFFF"/>
        <w:tabs>
          <w:tab w:val="left" w:pos="864"/>
        </w:tabs>
        <w:spacing w:before="317" w:line="360" w:lineRule="auto"/>
        <w:ind w:left="509"/>
        <w:rPr>
          <w:rFonts w:asciiTheme="majorHAnsi" w:hAnsiTheme="majorHAnsi"/>
          <w:color w:val="000000"/>
          <w:spacing w:val="-28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Как догадались, что это светофор?</w:t>
      </w:r>
    </w:p>
    <w:p w:rsidR="00000000" w:rsidRPr="00A33162" w:rsidRDefault="00A33162" w:rsidP="00A33162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60" w:lineRule="auto"/>
        <w:ind w:left="509"/>
        <w:rPr>
          <w:rFonts w:asciiTheme="majorHAnsi" w:hAnsiTheme="majorHAnsi"/>
          <w:color w:val="000000"/>
          <w:spacing w:val="-15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О каких глазах говорится в загадке?</w:t>
      </w:r>
    </w:p>
    <w:p w:rsidR="00000000" w:rsidRPr="00A33162" w:rsidRDefault="00A33162" w:rsidP="00A33162">
      <w:pPr>
        <w:numPr>
          <w:ilvl w:val="0"/>
          <w:numId w:val="1"/>
        </w:numPr>
        <w:shd w:val="clear" w:color="auto" w:fill="FFFFFF"/>
        <w:tabs>
          <w:tab w:val="left" w:pos="864"/>
        </w:tabs>
        <w:spacing w:line="360" w:lineRule="auto"/>
        <w:ind w:left="864" w:right="499" w:hanging="355"/>
        <w:rPr>
          <w:rFonts w:asciiTheme="majorHAnsi" w:hAnsiTheme="majorHAnsi"/>
          <w:color w:val="000000"/>
          <w:spacing w:val="-15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Что можно сказать про красный глаз светофора? А про желтый?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br/>
      </w: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Зеленый?</w:t>
      </w:r>
    </w:p>
    <w:p w:rsidR="00000000" w:rsidRPr="00A33162" w:rsidRDefault="00A33162" w:rsidP="00A33162">
      <w:pPr>
        <w:shd w:val="clear" w:color="auto" w:fill="FFFFFF"/>
        <w:spacing w:before="653" w:line="360" w:lineRule="auto"/>
        <w:ind w:left="10" w:right="499" w:firstLine="490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lastRenderedPageBreak/>
        <w:t>На столах разлож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ены иллюстрации, дети рассматривают их и ком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softHyphen/>
        <w:t>ментируют.</w:t>
      </w:r>
    </w:p>
    <w:p w:rsidR="00000000" w:rsidRPr="00A33162" w:rsidRDefault="00A33162" w:rsidP="00A33162">
      <w:pPr>
        <w:shd w:val="clear" w:color="auto" w:fill="FFFFFF"/>
        <w:spacing w:before="10" w:line="360" w:lineRule="auto"/>
        <w:ind w:left="10" w:firstLine="490"/>
        <w:rPr>
          <w:rFonts w:asciiTheme="majorHAnsi" w:hAnsiTheme="majorHAnsi"/>
        </w:rPr>
      </w:pPr>
      <w:proofErr w:type="gramStart"/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Мальчишка с шайбой на проезжей части (Можно ли играть на дороге?</w:t>
      </w:r>
      <w:proofErr w:type="gramEnd"/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 </w:t>
      </w:r>
      <w:proofErr w:type="gramStart"/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Где 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должны играть дети?).</w:t>
      </w:r>
      <w:proofErr w:type="gramEnd"/>
    </w:p>
    <w:p w:rsidR="00000000" w:rsidRPr="00A33162" w:rsidRDefault="00A33162" w:rsidP="00A33162">
      <w:pPr>
        <w:shd w:val="clear" w:color="auto" w:fill="FFFFFF"/>
        <w:spacing w:line="360" w:lineRule="auto"/>
        <w:ind w:right="499" w:firstLine="509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 xml:space="preserve">Зайчик перебегает дорогу наискосок. (Как зайчик должен переходить 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дорогу?)</w:t>
      </w:r>
    </w:p>
    <w:p w:rsidR="00000000" w:rsidRPr="00A33162" w:rsidRDefault="00A33162" w:rsidP="00A33162">
      <w:pPr>
        <w:shd w:val="clear" w:color="auto" w:fill="FFFFFF"/>
        <w:spacing w:before="10" w:line="360" w:lineRule="auto"/>
        <w:ind w:firstLine="499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 xml:space="preserve">Идет машина Ежик и Мишка бегают и 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 xml:space="preserve">играют в мяч. (Где можно играть </w:t>
      </w:r>
      <w:r w:rsidRPr="00A33162">
        <w:rPr>
          <w:rFonts w:asciiTheme="majorHAnsi" w:eastAsia="Times New Roman" w:hAnsiTheme="majorHAnsi"/>
          <w:color w:val="000000"/>
          <w:sz w:val="28"/>
          <w:szCs w:val="28"/>
        </w:rPr>
        <w:t>Ежику и Мишке?)</w:t>
      </w:r>
    </w:p>
    <w:p w:rsidR="00A33162" w:rsidRPr="00A33162" w:rsidRDefault="00A33162" w:rsidP="00A33162">
      <w:pPr>
        <w:shd w:val="clear" w:color="auto" w:fill="FFFFFF"/>
        <w:spacing w:before="326" w:line="360" w:lineRule="auto"/>
        <w:ind w:left="643" w:hanging="144"/>
        <w:rPr>
          <w:rFonts w:asciiTheme="majorHAnsi" w:eastAsia="Times New Roman" w:hAnsiTheme="majorHAnsi"/>
          <w:color w:val="000000"/>
          <w:spacing w:val="-1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 xml:space="preserve">Подытоживая высказывания детей, воспитатель читает стихотворение: 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Правил дорожных на свете немало, Все бы их выучить нам не мешало, Но основное из правил движенья</w:t>
      </w:r>
      <w:proofErr w:type="gramStart"/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 З</w:t>
      </w:r>
      <w:proofErr w:type="gramEnd"/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нать как таблицу должны умноженья: На мостов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ой не играть, не кататься, Если ты хочешь здоровым остаться.</w:t>
      </w:r>
    </w:p>
    <w:p w:rsidR="00A33162" w:rsidRPr="00A33162" w:rsidRDefault="00A33162" w:rsidP="00A33162">
      <w:pPr>
        <w:shd w:val="clear" w:color="auto" w:fill="FFFFFF"/>
        <w:spacing w:line="360" w:lineRule="auto"/>
        <w:ind w:firstLine="499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Детям предлагается нарисовать светофор. Затем воспитатель читает </w:t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отрывок из книги А. Дорохова «Зеленый, желтый, красный».</w:t>
      </w:r>
    </w:p>
    <w:p w:rsidR="00A33162" w:rsidRPr="00A33162" w:rsidRDefault="00A33162" w:rsidP="00A33162">
      <w:pPr>
        <w:shd w:val="clear" w:color="auto" w:fill="FFFFFF"/>
        <w:spacing w:before="326" w:line="360" w:lineRule="auto"/>
        <w:ind w:left="10" w:firstLine="845"/>
        <w:rPr>
          <w:rFonts w:asciiTheme="majorHAnsi" w:hAnsiTheme="majorHAnsi"/>
        </w:rPr>
      </w:pP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 xml:space="preserve">Подводя итог, воспитатель вместе с детьми вспоминают правила </w:t>
      </w: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поведения на улице должен знать каждый пешехо</w:t>
      </w:r>
      <w:proofErr w:type="gramStart"/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д-</w:t>
      </w:r>
      <w:proofErr w:type="gramEnd"/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 xml:space="preserve"> и взрослый, и ребенок:</w:t>
      </w:r>
    </w:p>
    <w:p w:rsidR="00A33162" w:rsidRPr="00A33162" w:rsidRDefault="00A33162" w:rsidP="00A33162">
      <w:pPr>
        <w:numPr>
          <w:ilvl w:val="0"/>
          <w:numId w:val="2"/>
        </w:numPr>
        <w:shd w:val="clear" w:color="auto" w:fill="FFFFFF"/>
        <w:tabs>
          <w:tab w:val="left" w:pos="854"/>
        </w:tabs>
        <w:spacing w:before="326" w:line="360" w:lineRule="auto"/>
        <w:ind w:left="499"/>
        <w:rPr>
          <w:rFonts w:asciiTheme="majorHAnsi" w:hAnsiTheme="majorHAnsi"/>
          <w:color w:val="000000"/>
          <w:spacing w:val="-23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 улице надо идти спокойным шагом.</w:t>
      </w:r>
    </w:p>
    <w:p w:rsidR="00A33162" w:rsidRPr="00A33162" w:rsidRDefault="00A33162" w:rsidP="00A3316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499"/>
        <w:rPr>
          <w:rFonts w:asciiTheme="majorHAnsi" w:hAnsiTheme="majorHAnsi"/>
          <w:color w:val="000000"/>
          <w:spacing w:val="-14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z w:val="28"/>
          <w:szCs w:val="28"/>
        </w:rPr>
        <w:t>Идти только по тротуару, по правой его стороне.</w:t>
      </w:r>
    </w:p>
    <w:p w:rsidR="00A33162" w:rsidRPr="00A33162" w:rsidRDefault="00A33162" w:rsidP="00A3316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hanging="355"/>
        <w:rPr>
          <w:rFonts w:asciiTheme="majorHAnsi" w:hAnsiTheme="majorHAnsi"/>
          <w:color w:val="000000"/>
          <w:spacing w:val="-15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Улицу нужно переходить только при зеленом сигнале светофора,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br/>
      </w: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только по переходам.</w:t>
      </w:r>
    </w:p>
    <w:p w:rsidR="00A33162" w:rsidRPr="00A33162" w:rsidRDefault="00A33162" w:rsidP="00A3316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499"/>
        <w:rPr>
          <w:rFonts w:asciiTheme="majorHAnsi" w:hAnsiTheme="majorHAnsi"/>
          <w:color w:val="000000"/>
          <w:spacing w:val="-15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2"/>
          <w:sz w:val="28"/>
          <w:szCs w:val="28"/>
        </w:rPr>
        <w:t>Нельзя играть, кататься на коньках, санках, велосипедах на дороге.</w:t>
      </w:r>
    </w:p>
    <w:p w:rsidR="00A33162" w:rsidRPr="00A33162" w:rsidRDefault="00A33162" w:rsidP="00A33162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360" w:lineRule="auto"/>
        <w:ind w:left="854" w:hanging="355"/>
        <w:rPr>
          <w:rFonts w:asciiTheme="majorHAnsi" w:hAnsiTheme="majorHAnsi"/>
          <w:color w:val="000000"/>
          <w:spacing w:val="-14"/>
          <w:sz w:val="28"/>
          <w:szCs w:val="28"/>
        </w:rPr>
      </w:pP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t>Нужно быть чуткими, внимательными, отзывчивыми, оказывать</w:t>
      </w:r>
      <w:r w:rsidRPr="00A33162">
        <w:rPr>
          <w:rFonts w:asciiTheme="majorHAnsi" w:eastAsia="Times New Roman" w:hAnsiTheme="majorHAnsi"/>
          <w:color w:val="000000"/>
          <w:spacing w:val="-3"/>
          <w:sz w:val="28"/>
          <w:szCs w:val="28"/>
        </w:rPr>
        <w:br/>
      </w:r>
      <w:r w:rsidRPr="00A33162">
        <w:rPr>
          <w:rFonts w:asciiTheme="majorHAnsi" w:eastAsia="Times New Roman" w:hAnsiTheme="majorHAnsi"/>
          <w:color w:val="000000"/>
          <w:spacing w:val="-1"/>
          <w:sz w:val="28"/>
          <w:szCs w:val="28"/>
        </w:rPr>
        <w:t>помощь друг другу и особенно старикам и инвалидам.</w:t>
      </w:r>
    </w:p>
    <w:p w:rsidR="00A33162" w:rsidRPr="00A33162" w:rsidRDefault="00A33162" w:rsidP="00A33162">
      <w:pPr>
        <w:shd w:val="clear" w:color="auto" w:fill="FFFFFF"/>
        <w:spacing w:before="326" w:line="360" w:lineRule="auto"/>
        <w:ind w:left="643" w:hanging="144"/>
        <w:rPr>
          <w:rFonts w:asciiTheme="majorHAnsi" w:hAnsiTheme="majorHAnsi"/>
        </w:rPr>
      </w:pPr>
    </w:p>
    <w:sectPr w:rsidR="00A33162" w:rsidRPr="00A33162" w:rsidSect="00A33162">
      <w:type w:val="continuous"/>
      <w:pgSz w:w="11909" w:h="16834"/>
      <w:pgMar w:top="1440" w:right="1346" w:bottom="1418" w:left="11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592"/>
    <w:multiLevelType w:val="singleLevel"/>
    <w:tmpl w:val="2E4E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6477465"/>
    <w:multiLevelType w:val="singleLevel"/>
    <w:tmpl w:val="D3D0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62"/>
    <w:rsid w:val="00A3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2014-02-11T20:11:00Z</dcterms:created>
  <dcterms:modified xsi:type="dcterms:W3CDTF">2014-02-11T20:18:00Z</dcterms:modified>
</cp:coreProperties>
</file>