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D6" w:rsidRDefault="00D66CD6" w:rsidP="00D66CD6">
      <w:pPr>
        <w:pStyle w:val="a6"/>
        <w:spacing w:before="0" w:beforeAutospacing="0" w:after="0" w:afterAutospacing="0"/>
        <w:jc w:val="center"/>
        <w:rPr>
          <w:rFonts w:ascii="Calibri" w:hAnsi="Calibri"/>
          <w:b/>
          <w:bCs/>
          <w:sz w:val="34"/>
          <w:szCs w:val="34"/>
        </w:rPr>
      </w:pPr>
      <w:r>
        <w:rPr>
          <w:rFonts w:ascii="Calibri" w:hAnsi="Calibri"/>
          <w:b/>
          <w:bCs/>
          <w:sz w:val="34"/>
          <w:szCs w:val="34"/>
        </w:rPr>
        <w:t>Карта развития детей 6-7 лет.</w:t>
      </w:r>
    </w:p>
    <w:p w:rsidR="00D66CD6" w:rsidRPr="00D66CD6" w:rsidRDefault="00D66CD6" w:rsidP="00D66CD6">
      <w:pPr>
        <w:jc w:val="center"/>
        <w:rPr>
          <w:b/>
          <w:bCs/>
          <w:szCs w:val="24"/>
        </w:rPr>
      </w:pPr>
    </w:p>
    <w:p w:rsidR="00D66CD6" w:rsidRPr="00AE4D10" w:rsidRDefault="00D66CD6" w:rsidP="00AE4D10">
      <w:pPr>
        <w:jc w:val="both"/>
        <w:rPr>
          <w:b/>
          <w:bCs/>
          <w:sz w:val="32"/>
          <w:szCs w:val="24"/>
        </w:rPr>
      </w:pPr>
      <w:r w:rsidRPr="00AE4D10">
        <w:rPr>
          <w:b/>
          <w:bCs/>
          <w:sz w:val="32"/>
          <w:szCs w:val="24"/>
        </w:rPr>
        <w:t xml:space="preserve">I. Развитие детских деятельностей.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1. Игра:</w:t>
      </w:r>
    </w:p>
    <w:p w:rsidR="00D66CD6" w:rsidRPr="00AE4D10" w:rsidRDefault="00D66CD6" w:rsidP="00AE4D10">
      <w:pPr>
        <w:numPr>
          <w:ilvl w:val="0"/>
          <w:numId w:val="1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отображает отношения между людьми (подчинение, сотрудничество) в игровых действиях; </w:t>
      </w:r>
    </w:p>
    <w:p w:rsidR="00D66CD6" w:rsidRPr="00AE4D10" w:rsidRDefault="00D66CD6" w:rsidP="00AE4D10">
      <w:pPr>
        <w:numPr>
          <w:ilvl w:val="0"/>
          <w:numId w:val="1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участвует в распределении ролей и проговаривании замысла игры до ее начала.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2. Рисование:</w:t>
      </w:r>
    </w:p>
    <w:p w:rsidR="00D66CD6" w:rsidRPr="00AE4D10" w:rsidRDefault="00D66CD6" w:rsidP="00AE4D10">
      <w:pPr>
        <w:numPr>
          <w:ilvl w:val="0"/>
          <w:numId w:val="2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изображает предметы с деталями, появляются элементы композиции; </w:t>
      </w:r>
    </w:p>
    <w:p w:rsidR="00D66CD6" w:rsidRPr="00AE4D10" w:rsidRDefault="00D66CD6" w:rsidP="00AE4D10">
      <w:pPr>
        <w:numPr>
          <w:ilvl w:val="0"/>
          <w:numId w:val="2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замысел опережает изображение.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3. Конструирование:</w:t>
      </w:r>
    </w:p>
    <w:p w:rsidR="00D66CD6" w:rsidRPr="00AE4D10" w:rsidRDefault="00D66CD6" w:rsidP="00AE4D10">
      <w:pPr>
        <w:numPr>
          <w:ilvl w:val="0"/>
          <w:numId w:val="2"/>
        </w:numPr>
        <w:ind w:left="1080"/>
        <w:jc w:val="both"/>
        <w:textAlignment w:val="center"/>
        <w:rPr>
          <w:szCs w:val="22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из строительного материала по образцу, схеме, теме, условиям, замыслу создает предметные и сюжетные композиции (8 – 10 деталей); </w:t>
      </w:r>
    </w:p>
    <w:p w:rsidR="00D66CD6" w:rsidRPr="00AE4D10" w:rsidRDefault="00D66CD6" w:rsidP="00AE4D10">
      <w:pPr>
        <w:numPr>
          <w:ilvl w:val="0"/>
          <w:numId w:val="2"/>
        </w:numPr>
        <w:ind w:left="1080"/>
        <w:jc w:val="both"/>
        <w:textAlignment w:val="center"/>
        <w:rPr>
          <w:szCs w:val="22"/>
        </w:rPr>
      </w:pPr>
      <w:r w:rsidRPr="00AE4D10">
        <w:rPr>
          <w:szCs w:val="22"/>
        </w:rPr>
        <w:t xml:space="preserve"> осваивает разные виды конструирования (из бумаги, природного материала, деталей</w:t>
      </w:r>
      <w:r w:rsidR="000A63B2" w:rsidRPr="00AE4D10">
        <w:rPr>
          <w:szCs w:val="22"/>
        </w:rPr>
        <w:t xml:space="preserve"> </w:t>
      </w:r>
      <w:r w:rsidRPr="00AE4D10">
        <w:rPr>
          <w:szCs w:val="22"/>
        </w:rPr>
        <w:t>конструктора), может сочетать их в своих работах.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4. Аппликация:</w:t>
      </w:r>
    </w:p>
    <w:p w:rsidR="00D66CD6" w:rsidRPr="00AE4D10" w:rsidRDefault="00D66CD6" w:rsidP="00AE4D10">
      <w:pPr>
        <w:numPr>
          <w:ilvl w:val="0"/>
          <w:numId w:val="4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владеет разными способами вырезания (из бумаги, сложенной гармошкой, сложенной вдвое и т.п.); </w:t>
      </w:r>
    </w:p>
    <w:p w:rsidR="00D66CD6" w:rsidRPr="00AE4D10" w:rsidRDefault="00D66CD6" w:rsidP="00AE4D10">
      <w:pPr>
        <w:numPr>
          <w:ilvl w:val="0"/>
          <w:numId w:val="4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наклеивает вырезанные фигуры на бумагу, создавая орнамент или предметную композицию (сюжет). </w:t>
      </w:r>
    </w:p>
    <w:p w:rsidR="00D66CD6" w:rsidRPr="00AE4D10" w:rsidRDefault="00D66CD6" w:rsidP="00AE4D10">
      <w:pPr>
        <w:jc w:val="both"/>
        <w:rPr>
          <w:b/>
          <w:bCs/>
          <w:sz w:val="32"/>
          <w:szCs w:val="24"/>
        </w:rPr>
      </w:pPr>
      <w:r w:rsidRPr="00AE4D10">
        <w:rPr>
          <w:b/>
          <w:bCs/>
          <w:sz w:val="32"/>
          <w:szCs w:val="24"/>
        </w:rPr>
        <w:t xml:space="preserve">II. Развитие двигательной сферы.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1. Развитие движений:</w:t>
      </w:r>
    </w:p>
    <w:p w:rsidR="00D66CD6" w:rsidRPr="00AE4D10" w:rsidRDefault="00D66CD6" w:rsidP="00AE4D10">
      <w:pPr>
        <w:numPr>
          <w:ilvl w:val="0"/>
          <w:numId w:val="5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в состоянии стоять на цыпочках с открытыми глазами (10 с); </w:t>
      </w:r>
    </w:p>
    <w:p w:rsidR="00D66CD6" w:rsidRPr="00AE4D10" w:rsidRDefault="00D66CD6" w:rsidP="00AE4D10">
      <w:pPr>
        <w:numPr>
          <w:ilvl w:val="0"/>
          <w:numId w:val="5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может бегать, преодолевая препятствия (обегать кегли, пролезать в обруч и т.п.); </w:t>
      </w:r>
    </w:p>
    <w:p w:rsidR="00D66CD6" w:rsidRPr="00AE4D10" w:rsidRDefault="00D66CD6" w:rsidP="00AE4D10">
      <w:pPr>
        <w:numPr>
          <w:ilvl w:val="0"/>
          <w:numId w:val="5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подбрасывает и ловит мяч двумя руками с хлопком.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2. Проявление эмоциональных состояний в движении (отметить общее преобладание признаков психомоторного благополучия или неблагополучия):</w:t>
      </w:r>
    </w:p>
    <w:p w:rsidR="00D66CD6" w:rsidRPr="00AE4D10" w:rsidRDefault="00D66CD6" w:rsidP="00AE4D10">
      <w:pPr>
        <w:numPr>
          <w:ilvl w:val="0"/>
          <w:numId w:val="6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proofErr w:type="gramStart"/>
      <w:r w:rsidRPr="00AE4D10">
        <w:rPr>
          <w:szCs w:val="22"/>
        </w:rPr>
        <w:t xml:space="preserve">признаки психомоторного неблагополучия: </w:t>
      </w:r>
      <w:proofErr w:type="spellStart"/>
      <w:r w:rsidRPr="00AE4D10">
        <w:rPr>
          <w:szCs w:val="22"/>
        </w:rPr>
        <w:t>сгорбленность</w:t>
      </w:r>
      <w:proofErr w:type="spellEnd"/>
      <w:r w:rsidRPr="00AE4D10">
        <w:rPr>
          <w:szCs w:val="22"/>
        </w:rPr>
        <w:t xml:space="preserve">, приниженность, подавленность, напряженность, походка на цыпочках, неуверенная, вялая, спотыкающаяся; позы застывшие, скованные, однообразные; </w:t>
      </w:r>
      <w:proofErr w:type="gramEnd"/>
    </w:p>
    <w:p w:rsidR="00D66CD6" w:rsidRPr="00AE4D10" w:rsidRDefault="00D66CD6" w:rsidP="00AE4D10">
      <w:pPr>
        <w:numPr>
          <w:ilvl w:val="0"/>
          <w:numId w:val="6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бесцельность, непродуктивность движений при их обилии или их заторможенность; жестикуляция и мимика вялая, бедная, маловыразительная, </w:t>
      </w:r>
      <w:proofErr w:type="spellStart"/>
      <w:r w:rsidRPr="00AE4D10">
        <w:rPr>
          <w:szCs w:val="22"/>
        </w:rPr>
        <w:t>гримасничание</w:t>
      </w:r>
      <w:proofErr w:type="spellEnd"/>
      <w:r w:rsidRPr="00AE4D10">
        <w:rPr>
          <w:szCs w:val="22"/>
        </w:rPr>
        <w:t xml:space="preserve">, неподвижное лицо; </w:t>
      </w:r>
    </w:p>
    <w:p w:rsidR="00D66CD6" w:rsidRPr="00AE4D10" w:rsidRDefault="00D66CD6" w:rsidP="00AE4D10">
      <w:pPr>
        <w:numPr>
          <w:ilvl w:val="0"/>
          <w:numId w:val="6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proofErr w:type="gramStart"/>
      <w:r w:rsidRPr="00AE4D10">
        <w:rPr>
          <w:szCs w:val="22"/>
        </w:rPr>
        <w:t xml:space="preserve">признаки психомоторного благополучия: естественность, свобода, непринужденность движений, плечи расправлены, корпус прямой, походка естественная, упругая; естественность и разнообразие в позах, их смене; взгляд прямой, открытый, заинтересованный; мимика живая, выразительная, спокойная. </w:t>
      </w:r>
      <w:proofErr w:type="gramEnd"/>
    </w:p>
    <w:p w:rsidR="00AE4D10" w:rsidRDefault="00AE4D10" w:rsidP="00AE4D10">
      <w:pPr>
        <w:jc w:val="both"/>
        <w:rPr>
          <w:b/>
          <w:bCs/>
          <w:sz w:val="32"/>
          <w:szCs w:val="24"/>
        </w:rPr>
      </w:pPr>
    </w:p>
    <w:p w:rsidR="00AE4D10" w:rsidRDefault="00AE4D10" w:rsidP="00AE4D10">
      <w:pPr>
        <w:jc w:val="both"/>
        <w:rPr>
          <w:b/>
          <w:bCs/>
          <w:sz w:val="32"/>
          <w:szCs w:val="24"/>
        </w:rPr>
      </w:pPr>
    </w:p>
    <w:p w:rsidR="00D66CD6" w:rsidRPr="00AE4D10" w:rsidRDefault="00D66CD6" w:rsidP="00AE4D10">
      <w:pPr>
        <w:jc w:val="both"/>
        <w:rPr>
          <w:b/>
          <w:bCs/>
          <w:sz w:val="32"/>
          <w:szCs w:val="24"/>
        </w:rPr>
      </w:pPr>
      <w:r w:rsidRPr="00AE4D10">
        <w:rPr>
          <w:b/>
          <w:bCs/>
          <w:sz w:val="32"/>
          <w:szCs w:val="24"/>
        </w:rPr>
        <w:lastRenderedPageBreak/>
        <w:t xml:space="preserve">III. Умственное развитие и развитие речи.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1. Умственное развитие:</w:t>
      </w:r>
    </w:p>
    <w:p w:rsidR="00D66CD6" w:rsidRPr="00AE4D10" w:rsidRDefault="00D66CD6" w:rsidP="00AE4D10">
      <w:pPr>
        <w:numPr>
          <w:ilvl w:val="0"/>
          <w:numId w:val="7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расставляет по величине 10 и более предметов одинаковой формы; </w:t>
      </w:r>
    </w:p>
    <w:p w:rsidR="00D66CD6" w:rsidRPr="00AE4D10" w:rsidRDefault="00D66CD6" w:rsidP="00AE4D10">
      <w:pPr>
        <w:numPr>
          <w:ilvl w:val="0"/>
          <w:numId w:val="7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для ориентировки в пространственной ситуации использует схему; </w:t>
      </w:r>
    </w:p>
    <w:p w:rsidR="00D66CD6" w:rsidRPr="00AE4D10" w:rsidRDefault="00D66CD6" w:rsidP="00AE4D10">
      <w:pPr>
        <w:numPr>
          <w:ilvl w:val="0"/>
          <w:numId w:val="7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может распределять предметы по группам на основе не наглядного признака (одежда, обувь, посуда); </w:t>
      </w:r>
    </w:p>
    <w:p w:rsidR="00D66CD6" w:rsidRPr="00AE4D10" w:rsidRDefault="00D66CD6" w:rsidP="00AE4D10">
      <w:pPr>
        <w:numPr>
          <w:ilvl w:val="0"/>
          <w:numId w:val="7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proofErr w:type="gramStart"/>
      <w:r w:rsidRPr="00AE4D10">
        <w:rPr>
          <w:szCs w:val="22"/>
        </w:rPr>
        <w:t>способен</w:t>
      </w:r>
      <w:proofErr w:type="gramEnd"/>
      <w:r w:rsidRPr="00AE4D10">
        <w:rPr>
          <w:szCs w:val="22"/>
        </w:rPr>
        <w:t xml:space="preserve"> по просьбе взрослого запомнить 6-7 названий предметов; </w:t>
      </w:r>
    </w:p>
    <w:p w:rsidR="00D66CD6" w:rsidRPr="00AE4D10" w:rsidRDefault="00D66CD6" w:rsidP="00AE4D10">
      <w:pPr>
        <w:numPr>
          <w:ilvl w:val="0"/>
          <w:numId w:val="7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осуществляет деятельность по правилу на словесном материале и по двум правилам одновременно на наглядном материале (например, отбирает картинки, где есть изображения красного цвета и изображения домика); </w:t>
      </w:r>
    </w:p>
    <w:p w:rsidR="00D66CD6" w:rsidRPr="00AE4D10" w:rsidRDefault="00D66CD6" w:rsidP="00AE4D10">
      <w:pPr>
        <w:numPr>
          <w:ilvl w:val="0"/>
          <w:numId w:val="7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использует незаконченную фигурку как деталь сюжетной композиции; </w:t>
      </w:r>
    </w:p>
    <w:p w:rsidR="00D66CD6" w:rsidRPr="00AE4D10" w:rsidRDefault="00D66CD6" w:rsidP="00AE4D10">
      <w:pPr>
        <w:numPr>
          <w:ilvl w:val="0"/>
          <w:numId w:val="7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может самостоятельно сочинить небольшую сказку или историю по заданной теме.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2. Развитие представлений об окружающем мире:</w:t>
      </w:r>
    </w:p>
    <w:p w:rsidR="00D66CD6" w:rsidRPr="00AE4D10" w:rsidRDefault="00D66CD6" w:rsidP="00AE4D10">
      <w:pPr>
        <w:numPr>
          <w:ilvl w:val="0"/>
          <w:numId w:val="8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достаточно успешно овладевает сообщаемыми воспитателем сведениями (разделы «Я сам», «Рукотворный мир», «Общество», «Живая и неживая природа»); </w:t>
      </w:r>
    </w:p>
    <w:p w:rsidR="00D66CD6" w:rsidRPr="00AE4D10" w:rsidRDefault="00D66CD6" w:rsidP="00AE4D10">
      <w:pPr>
        <w:numPr>
          <w:ilvl w:val="0"/>
          <w:numId w:val="8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самостоятельно получает новую информацию (задает вопросы, экспериментирует).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3. Развитие речи:</w:t>
      </w:r>
    </w:p>
    <w:p w:rsidR="00D66CD6" w:rsidRPr="00AE4D10" w:rsidRDefault="00D66CD6" w:rsidP="00AE4D10">
      <w:pPr>
        <w:numPr>
          <w:ilvl w:val="0"/>
          <w:numId w:val="9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правильно произносит все звуки, замечает ошибки в звукопроизношении; </w:t>
      </w:r>
    </w:p>
    <w:p w:rsidR="00D66CD6" w:rsidRPr="00AE4D10" w:rsidRDefault="00D66CD6" w:rsidP="00AE4D10">
      <w:pPr>
        <w:numPr>
          <w:ilvl w:val="0"/>
          <w:numId w:val="9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грамотно использует все части речи, строит сложные предложения; </w:t>
      </w:r>
    </w:p>
    <w:p w:rsidR="00D66CD6" w:rsidRPr="00AE4D10" w:rsidRDefault="00D66CD6" w:rsidP="00AE4D10">
      <w:pPr>
        <w:numPr>
          <w:ilvl w:val="0"/>
          <w:numId w:val="9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применяет обобщающие слова, синонимы, антонимы, родовые и видовые понятия; </w:t>
      </w:r>
    </w:p>
    <w:p w:rsidR="00D66CD6" w:rsidRPr="00AE4D10" w:rsidRDefault="00D66CD6" w:rsidP="00AE4D10">
      <w:pPr>
        <w:numPr>
          <w:ilvl w:val="0"/>
          <w:numId w:val="9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может объяснить значение знакомых многозначных слов. </w:t>
      </w:r>
    </w:p>
    <w:p w:rsidR="00D66CD6" w:rsidRPr="00AE4D10" w:rsidRDefault="00D66CD6" w:rsidP="00AE4D10">
      <w:pPr>
        <w:jc w:val="both"/>
        <w:rPr>
          <w:b/>
          <w:bCs/>
          <w:sz w:val="32"/>
          <w:szCs w:val="24"/>
        </w:rPr>
      </w:pPr>
      <w:r w:rsidRPr="00AE4D10">
        <w:rPr>
          <w:b/>
          <w:bCs/>
          <w:sz w:val="32"/>
          <w:szCs w:val="24"/>
        </w:rPr>
        <w:t xml:space="preserve">IV. Социальное развитие.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 xml:space="preserve">1. Общение со сверстниками: </w:t>
      </w:r>
    </w:p>
    <w:p w:rsidR="00D66CD6" w:rsidRPr="00AE4D10" w:rsidRDefault="00D66CD6" w:rsidP="00AE4D10">
      <w:pPr>
        <w:numPr>
          <w:ilvl w:val="0"/>
          <w:numId w:val="10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ребенок избирательно и устойчиво взаимодействует с детьми; </w:t>
      </w:r>
    </w:p>
    <w:p w:rsidR="00D66CD6" w:rsidRPr="00AE4D10" w:rsidRDefault="00D66CD6" w:rsidP="00AE4D10">
      <w:pPr>
        <w:numPr>
          <w:ilvl w:val="0"/>
          <w:numId w:val="10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участвует в коллективном создании замысла в игре и на занятиях; </w:t>
      </w:r>
    </w:p>
    <w:p w:rsidR="00D66CD6" w:rsidRPr="00AE4D10" w:rsidRDefault="00D66CD6" w:rsidP="00AE4D10">
      <w:pPr>
        <w:numPr>
          <w:ilvl w:val="0"/>
          <w:numId w:val="10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передает как можно более точно сообщение другому, </w:t>
      </w:r>
      <w:proofErr w:type="gramStart"/>
      <w:r w:rsidRPr="00AE4D10">
        <w:rPr>
          <w:szCs w:val="22"/>
        </w:rPr>
        <w:t>внимателен</w:t>
      </w:r>
      <w:proofErr w:type="gramEnd"/>
      <w:r w:rsidRPr="00AE4D10">
        <w:rPr>
          <w:szCs w:val="22"/>
        </w:rPr>
        <w:t xml:space="preserve"> к собеседнику. </w:t>
      </w:r>
    </w:p>
    <w:p w:rsidR="00D66CD6" w:rsidRPr="00AE4D10" w:rsidRDefault="00D66CD6" w:rsidP="00AE4D10">
      <w:pPr>
        <w:jc w:val="both"/>
        <w:rPr>
          <w:sz w:val="32"/>
          <w:szCs w:val="24"/>
        </w:rPr>
      </w:pPr>
      <w:r w:rsidRPr="00AE4D10">
        <w:rPr>
          <w:sz w:val="32"/>
          <w:szCs w:val="24"/>
        </w:rPr>
        <w:t>2. Усвоение социальных норм и правил:</w:t>
      </w:r>
    </w:p>
    <w:p w:rsidR="00D66CD6" w:rsidRPr="00AE4D10" w:rsidRDefault="00D66CD6" w:rsidP="00AE4D10">
      <w:pPr>
        <w:numPr>
          <w:ilvl w:val="0"/>
          <w:numId w:val="11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>ребенок регулирует свое поведение усвоенными нормами и правилами (</w:t>
      </w:r>
      <w:proofErr w:type="spellStart"/>
      <w:r w:rsidRPr="00AE4D10">
        <w:rPr>
          <w:szCs w:val="22"/>
        </w:rPr>
        <w:t>сдерживаетагрессивные</w:t>
      </w:r>
      <w:proofErr w:type="spellEnd"/>
      <w:r w:rsidRPr="00AE4D10">
        <w:rPr>
          <w:szCs w:val="22"/>
        </w:rPr>
        <w:t xml:space="preserve"> реакции, справедливо распределяет роли, помогает друзьям и т.п.); </w:t>
      </w:r>
    </w:p>
    <w:p w:rsidR="00D66CD6" w:rsidRPr="00AE4D10" w:rsidRDefault="00D66CD6" w:rsidP="00AE4D10">
      <w:pPr>
        <w:numPr>
          <w:ilvl w:val="0"/>
          <w:numId w:val="11"/>
        </w:numPr>
        <w:ind w:left="1080"/>
        <w:jc w:val="both"/>
        <w:textAlignment w:val="center"/>
        <w:rPr>
          <w:sz w:val="32"/>
          <w:szCs w:val="24"/>
        </w:rPr>
      </w:pPr>
      <w:r w:rsidRPr="00AE4D10">
        <w:rPr>
          <w:sz w:val="18"/>
          <w:szCs w:val="14"/>
        </w:rPr>
        <w:t xml:space="preserve"> </w:t>
      </w:r>
      <w:r w:rsidRPr="00AE4D10">
        <w:rPr>
          <w:szCs w:val="22"/>
        </w:rPr>
        <w:t xml:space="preserve">отстаивает усвоенные нормы и правила перед ровесниками и взрослыми. </w:t>
      </w:r>
    </w:p>
    <w:p w:rsidR="00D66CD6" w:rsidRPr="00AE4D10" w:rsidRDefault="00D66CD6" w:rsidP="00AE4D10">
      <w:pPr>
        <w:jc w:val="both"/>
        <w:rPr>
          <w:rFonts w:ascii="Tahoma" w:hAnsi="Tahoma" w:cs="Tahoma"/>
          <w:color w:val="666666"/>
          <w:sz w:val="20"/>
          <w:szCs w:val="16"/>
        </w:rPr>
      </w:pPr>
      <w:r w:rsidRPr="00AE4D10">
        <w:rPr>
          <w:rFonts w:ascii="Tahoma" w:hAnsi="Tahoma" w:cs="Tahoma"/>
          <w:color w:val="666666"/>
          <w:sz w:val="20"/>
          <w:szCs w:val="16"/>
        </w:rPr>
        <w:t xml:space="preserve"> </w:t>
      </w:r>
    </w:p>
    <w:p w:rsidR="00D66CD6" w:rsidRPr="00D66CD6" w:rsidRDefault="00D66CD6" w:rsidP="00AE4D10">
      <w:pPr>
        <w:jc w:val="both"/>
        <w:rPr>
          <w:rFonts w:ascii="Calibri" w:hAnsi="Calibri"/>
        </w:rPr>
      </w:pPr>
      <w:r w:rsidRPr="00D66CD6">
        <w:rPr>
          <w:rFonts w:ascii="Calibri" w:hAnsi="Calibri"/>
        </w:rPr>
        <w:t> </w:t>
      </w:r>
    </w:p>
    <w:p w:rsidR="00D928F4" w:rsidRDefault="00D928F4" w:rsidP="00AE4D10">
      <w:pPr>
        <w:jc w:val="both"/>
      </w:pPr>
    </w:p>
    <w:sectPr w:rsidR="00D928F4" w:rsidSect="00D928F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D5"/>
    <w:multiLevelType w:val="multilevel"/>
    <w:tmpl w:val="D1566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8B6522"/>
    <w:multiLevelType w:val="multilevel"/>
    <w:tmpl w:val="25F22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E11E29"/>
    <w:multiLevelType w:val="multilevel"/>
    <w:tmpl w:val="AA2E2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A5413FE"/>
    <w:multiLevelType w:val="multilevel"/>
    <w:tmpl w:val="431E67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0FD268B"/>
    <w:multiLevelType w:val="multilevel"/>
    <w:tmpl w:val="A09AA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4FB2012"/>
    <w:multiLevelType w:val="multilevel"/>
    <w:tmpl w:val="36142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283563"/>
    <w:multiLevelType w:val="multilevel"/>
    <w:tmpl w:val="C40484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2552099"/>
    <w:multiLevelType w:val="multilevel"/>
    <w:tmpl w:val="961E8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440488D"/>
    <w:multiLevelType w:val="multilevel"/>
    <w:tmpl w:val="F5B22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501076F"/>
    <w:multiLevelType w:val="multilevel"/>
    <w:tmpl w:val="DB1EC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7AC6650"/>
    <w:multiLevelType w:val="multilevel"/>
    <w:tmpl w:val="9EC46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6CD6"/>
    <w:rsid w:val="000A63B2"/>
    <w:rsid w:val="00143C02"/>
    <w:rsid w:val="001F2DFE"/>
    <w:rsid w:val="00264360"/>
    <w:rsid w:val="00457756"/>
    <w:rsid w:val="00597235"/>
    <w:rsid w:val="00735D4C"/>
    <w:rsid w:val="00805F0F"/>
    <w:rsid w:val="009E2B1A"/>
    <w:rsid w:val="00A023E6"/>
    <w:rsid w:val="00A15A58"/>
    <w:rsid w:val="00A509E7"/>
    <w:rsid w:val="00AB6C01"/>
    <w:rsid w:val="00AE4D10"/>
    <w:rsid w:val="00CD4F2E"/>
    <w:rsid w:val="00D66CD6"/>
    <w:rsid w:val="00D81E6F"/>
    <w:rsid w:val="00D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Elegant"/>
    <w:basedOn w:val="a1"/>
    <w:rsid w:val="00D81E6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Professional"/>
    <w:basedOn w:val="a1"/>
    <w:rsid w:val="001F2D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5">
    <w:name w:val="Table Theme"/>
    <w:basedOn w:val="a1"/>
    <w:rsid w:val="009E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9E2B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Normal (Web)"/>
    <w:basedOn w:val="a"/>
    <w:rsid w:val="00D66C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D6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развития детей 6-7 лет</vt:lpstr>
    </vt:vector>
  </TitlesOfParts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развития детей 6-7 лет</dc:title>
  <dc:creator>Н</dc:creator>
  <cp:lastModifiedBy>User</cp:lastModifiedBy>
  <cp:revision>2</cp:revision>
  <dcterms:created xsi:type="dcterms:W3CDTF">2013-05-22T10:42:00Z</dcterms:created>
  <dcterms:modified xsi:type="dcterms:W3CDTF">2013-05-22T10:42:00Z</dcterms:modified>
</cp:coreProperties>
</file>