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85" w:rsidRPr="00E32300" w:rsidRDefault="00065E85" w:rsidP="00065E85">
      <w:pPr>
        <w:jc w:val="both"/>
        <w:rPr>
          <w:rFonts w:ascii="Times New Roman" w:hAnsi="Times New Roman"/>
          <w:b/>
          <w:sz w:val="28"/>
          <w:szCs w:val="28"/>
        </w:rPr>
      </w:pPr>
      <w:r w:rsidRPr="00E32300">
        <w:rPr>
          <w:rFonts w:ascii="Times New Roman" w:hAnsi="Times New Roman"/>
          <w:b/>
          <w:sz w:val="28"/>
          <w:szCs w:val="28"/>
        </w:rPr>
        <w:t>Значение коллективных работ по рисованию (лепке, аппликации) для формирования нравственных качеств личности дошкольника</w:t>
      </w:r>
    </w:p>
    <w:p w:rsidR="00065E85" w:rsidRPr="00723FAC" w:rsidRDefault="00065E85" w:rsidP="00065E8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23FAC">
        <w:rPr>
          <w:rFonts w:ascii="Times New Roman" w:hAnsi="Times New Roman"/>
          <w:sz w:val="28"/>
          <w:szCs w:val="28"/>
        </w:rPr>
        <w:t>Важным средством эстетического воспитания детей является изобразительная деятельность (рисование, лепка, аппликация). Она позволяет детям выразить в рисунках, лепке, аппликациях свое представление об окружающем мире, понимание его и отношение к нему. Поэтому овладение изобразительной деятельностью в детском саду имеет для ребенка очень большое значение: дошкольник получает возможность самостоятельно создать рисунок, вылепить любой предмет, вырезать и наклеить картинку. Эти занятия доставляют детям радость, создают положительный эмоциональный настрой, способствуют развитию творчества. В процессе художественной деятельности у детей развивается эстетическое восприятие, образные представления и воображение, эстетические чувства (форма, цвет, композиция). Однако происходит это не само по себе, а при условии систематического, целенаправленного и вместе с тем тонкого и чуткого и руководства педагога, учитывающего специфику изобразительного творчества ребенка.</w:t>
      </w:r>
    </w:p>
    <w:p w:rsidR="00065E85" w:rsidRDefault="00065E85" w:rsidP="00065E85">
      <w:pPr>
        <w:pStyle w:val="a3"/>
        <w:spacing w:beforeAutospacing="0" w:after="0" w:afterAutospacing="0"/>
        <w:ind w:right="100" w:firstLine="400"/>
        <w:jc w:val="both"/>
        <w:textAlignment w:val="top"/>
        <w:rPr>
          <w:sz w:val="28"/>
          <w:szCs w:val="28"/>
        </w:rPr>
      </w:pPr>
      <w:r w:rsidRPr="00723FAC">
        <w:rPr>
          <w:sz w:val="28"/>
          <w:szCs w:val="28"/>
        </w:rPr>
        <w:t xml:space="preserve">Коллективные работы значительнее по результату для детей, вызывают у них восхищение, поистине как в стихотворении В. Маяковского: </w:t>
      </w:r>
    </w:p>
    <w:p w:rsidR="00065E85" w:rsidRPr="00723FAC" w:rsidRDefault="00065E85" w:rsidP="00065E85">
      <w:pPr>
        <w:pStyle w:val="a3"/>
        <w:spacing w:beforeAutospacing="0" w:afterAutospacing="0"/>
        <w:ind w:right="100" w:firstLine="400"/>
        <w:textAlignment w:val="top"/>
        <w:rPr>
          <w:sz w:val="28"/>
          <w:szCs w:val="28"/>
        </w:rPr>
      </w:pPr>
      <w:r w:rsidRPr="00723FAC">
        <w:rPr>
          <w:sz w:val="28"/>
          <w:szCs w:val="28"/>
        </w:rPr>
        <w:t>«Чего</w:t>
      </w:r>
      <w:r>
        <w:rPr>
          <w:sz w:val="28"/>
          <w:szCs w:val="28"/>
        </w:rPr>
        <w:t xml:space="preserve"> </w:t>
      </w:r>
      <w:r w:rsidRPr="00723FAC">
        <w:rPr>
          <w:sz w:val="28"/>
          <w:szCs w:val="28"/>
        </w:rPr>
        <w:t>один не сделает, сделаем вместе».</w:t>
      </w:r>
      <w:r w:rsidRPr="00723FAC">
        <w:rPr>
          <w:rStyle w:val="apple-converted-space"/>
          <w:sz w:val="28"/>
          <w:szCs w:val="28"/>
        </w:rPr>
        <w:t> </w:t>
      </w:r>
      <w:r w:rsidRPr="00723FAC">
        <w:rPr>
          <w:sz w:val="28"/>
          <w:szCs w:val="28"/>
        </w:rPr>
        <w:br/>
        <w:t>Детей радует совместная деятельность. Особое удовлетворение им доставляет общий результат, который в этом случае всегда богаче по содержанию, производит на них более яркое впечатление, чем индивидуально выполненная работа.</w:t>
      </w:r>
      <w:r w:rsidRPr="00723FAC">
        <w:rPr>
          <w:sz w:val="28"/>
          <w:szCs w:val="28"/>
        </w:rPr>
        <w:br/>
        <w:t>Для проведения этих занятий требуется определенная подготовка и определенный настрой ребенка.</w:t>
      </w:r>
    </w:p>
    <w:p w:rsidR="00065E85" w:rsidRPr="00723FAC" w:rsidRDefault="00065E85" w:rsidP="00065E85">
      <w:pPr>
        <w:pStyle w:val="a3"/>
        <w:spacing w:beforeAutospacing="0" w:afterAutospacing="0"/>
        <w:ind w:left="100" w:right="100" w:firstLine="400"/>
        <w:jc w:val="both"/>
        <w:textAlignment w:val="top"/>
        <w:rPr>
          <w:sz w:val="28"/>
          <w:szCs w:val="28"/>
        </w:rPr>
      </w:pPr>
      <w:r w:rsidRPr="00723FAC">
        <w:rPr>
          <w:sz w:val="28"/>
          <w:szCs w:val="28"/>
        </w:rPr>
        <w:t>1.</w:t>
      </w:r>
      <w:r w:rsidRPr="000B0D01">
        <w:rPr>
          <w:rStyle w:val="a4"/>
          <w:sz w:val="28"/>
          <w:szCs w:val="28"/>
        </w:rPr>
        <w:t>Подготовительный этап,</w:t>
      </w:r>
      <w:r w:rsidRPr="00723FAC">
        <w:rPr>
          <w:rStyle w:val="apple-converted-space"/>
          <w:i/>
          <w:iCs/>
          <w:sz w:val="28"/>
          <w:szCs w:val="28"/>
        </w:rPr>
        <w:t> </w:t>
      </w:r>
      <w:r w:rsidRPr="00723FAC">
        <w:rPr>
          <w:sz w:val="28"/>
          <w:szCs w:val="28"/>
        </w:rPr>
        <w:t xml:space="preserve">который позволит углубить собственные знания по теме будущей работы, позволит сформировать яркие образы, порождающие желание воплощать их в собственной коллективной </w:t>
      </w:r>
      <w:r>
        <w:rPr>
          <w:sz w:val="28"/>
          <w:szCs w:val="28"/>
        </w:rPr>
        <w:t xml:space="preserve">деятельности. </w:t>
      </w:r>
      <w:r w:rsidRPr="00723FAC">
        <w:rPr>
          <w:sz w:val="28"/>
          <w:szCs w:val="28"/>
        </w:rPr>
        <w:t>Для этой цели использую</w:t>
      </w:r>
      <w:r>
        <w:rPr>
          <w:sz w:val="28"/>
          <w:szCs w:val="28"/>
        </w:rPr>
        <w:t>т</w:t>
      </w:r>
      <w:r w:rsidRPr="00723FAC">
        <w:rPr>
          <w:sz w:val="28"/>
          <w:szCs w:val="28"/>
        </w:rPr>
        <w:t xml:space="preserve"> экскурсии, беседы, чтение книг, рассматривание репродукций, иллюстраций, а также совместная подготовка декоративного панно, на котором будет выполняться коллективная композиция.</w:t>
      </w:r>
    </w:p>
    <w:p w:rsidR="00065E85" w:rsidRPr="00723FAC" w:rsidRDefault="00065E85" w:rsidP="00065E85">
      <w:pPr>
        <w:pStyle w:val="a3"/>
        <w:spacing w:beforeAutospacing="0" w:afterAutospacing="0"/>
        <w:ind w:left="100" w:right="100" w:firstLine="400"/>
        <w:jc w:val="both"/>
        <w:textAlignment w:val="top"/>
        <w:rPr>
          <w:sz w:val="28"/>
          <w:szCs w:val="28"/>
        </w:rPr>
      </w:pPr>
      <w:r w:rsidRPr="00723FAC">
        <w:rPr>
          <w:sz w:val="28"/>
          <w:szCs w:val="28"/>
        </w:rPr>
        <w:t>2.</w:t>
      </w:r>
      <w:r w:rsidRPr="000B0D01">
        <w:rPr>
          <w:rStyle w:val="a4"/>
          <w:sz w:val="28"/>
          <w:szCs w:val="28"/>
        </w:rPr>
        <w:t>Основной этап</w:t>
      </w:r>
      <w:r w:rsidRPr="00723FAC">
        <w:rPr>
          <w:rStyle w:val="apple-converted-space"/>
          <w:sz w:val="28"/>
          <w:szCs w:val="28"/>
        </w:rPr>
        <w:t> </w:t>
      </w:r>
      <w:r w:rsidRPr="00723FAC">
        <w:rPr>
          <w:sz w:val="28"/>
          <w:szCs w:val="28"/>
        </w:rPr>
        <w:t>– этап выполнения работы, он включает в себя планирование, выполнение и оценку коллективной работы.</w:t>
      </w:r>
      <w:r w:rsidRPr="00723FAC">
        <w:rPr>
          <w:sz w:val="28"/>
          <w:szCs w:val="28"/>
        </w:rPr>
        <w:br/>
        <w:t>Его цель - не только предоставить детям возможность воплотить в композиции образы окружающего мира, но и создать в ходе коллективного творчества условия для творческого взаимодействия детей, содействующие не только эстетическому и художественному развитию детей, но и формированию у них умений творчески работать в коллективе.</w:t>
      </w:r>
    </w:p>
    <w:p w:rsidR="00065E85" w:rsidRPr="00747645" w:rsidRDefault="00065E85" w:rsidP="00065E85">
      <w:pPr>
        <w:pStyle w:val="a3"/>
        <w:spacing w:beforeAutospacing="0" w:afterAutospacing="0"/>
        <w:ind w:left="100" w:right="100" w:firstLine="400"/>
        <w:textAlignment w:val="top"/>
        <w:rPr>
          <w:sz w:val="28"/>
          <w:szCs w:val="28"/>
        </w:rPr>
      </w:pPr>
      <w:r w:rsidRPr="00723FAC">
        <w:rPr>
          <w:sz w:val="28"/>
          <w:szCs w:val="28"/>
        </w:rPr>
        <w:t>3.</w:t>
      </w:r>
      <w:r w:rsidRPr="00747645">
        <w:rPr>
          <w:rStyle w:val="a4"/>
          <w:sz w:val="28"/>
          <w:szCs w:val="28"/>
        </w:rPr>
        <w:t>Заключительный этап</w:t>
      </w:r>
      <w:r w:rsidRPr="00723FAC">
        <w:rPr>
          <w:rStyle w:val="a4"/>
          <w:sz w:val="28"/>
          <w:szCs w:val="28"/>
        </w:rPr>
        <w:t xml:space="preserve"> –</w:t>
      </w:r>
      <w:r w:rsidRPr="00723FAC">
        <w:rPr>
          <w:rStyle w:val="apple-converted-space"/>
          <w:i/>
          <w:iCs/>
          <w:sz w:val="28"/>
          <w:szCs w:val="28"/>
        </w:rPr>
        <w:t> </w:t>
      </w:r>
      <w:r w:rsidRPr="00723FAC">
        <w:rPr>
          <w:sz w:val="28"/>
          <w:szCs w:val="28"/>
        </w:rPr>
        <w:t>период взаимодействия детей с уже завершенной работой.</w:t>
      </w:r>
      <w:r w:rsidRPr="00723FAC">
        <w:rPr>
          <w:sz w:val="28"/>
          <w:szCs w:val="28"/>
        </w:rPr>
        <w:br/>
      </w:r>
      <w:proofErr w:type="gramStart"/>
      <w:r w:rsidRPr="00747645">
        <w:rPr>
          <w:sz w:val="28"/>
          <w:szCs w:val="28"/>
        </w:rPr>
        <w:lastRenderedPageBreak/>
        <w:t>Выделяю</w:t>
      </w:r>
      <w:r>
        <w:rPr>
          <w:sz w:val="28"/>
          <w:szCs w:val="28"/>
        </w:rPr>
        <w:t>т</w:t>
      </w:r>
      <w:r w:rsidRPr="00747645">
        <w:rPr>
          <w:sz w:val="28"/>
          <w:szCs w:val="28"/>
        </w:rPr>
        <w:t xml:space="preserve"> три основные формы совместной деятельности детей:</w:t>
      </w:r>
      <w:r w:rsidRPr="00747645">
        <w:rPr>
          <w:sz w:val="28"/>
          <w:szCs w:val="28"/>
        </w:rPr>
        <w:br/>
        <w:t>«совместно – индивидуальная», «совместно – последовательная» и «совместно – взаимодействующая».</w:t>
      </w:r>
      <w:proofErr w:type="gramEnd"/>
    </w:p>
    <w:p w:rsidR="00065E85" w:rsidRPr="00747645" w:rsidRDefault="00065E85" w:rsidP="00065E85">
      <w:pPr>
        <w:pStyle w:val="a3"/>
        <w:spacing w:beforeAutospacing="0" w:afterAutospacing="0"/>
        <w:ind w:left="100" w:right="100" w:firstLine="400"/>
        <w:jc w:val="both"/>
        <w:textAlignment w:val="top"/>
        <w:rPr>
          <w:sz w:val="28"/>
          <w:szCs w:val="28"/>
        </w:rPr>
      </w:pPr>
      <w:r w:rsidRPr="00747645">
        <w:rPr>
          <w:sz w:val="28"/>
          <w:szCs w:val="28"/>
        </w:rPr>
        <w:t>а) «Совместно – индивидуальная» - характеризуется тем, что участники деятельн</w:t>
      </w:r>
      <w:r>
        <w:rPr>
          <w:sz w:val="28"/>
          <w:szCs w:val="28"/>
        </w:rPr>
        <w:t>ости в</w:t>
      </w:r>
      <w:r w:rsidRPr="00747645">
        <w:rPr>
          <w:sz w:val="28"/>
          <w:szCs w:val="28"/>
        </w:rPr>
        <w:t>начале работают индивидуально, с учетом общего замысла, и лишь на завершающем этапе работа каждого становится частью общей композиции.</w:t>
      </w:r>
      <w:r w:rsidRPr="00747645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747645">
        <w:rPr>
          <w:sz w:val="28"/>
          <w:szCs w:val="28"/>
        </w:rPr>
        <w:t>Задание каждому выдается сразу, вначале работы индивидуально и затем корректируется в зависимости от того, что сделано другими. Выполняя свою часть работы, ребенок знает, чем лучше он сам выполнит то, что ему поручено, тем лучше будет работа коллектива.</w:t>
      </w:r>
      <w:r w:rsidRPr="00747645">
        <w:rPr>
          <w:sz w:val="28"/>
          <w:szCs w:val="28"/>
        </w:rPr>
        <w:br/>
        <w:t>Это с одной стороны, создает условия для мобилизации творческих возможностей ребенка, а с другой – требует их проявления в качестве необходимого условия. К достоинствам данной формы организации деятельности относится также и то, что она позволяет вовлечь в коллективную творческую деятельность довольно большую группу детей, не имеющих опыта совместной работы.</w:t>
      </w:r>
      <w:r w:rsidRPr="0074764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747645">
        <w:rPr>
          <w:sz w:val="28"/>
          <w:szCs w:val="28"/>
        </w:rPr>
        <w:t>б) «Совместно – последовательная» - предполагает работу по принципу конвейера, когда результат действий одного участника находится в тесной взаимосвязи от результатов предыдущего и последующего участников.</w:t>
      </w:r>
    </w:p>
    <w:p w:rsidR="00065E85" w:rsidRDefault="00065E85" w:rsidP="00065E85">
      <w:pPr>
        <w:pStyle w:val="a3"/>
        <w:spacing w:beforeAutospacing="0" w:afterAutospacing="0"/>
        <w:ind w:left="100" w:right="100" w:firstLine="400"/>
        <w:jc w:val="both"/>
        <w:textAlignment w:val="top"/>
        <w:rPr>
          <w:sz w:val="28"/>
          <w:szCs w:val="28"/>
        </w:rPr>
      </w:pPr>
      <w:r w:rsidRPr="00747645">
        <w:rPr>
          <w:sz w:val="28"/>
          <w:szCs w:val="28"/>
        </w:rPr>
        <w:t>в) «Совместно – взаимодействующая» - работа выполняется всеми участниками одновременно, согласование их действий осуществляется на всех этапах.</w:t>
      </w:r>
    </w:p>
    <w:p w:rsidR="00065E85" w:rsidRPr="00747645" w:rsidRDefault="00065E85" w:rsidP="00065E85">
      <w:pPr>
        <w:pStyle w:val="a3"/>
        <w:spacing w:beforeAutospacing="0" w:afterAutospacing="0"/>
        <w:ind w:left="100" w:right="100" w:firstLine="400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Следует</w:t>
      </w:r>
      <w:r w:rsidRPr="00E32300">
        <w:rPr>
          <w:color w:val="000000"/>
          <w:sz w:val="28"/>
          <w:szCs w:val="28"/>
        </w:rPr>
        <w:t xml:space="preserve"> решить следующие задачи:</w:t>
      </w:r>
    </w:p>
    <w:p w:rsidR="00065E85" w:rsidRPr="00E32300" w:rsidRDefault="00065E85" w:rsidP="00065E85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Снять психологическое напряжение, помочь обрести уверенность в своих силах</w:t>
      </w:r>
    </w:p>
    <w:p w:rsidR="00065E85" w:rsidRPr="00E32300" w:rsidRDefault="00065E85" w:rsidP="00065E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мотивацию к изобразительной деятельности</w:t>
      </w:r>
    </w:p>
    <w:p w:rsidR="00065E85" w:rsidRPr="00E32300" w:rsidRDefault="00065E85" w:rsidP="00065E8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основными изобразительными материалами и научить, ими пользоваться</w:t>
      </w:r>
    </w:p>
    <w:p w:rsidR="00065E85" w:rsidRPr="00E32300" w:rsidRDefault="00065E85" w:rsidP="00065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для неуверенных в своих силах, боящимся начать рисовать, постоянно повторяющим “не могу”, “не умею”, предл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ожить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затонировать</w:t>
      </w:r>
      <w:proofErr w:type="spellEnd"/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несколько листов бумаги. Выполняя это задание, ребенок учиться правильно, держать кисть, набирать на нее краску, свободно водить кистью по всей поверхности листа, не боясь выйти за пределы контура.</w:t>
      </w:r>
    </w:p>
    <w:p w:rsidR="00065E85" w:rsidRPr="00E32300" w:rsidRDefault="00065E85" w:rsidP="00065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Детям, делающим не то, что требуется по словесной инструкции, или выполняющим задание медленно, предл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ожить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упражнения, связанное с поэтапным изображением того или иного предмета, использова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 рисования от пятна. Объяснение последовательности выполнения таких заданий должны быть доступными (с многократными речевыми повторениями). При этом использовать наглядный и демонстрационный материал. Здесь дети проявля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заинтересованность научить товарища тому, чему уже научились сами, чтобы у всех получалось хорошо, чтобы коллективная работа была выразительнее.</w:t>
      </w:r>
    </w:p>
    <w:p w:rsidR="00065E85" w:rsidRPr="00E32300" w:rsidRDefault="00065E85" w:rsidP="00065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коллективных работ у детей взаимодействие происходит более свободно, ребенок имеет возможность видеть, как действу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воспитатель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обучаться без прямых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указаний. В своей работе я отдаю предпочтение совместно– </w:t>
      </w:r>
      <w:proofErr w:type="gramStart"/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proofErr w:type="gramEnd"/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дивидуальной форме организации в коллективной деятельности, которая, как известно, предполагает, что каждый ребенок-участник деятельности – выполняет свою, порученную ему часть обшей работы индивидуально, и на завершающем этапе она становится, частью обшей композиции. Согласование действий участников работы осуществляется в ее начале – на этапе планирования – и в конце, когда нужно суммировать результаты.</w:t>
      </w:r>
    </w:p>
    <w:p w:rsidR="00065E85" w:rsidRPr="00E32300" w:rsidRDefault="00065E85" w:rsidP="00065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Выполняя свою часть работы, ребенок знает, чем лучше он сам выполнит то, что ему поручили, тем лучше будет работа коллектива. Это с одной стороны, создает условия для мобилизации творческих возможностей ребенка – требует их проявления в качестве необходимого условия. К достоинствам такой формы организации относится также и то, что она позволяет вовлечь в коллективную деятельность довольно большую группу детей, не имеющих опыта совместной работы.</w:t>
      </w:r>
    </w:p>
    <w:p w:rsidR="00065E85" w:rsidRPr="00E32300" w:rsidRDefault="00065E85" w:rsidP="00065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с этой формой организацией позвол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яют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сформировать у детей простейшие умения и навыки сотрудничества. Но при выполнении работ, несмотря на то, что дети были ориентированы на создание коллективной композиции, единство группы носит формальный характер, так как взаимодействие осуществляется только на этапе планирования и оценки. Это осложня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 формирования умений координировать совместную деятельность, но зато позволяет продемонстрировать детям простейшие варианты совместного планирования. Результат работы каждого – является частью общей композиции, достаточно четко выделен, и есть возможность объективно оценить то, как учитывались задачи общей работы каждого ребенка, насколько он заинтересован в общем успехе. Это особенно важно потому, что в условиях совместно– </w:t>
      </w:r>
      <w:proofErr w:type="gramStart"/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следовательной и совместно-взаимодействующей форм организации деятельности этот результат как бы завуалирован. Эгоистичные дети, склонные к завышенной оценке собственного труда, не могут оказаться в столь однозначно оцениваемой ситуации, когда их необъективность очевидна и легко доказуема. Напротив, дети с заниженной самооценкой оцениваются в соответствии со своими заслугами перед коллективом.</w:t>
      </w:r>
    </w:p>
    <w:p w:rsidR="00065E85" w:rsidRPr="00E32300" w:rsidRDefault="00065E85" w:rsidP="00065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ребенок делает что-то сам и у него получается – это здорово, но когда получается прекрасная коллективная работа, возникают другие – не менее важные эмоции: сопричастности, гордости за друзей, уважения друг к другу. Вырабатываются такие важные черты характера, как: терпимость, умение подождать, </w:t>
      </w:r>
      <w:proofErr w:type="gramStart"/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уступить</w:t>
      </w:r>
      <w:proofErr w:type="gramEnd"/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наоборот отстоять свою позици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5E85" w:rsidRPr="00E32300" w:rsidRDefault="00065E85" w:rsidP="00065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Становление эстетического отношения у дошкольников происходит на основе практического интереса в развивающей деятельности и реализуется в активном участии, а не в созерцательном сопереживании. Художественная деятельность выступает как ведущий способ художественного развития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детей дошкольного возраста, как содержательное основание эстетического отношения каждого ребенка.</w:t>
      </w:r>
    </w:p>
    <w:p w:rsidR="00065E85" w:rsidRPr="00E32300" w:rsidRDefault="00065E85" w:rsidP="00065E85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Специфика работы в каждой возрастной группе имеет свои особенности. Так в раннем возрасте – идет обогащение художественного опыта через упражнения, освоение базовых способов для их свободного применения в новых условиях. В средней группе уже расширяется эстетический опыт ребенка через взаимосвязь литературного и визуального образов.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старшем возрасте значительное место отводится экспериментированию с различными материалами и специальными инструментами.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одится новый литературный материал, позволяющий создать нетривиальные творческие ситуации и по-новому показать знакомые предметы. У старших детей занятия выстроены на интеграции познавательной и продуктивной деятельности, включают более широкую тематику: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конкретные предметы – давно и очень хорошо известные детям, но и достаточно сложные явления – природные и социальные. Усложняется экспериментирование, направленное на “открытие” детьми не внешних, а внутренних свойств разных материалов и особенностей эстетических объектов. Специфика состоит в углублении и уточнении художественного опыта ребенка через “ погружение” в ситуацию. В подготовительной группе тематика занятий еще больше расширяется. Каждая тема раскрывается полно, глубоко и разносторонне. К примеру, тема моря вводится не вообще, а конкретизировано – море Черное с загорелыми пластилиновыми человечками на пляже, море Красное с бумажными аквалангистами, изучающими богатую флору и фауну, море Белое с полярным сиянием и белыми медведями. Усложняется композиционные задачи, связанные с передачей разных движений и взаимоотношений. Специфика методики состоит в систематизации обобщенных способов действий и представлений в разных видах деятельности.</w:t>
      </w:r>
    </w:p>
    <w:p w:rsidR="00065E85" w:rsidRDefault="00065E85" w:rsidP="00065E85">
      <w:pPr>
        <w:jc w:val="both"/>
        <w:rPr>
          <w:rFonts w:ascii="Times New Roman" w:hAnsi="Times New Roman"/>
          <w:sz w:val="28"/>
          <w:szCs w:val="28"/>
        </w:rPr>
      </w:pPr>
    </w:p>
    <w:p w:rsidR="008B59B5" w:rsidRPr="00065E85" w:rsidRDefault="008B59B5" w:rsidP="00065E85"/>
    <w:sectPr w:rsidR="008B59B5" w:rsidRPr="00065E85" w:rsidSect="008B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09D"/>
    <w:multiLevelType w:val="multilevel"/>
    <w:tmpl w:val="829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E07DB5"/>
    <w:rsid w:val="00065E85"/>
    <w:rsid w:val="003011C5"/>
    <w:rsid w:val="008B59B5"/>
    <w:rsid w:val="00E0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7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07DB5"/>
  </w:style>
  <w:style w:type="character" w:customStyle="1" w:styleId="apple-converted-space">
    <w:name w:val="apple-converted-space"/>
    <w:basedOn w:val="a0"/>
    <w:rsid w:val="00E07DB5"/>
  </w:style>
  <w:style w:type="paragraph" w:styleId="a3">
    <w:name w:val="Normal (Web)"/>
    <w:basedOn w:val="a"/>
    <w:uiPriority w:val="99"/>
    <w:unhideWhenUsed/>
    <w:rsid w:val="00065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5E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1451</Words>
  <Characters>8271</Characters>
  <Application>Microsoft Office Word</Application>
  <DocSecurity>0</DocSecurity>
  <Lines>68</Lines>
  <Paragraphs>19</Paragraphs>
  <ScaleCrop>false</ScaleCrop>
  <Company>Дом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2013-05-29T14:11:00Z</dcterms:created>
  <dcterms:modified xsi:type="dcterms:W3CDTF">2013-05-29T14:19:00Z</dcterms:modified>
</cp:coreProperties>
</file>