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75A" w:rsidRDefault="0031575A">
      <w:pPr>
        <w:rPr>
          <w:rFonts w:ascii="Times New Roman" w:hAnsi="Times New Roman" w:cs="Times New Roman"/>
          <w:sz w:val="40"/>
          <w:szCs w:val="40"/>
        </w:rPr>
      </w:pPr>
    </w:p>
    <w:p w:rsidR="00B23BDD" w:rsidRDefault="00B23BDD">
      <w:pPr>
        <w:rPr>
          <w:rFonts w:ascii="Times New Roman" w:hAnsi="Times New Roman" w:cs="Times New Roman"/>
          <w:sz w:val="40"/>
          <w:szCs w:val="40"/>
        </w:rPr>
      </w:pPr>
    </w:p>
    <w:p w:rsidR="00B23BDD" w:rsidRDefault="00B23BDD">
      <w:pPr>
        <w:rPr>
          <w:rFonts w:ascii="Times New Roman" w:hAnsi="Times New Roman" w:cs="Times New Roman"/>
          <w:sz w:val="40"/>
          <w:szCs w:val="40"/>
        </w:rPr>
      </w:pPr>
    </w:p>
    <w:p w:rsidR="00B23BDD" w:rsidRDefault="00B23BDD">
      <w:pPr>
        <w:rPr>
          <w:rFonts w:ascii="Times New Roman" w:hAnsi="Times New Roman" w:cs="Times New Roman"/>
          <w:sz w:val="40"/>
          <w:szCs w:val="40"/>
        </w:rPr>
      </w:pPr>
    </w:p>
    <w:p w:rsidR="00B23BDD" w:rsidRPr="00646BBE" w:rsidRDefault="00B23BDD" w:rsidP="00B23BDD">
      <w:pPr>
        <w:jc w:val="center"/>
        <w:rPr>
          <w:rFonts w:ascii="Times New Roman" w:hAnsi="Times New Roman" w:cs="Times New Roman"/>
          <w:color w:val="595959" w:themeColor="text1" w:themeTint="A6"/>
          <w:sz w:val="40"/>
          <w:szCs w:val="40"/>
        </w:rPr>
      </w:pPr>
      <w:r w:rsidRPr="00646BBE">
        <w:rPr>
          <w:rFonts w:ascii="Times New Roman" w:hAnsi="Times New Roman" w:cs="Times New Roman"/>
          <w:color w:val="595959" w:themeColor="text1" w:themeTint="A6"/>
          <w:sz w:val="40"/>
          <w:szCs w:val="40"/>
        </w:rPr>
        <w:t>СООБЩЕНИЕ</w:t>
      </w:r>
    </w:p>
    <w:p w:rsidR="00B23BDD" w:rsidRPr="00646BBE" w:rsidRDefault="00B23BDD" w:rsidP="00B23BDD">
      <w:pPr>
        <w:jc w:val="center"/>
        <w:rPr>
          <w:rFonts w:ascii="Times New Roman" w:hAnsi="Times New Roman" w:cs="Times New Roman"/>
          <w:color w:val="595959" w:themeColor="text1" w:themeTint="A6"/>
          <w:sz w:val="32"/>
          <w:szCs w:val="32"/>
        </w:rPr>
      </w:pPr>
      <w:r w:rsidRPr="00646BBE">
        <w:rPr>
          <w:rFonts w:ascii="Times New Roman" w:hAnsi="Times New Roman" w:cs="Times New Roman"/>
          <w:color w:val="595959" w:themeColor="text1" w:themeTint="A6"/>
          <w:sz w:val="32"/>
          <w:szCs w:val="32"/>
        </w:rPr>
        <w:t>для районного методического объединения</w:t>
      </w:r>
    </w:p>
    <w:p w:rsidR="00B23BDD" w:rsidRPr="00646BBE" w:rsidRDefault="00B23BDD" w:rsidP="00B23BDD">
      <w:pPr>
        <w:jc w:val="center"/>
        <w:rPr>
          <w:rFonts w:ascii="Times New Roman" w:hAnsi="Times New Roman" w:cs="Times New Roman"/>
          <w:color w:val="595959" w:themeColor="text1" w:themeTint="A6"/>
          <w:sz w:val="32"/>
          <w:szCs w:val="32"/>
        </w:rPr>
      </w:pPr>
      <w:r w:rsidRPr="00646BBE">
        <w:rPr>
          <w:rFonts w:ascii="Times New Roman" w:hAnsi="Times New Roman" w:cs="Times New Roman"/>
          <w:color w:val="595959" w:themeColor="text1" w:themeTint="A6"/>
          <w:sz w:val="32"/>
          <w:szCs w:val="32"/>
        </w:rPr>
        <w:t xml:space="preserve">методистов, </w:t>
      </w:r>
      <w:proofErr w:type="gramStart"/>
      <w:r w:rsidRPr="00646BBE">
        <w:rPr>
          <w:rFonts w:ascii="Times New Roman" w:hAnsi="Times New Roman" w:cs="Times New Roman"/>
          <w:color w:val="595959" w:themeColor="text1" w:themeTint="A6"/>
          <w:sz w:val="32"/>
          <w:szCs w:val="32"/>
        </w:rPr>
        <w:t>заведующих, логопедов</w:t>
      </w:r>
      <w:proofErr w:type="gramEnd"/>
      <w:r w:rsidRPr="00646BBE">
        <w:rPr>
          <w:rFonts w:ascii="Times New Roman" w:hAnsi="Times New Roman" w:cs="Times New Roman"/>
          <w:color w:val="595959" w:themeColor="text1" w:themeTint="A6"/>
          <w:sz w:val="32"/>
          <w:szCs w:val="32"/>
        </w:rPr>
        <w:t xml:space="preserve"> и психологов.</w:t>
      </w:r>
    </w:p>
    <w:p w:rsidR="00B23BDD" w:rsidRPr="00646BBE" w:rsidRDefault="00B23BDD" w:rsidP="00B23BDD">
      <w:pPr>
        <w:jc w:val="center"/>
        <w:rPr>
          <w:rFonts w:ascii="Times New Roman" w:hAnsi="Times New Roman" w:cs="Times New Roman"/>
          <w:color w:val="595959" w:themeColor="text1" w:themeTint="A6"/>
          <w:sz w:val="32"/>
          <w:szCs w:val="32"/>
        </w:rPr>
      </w:pPr>
      <w:r w:rsidRPr="00646BBE">
        <w:rPr>
          <w:rFonts w:ascii="Times New Roman" w:hAnsi="Times New Roman" w:cs="Times New Roman"/>
          <w:color w:val="595959" w:themeColor="text1" w:themeTint="A6"/>
          <w:sz w:val="32"/>
          <w:szCs w:val="32"/>
        </w:rPr>
        <w:t xml:space="preserve">Тема: «Контроль и руководство </w:t>
      </w:r>
      <w:r w:rsidR="0028051F" w:rsidRPr="00646BBE">
        <w:rPr>
          <w:rFonts w:ascii="Times New Roman" w:hAnsi="Times New Roman" w:cs="Times New Roman"/>
          <w:color w:val="595959" w:themeColor="text1" w:themeTint="A6"/>
          <w:sz w:val="32"/>
          <w:szCs w:val="32"/>
        </w:rPr>
        <w:t xml:space="preserve">процессом </w:t>
      </w:r>
      <w:r w:rsidRPr="00646BBE">
        <w:rPr>
          <w:rFonts w:ascii="Times New Roman" w:hAnsi="Times New Roman" w:cs="Times New Roman"/>
          <w:color w:val="595959" w:themeColor="text1" w:themeTint="A6"/>
          <w:sz w:val="32"/>
          <w:szCs w:val="32"/>
        </w:rPr>
        <w:t>интеграци</w:t>
      </w:r>
      <w:r w:rsidR="0028051F" w:rsidRPr="00646BBE">
        <w:rPr>
          <w:rFonts w:ascii="Times New Roman" w:hAnsi="Times New Roman" w:cs="Times New Roman"/>
          <w:color w:val="595959" w:themeColor="text1" w:themeTint="A6"/>
          <w:sz w:val="32"/>
          <w:szCs w:val="32"/>
        </w:rPr>
        <w:t xml:space="preserve">и деятельности специалистов и воспитателей групп по формированию основ связной </w:t>
      </w:r>
      <w:r w:rsidRPr="00646BBE">
        <w:rPr>
          <w:rFonts w:ascii="Times New Roman" w:hAnsi="Times New Roman" w:cs="Times New Roman"/>
          <w:color w:val="595959" w:themeColor="text1" w:themeTint="A6"/>
          <w:sz w:val="32"/>
          <w:szCs w:val="32"/>
        </w:rPr>
        <w:t xml:space="preserve">речи у </w:t>
      </w:r>
      <w:r w:rsidR="0028051F" w:rsidRPr="00646BBE">
        <w:rPr>
          <w:rFonts w:ascii="Times New Roman" w:hAnsi="Times New Roman" w:cs="Times New Roman"/>
          <w:color w:val="595959" w:themeColor="text1" w:themeTint="A6"/>
          <w:sz w:val="32"/>
          <w:szCs w:val="32"/>
        </w:rPr>
        <w:t>дошкольников</w:t>
      </w:r>
      <w:r w:rsidRPr="00646BBE">
        <w:rPr>
          <w:rFonts w:ascii="Times New Roman" w:hAnsi="Times New Roman" w:cs="Times New Roman"/>
          <w:color w:val="595959" w:themeColor="text1" w:themeTint="A6"/>
          <w:sz w:val="32"/>
          <w:szCs w:val="32"/>
        </w:rPr>
        <w:t>»</w:t>
      </w:r>
      <w:r w:rsidR="00E92385" w:rsidRPr="00646BBE">
        <w:rPr>
          <w:rFonts w:ascii="Times New Roman" w:hAnsi="Times New Roman" w:cs="Times New Roman"/>
          <w:color w:val="595959" w:themeColor="text1" w:themeTint="A6"/>
          <w:sz w:val="32"/>
          <w:szCs w:val="32"/>
        </w:rPr>
        <w:t>.</w:t>
      </w:r>
    </w:p>
    <w:p w:rsidR="00E92385" w:rsidRPr="00646BBE" w:rsidRDefault="00E92385" w:rsidP="00B23BDD">
      <w:pPr>
        <w:jc w:val="center"/>
        <w:rPr>
          <w:rFonts w:ascii="Times New Roman" w:hAnsi="Times New Roman" w:cs="Times New Roman"/>
          <w:color w:val="595959" w:themeColor="text1" w:themeTint="A6"/>
          <w:sz w:val="32"/>
          <w:szCs w:val="32"/>
        </w:rPr>
      </w:pPr>
    </w:p>
    <w:p w:rsidR="00E92385" w:rsidRPr="00646BBE" w:rsidRDefault="00E92385" w:rsidP="00B23BDD">
      <w:pPr>
        <w:jc w:val="center"/>
        <w:rPr>
          <w:rFonts w:ascii="Times New Roman" w:hAnsi="Times New Roman" w:cs="Times New Roman"/>
          <w:color w:val="595959" w:themeColor="text1" w:themeTint="A6"/>
          <w:sz w:val="32"/>
          <w:szCs w:val="32"/>
        </w:rPr>
      </w:pPr>
    </w:p>
    <w:p w:rsidR="00E92385" w:rsidRPr="00646BBE" w:rsidRDefault="00E92385" w:rsidP="00B23BDD">
      <w:pPr>
        <w:jc w:val="center"/>
        <w:rPr>
          <w:rFonts w:ascii="Times New Roman" w:hAnsi="Times New Roman" w:cs="Times New Roman"/>
          <w:color w:val="595959" w:themeColor="text1" w:themeTint="A6"/>
          <w:sz w:val="32"/>
          <w:szCs w:val="32"/>
        </w:rPr>
      </w:pPr>
    </w:p>
    <w:p w:rsidR="00E92385" w:rsidRPr="00646BBE" w:rsidRDefault="00E92385" w:rsidP="00B23BDD">
      <w:pPr>
        <w:jc w:val="center"/>
        <w:rPr>
          <w:rFonts w:ascii="Times New Roman" w:hAnsi="Times New Roman" w:cs="Times New Roman"/>
          <w:color w:val="595959" w:themeColor="text1" w:themeTint="A6"/>
          <w:sz w:val="32"/>
          <w:szCs w:val="32"/>
        </w:rPr>
      </w:pPr>
    </w:p>
    <w:p w:rsidR="00E92385" w:rsidRPr="00646BBE" w:rsidRDefault="00E92385" w:rsidP="00B23BDD">
      <w:pPr>
        <w:jc w:val="center"/>
        <w:rPr>
          <w:rFonts w:ascii="Times New Roman" w:hAnsi="Times New Roman" w:cs="Times New Roman"/>
          <w:color w:val="595959" w:themeColor="text1" w:themeTint="A6"/>
          <w:sz w:val="32"/>
          <w:szCs w:val="32"/>
        </w:rPr>
      </w:pPr>
    </w:p>
    <w:p w:rsidR="00E92385" w:rsidRPr="00646BBE" w:rsidRDefault="00E92385" w:rsidP="00E92385">
      <w:pPr>
        <w:jc w:val="right"/>
        <w:rPr>
          <w:rFonts w:ascii="Times New Roman" w:hAnsi="Times New Roman" w:cs="Times New Roman"/>
          <w:color w:val="595959" w:themeColor="text1" w:themeTint="A6"/>
          <w:sz w:val="32"/>
          <w:szCs w:val="32"/>
        </w:rPr>
      </w:pPr>
    </w:p>
    <w:p w:rsidR="00E92385" w:rsidRPr="00646BBE" w:rsidRDefault="00E92385" w:rsidP="00E92385">
      <w:pPr>
        <w:jc w:val="right"/>
        <w:rPr>
          <w:rFonts w:ascii="Times New Roman" w:hAnsi="Times New Roman" w:cs="Times New Roman"/>
          <w:color w:val="595959" w:themeColor="text1" w:themeTint="A6"/>
          <w:sz w:val="32"/>
          <w:szCs w:val="32"/>
        </w:rPr>
      </w:pPr>
    </w:p>
    <w:p w:rsidR="00CB5DDD" w:rsidRPr="00646BBE" w:rsidRDefault="00CB5DDD" w:rsidP="00E92385">
      <w:pPr>
        <w:jc w:val="right"/>
        <w:rPr>
          <w:rFonts w:ascii="Times New Roman" w:hAnsi="Times New Roman" w:cs="Times New Roman"/>
          <w:color w:val="595959" w:themeColor="text1" w:themeTint="A6"/>
          <w:sz w:val="32"/>
          <w:szCs w:val="32"/>
        </w:rPr>
      </w:pPr>
    </w:p>
    <w:p w:rsidR="00E92385" w:rsidRPr="00646BBE" w:rsidRDefault="00E92385" w:rsidP="00E92385">
      <w:pPr>
        <w:jc w:val="right"/>
        <w:rPr>
          <w:rFonts w:ascii="Times New Roman" w:hAnsi="Times New Roman" w:cs="Times New Roman"/>
          <w:color w:val="595959" w:themeColor="text1" w:themeTint="A6"/>
          <w:sz w:val="32"/>
          <w:szCs w:val="32"/>
        </w:rPr>
      </w:pPr>
      <w:r w:rsidRPr="00646BBE">
        <w:rPr>
          <w:rFonts w:ascii="Times New Roman" w:hAnsi="Times New Roman" w:cs="Times New Roman"/>
          <w:color w:val="595959" w:themeColor="text1" w:themeTint="A6"/>
          <w:sz w:val="32"/>
          <w:szCs w:val="32"/>
        </w:rPr>
        <w:t>Подготовила Ирина Михайловна Глушкова</w:t>
      </w:r>
    </w:p>
    <w:p w:rsidR="00E92385" w:rsidRPr="00646BBE" w:rsidRDefault="00E92385" w:rsidP="00E92385">
      <w:pPr>
        <w:jc w:val="right"/>
        <w:rPr>
          <w:rFonts w:ascii="Times New Roman" w:hAnsi="Times New Roman" w:cs="Times New Roman"/>
          <w:color w:val="595959" w:themeColor="text1" w:themeTint="A6"/>
          <w:sz w:val="32"/>
          <w:szCs w:val="32"/>
        </w:rPr>
      </w:pPr>
      <w:r w:rsidRPr="00646BBE">
        <w:rPr>
          <w:rFonts w:ascii="Times New Roman" w:hAnsi="Times New Roman" w:cs="Times New Roman"/>
          <w:color w:val="595959" w:themeColor="text1" w:themeTint="A6"/>
          <w:sz w:val="32"/>
          <w:szCs w:val="32"/>
        </w:rPr>
        <w:t>старший воспитатель МДОУ ЦРР детский сад №8 «Светлячок»</w:t>
      </w:r>
    </w:p>
    <w:p w:rsidR="00E92385" w:rsidRPr="00646BBE" w:rsidRDefault="00885005" w:rsidP="00E92385">
      <w:pPr>
        <w:jc w:val="right"/>
        <w:rPr>
          <w:rFonts w:ascii="Times New Roman" w:hAnsi="Times New Roman" w:cs="Times New Roman"/>
          <w:color w:val="595959" w:themeColor="text1" w:themeTint="A6"/>
          <w:sz w:val="32"/>
          <w:szCs w:val="32"/>
        </w:rPr>
      </w:pPr>
      <w:r w:rsidRPr="00646BBE">
        <w:rPr>
          <w:rFonts w:ascii="Times New Roman" w:hAnsi="Times New Roman" w:cs="Times New Roman"/>
          <w:color w:val="595959" w:themeColor="text1" w:themeTint="A6"/>
          <w:sz w:val="32"/>
          <w:szCs w:val="32"/>
        </w:rPr>
        <w:t xml:space="preserve">п. </w:t>
      </w:r>
      <w:proofErr w:type="gramStart"/>
      <w:r w:rsidRPr="00646BBE">
        <w:rPr>
          <w:rFonts w:ascii="Times New Roman" w:hAnsi="Times New Roman" w:cs="Times New Roman"/>
          <w:color w:val="595959" w:themeColor="text1" w:themeTint="A6"/>
          <w:sz w:val="32"/>
          <w:szCs w:val="32"/>
        </w:rPr>
        <w:t>Львовский</w:t>
      </w:r>
      <w:proofErr w:type="gramEnd"/>
      <w:r w:rsidRPr="00646BBE">
        <w:rPr>
          <w:rFonts w:ascii="Times New Roman" w:hAnsi="Times New Roman" w:cs="Times New Roman"/>
          <w:color w:val="595959" w:themeColor="text1" w:themeTint="A6"/>
          <w:sz w:val="32"/>
          <w:szCs w:val="32"/>
        </w:rPr>
        <w:t xml:space="preserve">, </w:t>
      </w:r>
      <w:r w:rsidR="00E92385" w:rsidRPr="00646BBE">
        <w:rPr>
          <w:rFonts w:ascii="Times New Roman" w:hAnsi="Times New Roman" w:cs="Times New Roman"/>
          <w:color w:val="595959" w:themeColor="text1" w:themeTint="A6"/>
          <w:sz w:val="32"/>
          <w:szCs w:val="32"/>
        </w:rPr>
        <w:t>Подольского района, Московской обл.</w:t>
      </w:r>
    </w:p>
    <w:p w:rsidR="0028051F" w:rsidRPr="00646BBE" w:rsidRDefault="0028051F" w:rsidP="00E92385">
      <w:pPr>
        <w:jc w:val="center"/>
        <w:rPr>
          <w:rFonts w:ascii="Times New Roman" w:hAnsi="Times New Roman" w:cs="Times New Roman"/>
          <w:color w:val="595959" w:themeColor="text1" w:themeTint="A6"/>
          <w:sz w:val="32"/>
          <w:szCs w:val="32"/>
        </w:rPr>
      </w:pPr>
    </w:p>
    <w:p w:rsidR="00E92385" w:rsidRPr="00646BBE" w:rsidRDefault="00E92385" w:rsidP="00E92385">
      <w:pPr>
        <w:jc w:val="center"/>
        <w:rPr>
          <w:rFonts w:ascii="Times New Roman" w:hAnsi="Times New Roman" w:cs="Times New Roman"/>
          <w:color w:val="595959" w:themeColor="text1" w:themeTint="A6"/>
          <w:sz w:val="32"/>
          <w:szCs w:val="32"/>
        </w:rPr>
      </w:pPr>
      <w:r w:rsidRPr="00646BBE">
        <w:rPr>
          <w:rFonts w:ascii="Times New Roman" w:hAnsi="Times New Roman" w:cs="Times New Roman"/>
          <w:color w:val="595959" w:themeColor="text1" w:themeTint="A6"/>
          <w:sz w:val="32"/>
          <w:szCs w:val="32"/>
        </w:rPr>
        <w:t>2012 год</w:t>
      </w:r>
    </w:p>
    <w:p w:rsidR="006B32F2" w:rsidRPr="00646BBE" w:rsidRDefault="006B32F2" w:rsidP="0095287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lastRenderedPageBreak/>
        <w:t xml:space="preserve">     Речь - неотъемлемая часть социального бытия людей, необходимое условие  существования человеческого  общества. Почти 70 % времени, когда человек бодрствует, он посвящает говорению, слушанию, чтению, письму - четырем основным видам речевой деятельности. В системе дошкольного образования обучение родному языку, развитие речи занима</w:t>
      </w:r>
      <w:r w:rsidR="001E1074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е</w:t>
      </w:r>
      <w:r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т ведущее место.  Основные задачи развития речи - воспитание звуковой культуры речи, обогащение и активизация словаря, формирование грамматического строя речи, обучение связной речи решаются на протяжении  всего дошкольного возраста. Формирование связной речи – одна из главных задач речевого воспитания дошкольника. Развитие связной речи  ребенка происходит в тесной взаимосвязи с освоением звуковой стороны, словарного состава, грамматического строя языка. </w:t>
      </w:r>
    </w:p>
    <w:p w:rsidR="00825EB4" w:rsidRPr="00646BBE" w:rsidRDefault="00825EB4" w:rsidP="0095287F">
      <w:pPr>
        <w:shd w:val="clear" w:color="auto" w:fill="FFFFFF"/>
        <w:ind w:right="5" w:firstLine="336"/>
        <w:jc w:val="both"/>
        <w:rPr>
          <w:rFonts w:ascii="Times New Roman" w:hAnsi="Times New Roman" w:cs="Times New Roman"/>
          <w:color w:val="595959" w:themeColor="text1" w:themeTint="A6"/>
          <w:spacing w:val="9"/>
          <w:sz w:val="28"/>
          <w:szCs w:val="28"/>
        </w:rPr>
      </w:pPr>
      <w:proofErr w:type="gramStart"/>
      <w:r w:rsidRPr="00646BBE">
        <w:rPr>
          <w:rFonts w:ascii="Times New Roman" w:hAnsi="Times New Roman" w:cs="Times New Roman"/>
          <w:color w:val="595959" w:themeColor="text1" w:themeTint="A6"/>
          <w:spacing w:val="9"/>
          <w:sz w:val="28"/>
          <w:szCs w:val="28"/>
        </w:rPr>
        <w:t>В соответствии</w:t>
      </w:r>
      <w:r w:rsidR="00C66CA1" w:rsidRPr="00646BBE">
        <w:rPr>
          <w:rFonts w:ascii="Times New Roman" w:hAnsi="Times New Roman" w:cs="Times New Roman"/>
          <w:color w:val="595959" w:themeColor="text1" w:themeTint="A6"/>
          <w:spacing w:val="9"/>
          <w:sz w:val="28"/>
          <w:szCs w:val="28"/>
        </w:rPr>
        <w:t xml:space="preserve"> с Федеральными государственными требованиями в нашем ДОУ разработана основная </w:t>
      </w:r>
      <w:r w:rsidR="00E91DDC" w:rsidRPr="00646BBE">
        <w:rPr>
          <w:rFonts w:ascii="Times New Roman" w:hAnsi="Times New Roman" w:cs="Times New Roman"/>
          <w:color w:val="595959" w:themeColor="text1" w:themeTint="A6"/>
          <w:spacing w:val="9"/>
          <w:sz w:val="28"/>
          <w:szCs w:val="28"/>
        </w:rPr>
        <w:t xml:space="preserve">общеобразовательная программа на основе примерной общеобразовательной программы «От рождения до школы» под редакцией В.В. Гербовой, Н.Е. </w:t>
      </w:r>
      <w:proofErr w:type="spellStart"/>
      <w:r w:rsidR="00E91DDC" w:rsidRPr="00646BBE">
        <w:rPr>
          <w:rFonts w:ascii="Times New Roman" w:hAnsi="Times New Roman" w:cs="Times New Roman"/>
          <w:color w:val="595959" w:themeColor="text1" w:themeTint="A6"/>
          <w:spacing w:val="9"/>
          <w:sz w:val="28"/>
          <w:szCs w:val="28"/>
        </w:rPr>
        <w:t>Вераксы</w:t>
      </w:r>
      <w:proofErr w:type="spellEnd"/>
      <w:r w:rsidR="00E91DDC" w:rsidRPr="00646BBE">
        <w:rPr>
          <w:rFonts w:ascii="Times New Roman" w:hAnsi="Times New Roman" w:cs="Times New Roman"/>
          <w:color w:val="595959" w:themeColor="text1" w:themeTint="A6"/>
          <w:spacing w:val="9"/>
          <w:sz w:val="28"/>
          <w:szCs w:val="28"/>
        </w:rPr>
        <w:t>, Т.С. Комаровой.</w:t>
      </w:r>
      <w:proofErr w:type="gramEnd"/>
      <w:r w:rsidR="00E91DDC" w:rsidRPr="00646BBE">
        <w:rPr>
          <w:rFonts w:ascii="Times New Roman" w:hAnsi="Times New Roman" w:cs="Times New Roman"/>
          <w:color w:val="595959" w:themeColor="text1" w:themeTint="A6"/>
          <w:spacing w:val="9"/>
          <w:sz w:val="28"/>
          <w:szCs w:val="28"/>
        </w:rPr>
        <w:t xml:space="preserve"> </w:t>
      </w:r>
      <w:r w:rsidR="00DE53FA" w:rsidRPr="00646BBE">
        <w:rPr>
          <w:rFonts w:ascii="Times New Roman" w:hAnsi="Times New Roman" w:cs="Times New Roman"/>
          <w:color w:val="595959" w:themeColor="text1" w:themeTint="A6"/>
          <w:spacing w:val="9"/>
          <w:sz w:val="28"/>
          <w:szCs w:val="28"/>
        </w:rPr>
        <w:t xml:space="preserve">В программе ДОУ отражены все образовательные области по ФГТ. </w:t>
      </w:r>
      <w:r w:rsidR="00D93616" w:rsidRPr="00646BBE">
        <w:rPr>
          <w:rFonts w:ascii="Times New Roman" w:hAnsi="Times New Roman" w:cs="Times New Roman"/>
          <w:color w:val="595959" w:themeColor="text1" w:themeTint="A6"/>
          <w:spacing w:val="9"/>
          <w:sz w:val="28"/>
          <w:szCs w:val="28"/>
        </w:rPr>
        <w:t>В образовательной области «Коммуникация» используем различные технологии и пособия:</w:t>
      </w:r>
      <w:r w:rsidR="00E91DDC" w:rsidRPr="00646BBE">
        <w:rPr>
          <w:rFonts w:ascii="Times New Roman" w:hAnsi="Times New Roman" w:cs="Times New Roman"/>
          <w:color w:val="595959" w:themeColor="text1" w:themeTint="A6"/>
          <w:spacing w:val="9"/>
          <w:sz w:val="28"/>
          <w:szCs w:val="28"/>
        </w:rPr>
        <w:t xml:space="preserve"> </w:t>
      </w:r>
    </w:p>
    <w:p w:rsidR="00A32C3C" w:rsidRPr="00646BBE" w:rsidRDefault="00A32C3C" w:rsidP="0095287F">
      <w:pPr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gramStart"/>
      <w:r w:rsidRPr="00646BBE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Гербовой В.В.  «Занятия по развитию речи», Г.С. </w:t>
      </w:r>
      <w:proofErr w:type="spellStart"/>
      <w:r w:rsidRPr="00646BBE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Швайко</w:t>
      </w:r>
      <w:proofErr w:type="spellEnd"/>
      <w:r w:rsidRPr="00646BBE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«Игры и игровые упражнения по развитию речи», а также современные новинки </w:t>
      </w:r>
      <w:proofErr w:type="spellStart"/>
      <w:r w:rsidRPr="00646BBE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педлитературы</w:t>
      </w:r>
      <w:proofErr w:type="spellEnd"/>
      <w:r w:rsidR="00785E12" w:rsidRPr="00646BBE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Pr="00646BBE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«Методика развития речи детей дошкольного возраста» О.С. Ушаковой, Е.М. </w:t>
      </w:r>
      <w:proofErr w:type="spellStart"/>
      <w:r w:rsidRPr="00646BBE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Струниной</w:t>
      </w:r>
      <w:proofErr w:type="spellEnd"/>
      <w:r w:rsidRPr="00646BBE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,</w:t>
      </w:r>
      <w:r w:rsidR="00785E12" w:rsidRPr="00646BBE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Pr="00646BBE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«Занятия по развитию речи в детском саду» О.С. Ушаковой., Г.Я. Затулиной «Конспекты комплексных занятий по развитию речи».</w:t>
      </w:r>
      <w:proofErr w:type="gramEnd"/>
      <w:r w:rsidRPr="00646BBE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="00B472CB" w:rsidRPr="00646BBE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 коррекционной работе</w:t>
      </w:r>
      <w:r w:rsidRPr="00646BBE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используе</w:t>
      </w:r>
      <w:r w:rsidR="008158C6" w:rsidRPr="00646BBE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</w:t>
      </w:r>
      <w:r w:rsidRPr="00646BBE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книги Е.В. Кузнецовой, </w:t>
      </w:r>
      <w:proofErr w:type="spellStart"/>
      <w:r w:rsidRPr="00646BBE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Агронович</w:t>
      </w:r>
      <w:proofErr w:type="spellEnd"/>
      <w:r w:rsidRPr="00646BBE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З.Е., В.В. </w:t>
      </w:r>
      <w:proofErr w:type="spellStart"/>
      <w:r w:rsidRPr="00646BBE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Коноваленко</w:t>
      </w:r>
      <w:proofErr w:type="spellEnd"/>
      <w:r w:rsidRPr="00646BBE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 для планирования индивидуальной работы с детьми – логопатами в старшей группе. Воспитатели первых младших групп используют в своей работе пособия Н.А. Карпухиной «Конспекты занятий в первой младшей группе детского сада», Т.И. Бабаевой «Младший дошкольник в детском саду», Л. А. Парамоновой «Развивающие занятия в детском саду». </w:t>
      </w:r>
    </w:p>
    <w:p w:rsidR="005B281C" w:rsidRPr="00646BBE" w:rsidRDefault="005B281C" w:rsidP="0095287F">
      <w:pPr>
        <w:shd w:val="clear" w:color="auto" w:fill="FFFFFF"/>
        <w:ind w:right="6" w:firstLine="709"/>
        <w:jc w:val="both"/>
        <w:rPr>
          <w:rFonts w:ascii="Times New Roman" w:hAnsi="Times New Roman" w:cs="Times New Roman"/>
          <w:color w:val="595959" w:themeColor="text1" w:themeTint="A6"/>
          <w:spacing w:val="9"/>
          <w:sz w:val="28"/>
          <w:szCs w:val="28"/>
        </w:rPr>
      </w:pPr>
      <w:proofErr w:type="gramStart"/>
      <w:r w:rsidRPr="00646BBE">
        <w:rPr>
          <w:rFonts w:ascii="Times New Roman" w:hAnsi="Times New Roman" w:cs="Times New Roman"/>
          <w:color w:val="595959" w:themeColor="text1" w:themeTint="A6"/>
          <w:spacing w:val="9"/>
          <w:sz w:val="28"/>
          <w:szCs w:val="28"/>
        </w:rPr>
        <w:t xml:space="preserve">Стараемся, чтобы подобранные и используемые нами технологии и пособия, обеспечивали </w:t>
      </w:r>
      <w:r w:rsidR="008158C6" w:rsidRPr="00646BBE">
        <w:rPr>
          <w:rFonts w:ascii="Times New Roman" w:hAnsi="Times New Roman" w:cs="Times New Roman"/>
          <w:color w:val="595959" w:themeColor="text1" w:themeTint="A6"/>
          <w:spacing w:val="9"/>
          <w:sz w:val="28"/>
          <w:szCs w:val="28"/>
        </w:rPr>
        <w:t xml:space="preserve">интеграцию </w:t>
      </w:r>
      <w:r w:rsidRPr="00646BBE">
        <w:rPr>
          <w:rFonts w:ascii="Times New Roman" w:hAnsi="Times New Roman" w:cs="Times New Roman"/>
          <w:color w:val="595959" w:themeColor="text1" w:themeTint="A6"/>
          <w:spacing w:val="9"/>
          <w:sz w:val="28"/>
          <w:szCs w:val="28"/>
        </w:rPr>
        <w:t xml:space="preserve">педагогического процесса (связь между </w:t>
      </w:r>
      <w:r w:rsidR="00D978EE" w:rsidRPr="00646BBE">
        <w:rPr>
          <w:rFonts w:ascii="Times New Roman" w:hAnsi="Times New Roman" w:cs="Times New Roman"/>
          <w:color w:val="595959" w:themeColor="text1" w:themeTint="A6"/>
          <w:spacing w:val="9"/>
          <w:sz w:val="28"/>
          <w:szCs w:val="28"/>
        </w:rPr>
        <w:t>видам</w:t>
      </w:r>
      <w:r w:rsidRPr="00646BBE">
        <w:rPr>
          <w:rFonts w:ascii="Times New Roman" w:hAnsi="Times New Roman" w:cs="Times New Roman"/>
          <w:color w:val="595959" w:themeColor="text1" w:themeTint="A6"/>
          <w:spacing w:val="9"/>
          <w:sz w:val="28"/>
          <w:szCs w:val="28"/>
        </w:rPr>
        <w:t>и</w:t>
      </w:r>
      <w:r w:rsidR="00D978EE" w:rsidRPr="00646BBE">
        <w:rPr>
          <w:rFonts w:ascii="Times New Roman" w:hAnsi="Times New Roman" w:cs="Times New Roman"/>
          <w:color w:val="595959" w:themeColor="text1" w:themeTint="A6"/>
          <w:spacing w:val="9"/>
          <w:sz w:val="28"/>
          <w:szCs w:val="28"/>
        </w:rPr>
        <w:t xml:space="preserve"> деятельности</w:t>
      </w:r>
      <w:r w:rsidRPr="00646BBE">
        <w:rPr>
          <w:rFonts w:ascii="Times New Roman" w:hAnsi="Times New Roman" w:cs="Times New Roman"/>
          <w:color w:val="595959" w:themeColor="text1" w:themeTint="A6"/>
          <w:spacing w:val="9"/>
          <w:sz w:val="28"/>
          <w:szCs w:val="28"/>
        </w:rPr>
        <w:t xml:space="preserve">, система в подаче знаний по пути их расширения, использования активных форм познания: экспериментирования, моделирования, самостоятельного сбора информации), были направлены на развитие любознательности, способностей, творческого воображения, </w:t>
      </w:r>
      <w:proofErr w:type="spellStart"/>
      <w:r w:rsidRPr="00646BBE">
        <w:rPr>
          <w:rFonts w:ascii="Times New Roman" w:hAnsi="Times New Roman" w:cs="Times New Roman"/>
          <w:color w:val="595959" w:themeColor="text1" w:themeTint="A6"/>
          <w:spacing w:val="9"/>
          <w:sz w:val="28"/>
          <w:szCs w:val="28"/>
        </w:rPr>
        <w:t>коммуникативности</w:t>
      </w:r>
      <w:proofErr w:type="spellEnd"/>
      <w:r w:rsidRPr="00646BBE">
        <w:rPr>
          <w:rFonts w:ascii="Times New Roman" w:hAnsi="Times New Roman" w:cs="Times New Roman"/>
          <w:color w:val="595959" w:themeColor="text1" w:themeTint="A6"/>
          <w:spacing w:val="9"/>
          <w:sz w:val="28"/>
          <w:szCs w:val="28"/>
        </w:rPr>
        <w:t xml:space="preserve">, </w:t>
      </w:r>
      <w:r w:rsidRPr="00646BBE">
        <w:rPr>
          <w:rFonts w:ascii="Times New Roman" w:hAnsi="Times New Roman" w:cs="Times New Roman"/>
          <w:color w:val="595959" w:themeColor="text1" w:themeTint="A6"/>
          <w:spacing w:val="9"/>
          <w:sz w:val="28"/>
          <w:szCs w:val="28"/>
        </w:rPr>
        <w:lastRenderedPageBreak/>
        <w:t>дополняли друг друга, а также обеспечивали оптимальную нагрузку на ребенка (за счет оптимизации объема нагрузки на занятиях</w:t>
      </w:r>
      <w:proofErr w:type="gramEnd"/>
      <w:r w:rsidRPr="00646BBE">
        <w:rPr>
          <w:rFonts w:ascii="Times New Roman" w:hAnsi="Times New Roman" w:cs="Times New Roman"/>
          <w:color w:val="595959" w:themeColor="text1" w:themeTint="A6"/>
          <w:spacing w:val="9"/>
          <w:sz w:val="28"/>
          <w:szCs w:val="28"/>
        </w:rPr>
        <w:t xml:space="preserve"> на основе педагогически обоснованного отбора содержания, соответствующих форм и методов).</w:t>
      </w:r>
    </w:p>
    <w:p w:rsidR="009E7E9F" w:rsidRPr="00646BBE" w:rsidRDefault="009E7E9F" w:rsidP="0095287F">
      <w:pPr>
        <w:shd w:val="clear" w:color="auto" w:fill="FFFFFF"/>
        <w:ind w:right="5" w:firstLine="336"/>
        <w:jc w:val="both"/>
        <w:rPr>
          <w:rFonts w:ascii="Times New Roman" w:hAnsi="Times New Roman" w:cs="Times New Roman"/>
          <w:color w:val="595959" w:themeColor="text1" w:themeTint="A6"/>
          <w:spacing w:val="9"/>
          <w:sz w:val="28"/>
          <w:szCs w:val="28"/>
        </w:rPr>
      </w:pPr>
      <w:r w:rsidRPr="00646BBE">
        <w:rPr>
          <w:rFonts w:ascii="Times New Roman" w:hAnsi="Times New Roman" w:cs="Times New Roman"/>
          <w:color w:val="595959" w:themeColor="text1" w:themeTint="A6"/>
          <w:spacing w:val="9"/>
          <w:sz w:val="28"/>
          <w:szCs w:val="28"/>
        </w:rPr>
        <w:t>Подбор программно-методического обеспечения своей рабочей программы строим на основе специфики возрастных особенностей детей, опираясь на  следующие нормативные документы:</w:t>
      </w:r>
    </w:p>
    <w:p w:rsidR="009E7E9F" w:rsidRPr="00646BBE" w:rsidRDefault="009E7E9F" w:rsidP="0095287F">
      <w:pPr>
        <w:shd w:val="clear" w:color="auto" w:fill="FFFFFF"/>
        <w:ind w:right="5"/>
        <w:jc w:val="center"/>
        <w:rPr>
          <w:rFonts w:ascii="Times New Roman" w:hAnsi="Times New Roman" w:cs="Times New Roman"/>
          <w:i/>
          <w:color w:val="595959" w:themeColor="text1" w:themeTint="A6"/>
          <w:spacing w:val="9"/>
          <w:sz w:val="28"/>
          <w:szCs w:val="28"/>
        </w:rPr>
      </w:pPr>
      <w:r w:rsidRPr="00646BBE">
        <w:rPr>
          <w:rFonts w:ascii="Times New Roman" w:hAnsi="Times New Roman" w:cs="Times New Roman"/>
          <w:i/>
          <w:color w:val="595959" w:themeColor="text1" w:themeTint="A6"/>
          <w:spacing w:val="9"/>
          <w:sz w:val="28"/>
          <w:szCs w:val="28"/>
        </w:rPr>
        <w:t xml:space="preserve">Инструктивно-методические письма </w:t>
      </w:r>
      <w:r w:rsidR="00033E53" w:rsidRPr="00646BBE">
        <w:rPr>
          <w:rFonts w:ascii="Times New Roman" w:hAnsi="Times New Roman" w:cs="Times New Roman"/>
          <w:i/>
          <w:color w:val="595959" w:themeColor="text1" w:themeTint="A6"/>
          <w:spacing w:val="9"/>
          <w:sz w:val="28"/>
          <w:szCs w:val="28"/>
        </w:rPr>
        <w:t xml:space="preserve">и положения </w:t>
      </w:r>
      <w:r w:rsidRPr="00646BBE">
        <w:rPr>
          <w:rFonts w:ascii="Times New Roman" w:hAnsi="Times New Roman" w:cs="Times New Roman"/>
          <w:i/>
          <w:color w:val="595959" w:themeColor="text1" w:themeTint="A6"/>
          <w:spacing w:val="9"/>
          <w:sz w:val="28"/>
          <w:szCs w:val="28"/>
        </w:rPr>
        <w:t>Министерства образования РФ</w:t>
      </w:r>
    </w:p>
    <w:p w:rsidR="00033E53" w:rsidRPr="00646BBE" w:rsidRDefault="00033E53" w:rsidP="0095287F">
      <w:pPr>
        <w:numPr>
          <w:ilvl w:val="0"/>
          <w:numId w:val="1"/>
        </w:numPr>
        <w:shd w:val="clear" w:color="auto" w:fill="FFFFFF"/>
        <w:spacing w:after="0"/>
        <w:ind w:right="5"/>
        <w:jc w:val="both"/>
        <w:rPr>
          <w:rFonts w:ascii="Times New Roman" w:hAnsi="Times New Roman" w:cs="Times New Roman"/>
          <w:color w:val="595959" w:themeColor="text1" w:themeTint="A6"/>
          <w:spacing w:val="9"/>
          <w:sz w:val="28"/>
          <w:szCs w:val="28"/>
        </w:rPr>
      </w:pPr>
      <w:r w:rsidRPr="00646BBE">
        <w:rPr>
          <w:rFonts w:ascii="Times New Roman" w:hAnsi="Times New Roman" w:cs="Times New Roman"/>
          <w:color w:val="595959" w:themeColor="text1" w:themeTint="A6"/>
          <w:spacing w:val="9"/>
          <w:sz w:val="28"/>
          <w:szCs w:val="28"/>
        </w:rPr>
        <w:t>Федеральные государственные требования к ДОУ от 23.11.2009г.</w:t>
      </w:r>
      <w:r w:rsidR="005E6414" w:rsidRPr="00646BBE">
        <w:rPr>
          <w:rFonts w:ascii="Times New Roman" w:hAnsi="Times New Roman" w:cs="Times New Roman"/>
          <w:color w:val="595959" w:themeColor="text1" w:themeTint="A6"/>
          <w:spacing w:val="9"/>
          <w:sz w:val="28"/>
          <w:szCs w:val="28"/>
        </w:rPr>
        <w:t xml:space="preserve"> приказ №655;</w:t>
      </w:r>
    </w:p>
    <w:p w:rsidR="009E7E9F" w:rsidRPr="00646BBE" w:rsidRDefault="009E7E9F" w:rsidP="0095287F">
      <w:pPr>
        <w:numPr>
          <w:ilvl w:val="0"/>
          <w:numId w:val="1"/>
        </w:numPr>
        <w:shd w:val="clear" w:color="auto" w:fill="FFFFFF"/>
        <w:spacing w:after="0"/>
        <w:ind w:right="5"/>
        <w:jc w:val="both"/>
        <w:rPr>
          <w:rFonts w:ascii="Times New Roman" w:hAnsi="Times New Roman" w:cs="Times New Roman"/>
          <w:color w:val="595959" w:themeColor="text1" w:themeTint="A6"/>
          <w:spacing w:val="9"/>
          <w:sz w:val="28"/>
          <w:szCs w:val="28"/>
        </w:rPr>
      </w:pPr>
      <w:r w:rsidRPr="00646BBE">
        <w:rPr>
          <w:rFonts w:ascii="Times New Roman" w:hAnsi="Times New Roman" w:cs="Times New Roman"/>
          <w:color w:val="595959" w:themeColor="text1" w:themeTint="A6"/>
          <w:spacing w:val="9"/>
          <w:sz w:val="28"/>
          <w:szCs w:val="28"/>
        </w:rPr>
        <w:t>«Об организации взаимодействия образовательных учреждений и обеспечении преемственности дошкольного и начального общего образования» от 25.03.94 № 35-М;</w:t>
      </w:r>
    </w:p>
    <w:p w:rsidR="009E7E9F" w:rsidRPr="00646BBE" w:rsidRDefault="005E6414" w:rsidP="0095287F">
      <w:pPr>
        <w:numPr>
          <w:ilvl w:val="0"/>
          <w:numId w:val="1"/>
        </w:numPr>
        <w:shd w:val="clear" w:color="auto" w:fill="FFFFFF"/>
        <w:spacing w:after="0"/>
        <w:ind w:right="5"/>
        <w:jc w:val="both"/>
        <w:rPr>
          <w:rFonts w:ascii="Times New Roman" w:hAnsi="Times New Roman" w:cs="Times New Roman"/>
          <w:color w:val="595959" w:themeColor="text1" w:themeTint="A6"/>
          <w:spacing w:val="9"/>
          <w:sz w:val="28"/>
          <w:szCs w:val="28"/>
        </w:rPr>
      </w:pPr>
      <w:r w:rsidRPr="00646BBE">
        <w:rPr>
          <w:rFonts w:ascii="Times New Roman" w:hAnsi="Times New Roman" w:cs="Times New Roman"/>
          <w:color w:val="595959" w:themeColor="text1" w:themeTint="A6"/>
          <w:spacing w:val="9"/>
          <w:sz w:val="28"/>
          <w:szCs w:val="28"/>
        </w:rPr>
        <w:t xml:space="preserve"> </w:t>
      </w:r>
      <w:r w:rsidR="009E7E9F" w:rsidRPr="00646BBE">
        <w:rPr>
          <w:rFonts w:ascii="Times New Roman" w:hAnsi="Times New Roman" w:cs="Times New Roman"/>
          <w:color w:val="595959" w:themeColor="text1" w:themeTint="A6"/>
          <w:spacing w:val="9"/>
          <w:sz w:val="28"/>
          <w:szCs w:val="28"/>
        </w:rPr>
        <w:t>«О программно-методическом обеспечении дошкольного образования – в контексте педагогики развития» от 24.03.95 № 42/19-15;</w:t>
      </w:r>
    </w:p>
    <w:p w:rsidR="009E7E9F" w:rsidRPr="00646BBE" w:rsidRDefault="009E7E9F" w:rsidP="0095287F">
      <w:pPr>
        <w:numPr>
          <w:ilvl w:val="0"/>
          <w:numId w:val="1"/>
        </w:numPr>
        <w:shd w:val="clear" w:color="auto" w:fill="FFFFFF"/>
        <w:spacing w:after="0"/>
        <w:ind w:right="5"/>
        <w:jc w:val="both"/>
        <w:rPr>
          <w:rFonts w:ascii="Times New Roman" w:hAnsi="Times New Roman" w:cs="Times New Roman"/>
          <w:color w:val="595959" w:themeColor="text1" w:themeTint="A6"/>
          <w:spacing w:val="9"/>
          <w:sz w:val="28"/>
          <w:szCs w:val="28"/>
        </w:rPr>
      </w:pPr>
      <w:r w:rsidRPr="00646BBE">
        <w:rPr>
          <w:rFonts w:ascii="Times New Roman" w:hAnsi="Times New Roman" w:cs="Times New Roman"/>
          <w:color w:val="595959" w:themeColor="text1" w:themeTint="A6"/>
          <w:spacing w:val="9"/>
          <w:sz w:val="28"/>
          <w:szCs w:val="28"/>
        </w:rPr>
        <w:t>«О практике проведения диагностики развития ребенка в системе дошкольного образования» от 07.04.99 № 70/23-16;</w:t>
      </w:r>
    </w:p>
    <w:p w:rsidR="00E03BC6" w:rsidRPr="00646BBE" w:rsidRDefault="005E6414" w:rsidP="0095287F">
      <w:pPr>
        <w:numPr>
          <w:ilvl w:val="0"/>
          <w:numId w:val="1"/>
        </w:numPr>
        <w:shd w:val="clear" w:color="auto" w:fill="FFFFFF"/>
        <w:spacing w:after="0"/>
        <w:ind w:right="5"/>
        <w:jc w:val="both"/>
        <w:rPr>
          <w:rFonts w:ascii="Times New Roman" w:hAnsi="Times New Roman" w:cs="Times New Roman"/>
          <w:color w:val="595959" w:themeColor="text1" w:themeTint="A6"/>
          <w:spacing w:val="9"/>
          <w:sz w:val="28"/>
          <w:szCs w:val="28"/>
        </w:rPr>
      </w:pPr>
      <w:proofErr w:type="spellStart"/>
      <w:r w:rsidRPr="00646BBE">
        <w:rPr>
          <w:rFonts w:ascii="Times New Roman" w:hAnsi="Times New Roman" w:cs="Times New Roman"/>
          <w:color w:val="595959" w:themeColor="text1" w:themeTint="A6"/>
          <w:spacing w:val="9"/>
          <w:sz w:val="28"/>
          <w:szCs w:val="28"/>
        </w:rPr>
        <w:t>СанПиН</w:t>
      </w:r>
      <w:proofErr w:type="spellEnd"/>
      <w:r w:rsidR="00E03BC6" w:rsidRPr="00646BBE">
        <w:rPr>
          <w:rFonts w:ascii="Times New Roman" w:hAnsi="Times New Roman" w:cs="Times New Roman"/>
          <w:color w:val="595959" w:themeColor="text1" w:themeTint="A6"/>
          <w:spacing w:val="9"/>
          <w:sz w:val="28"/>
          <w:szCs w:val="28"/>
        </w:rPr>
        <w:t xml:space="preserve"> 2.4.1.2660-10 от 22.07.2010г., </w:t>
      </w:r>
      <w:r w:rsidR="00E11F19" w:rsidRPr="00646BBE">
        <w:rPr>
          <w:rFonts w:ascii="Times New Roman" w:hAnsi="Times New Roman" w:cs="Times New Roman"/>
          <w:color w:val="595959" w:themeColor="text1" w:themeTint="A6"/>
          <w:spacing w:val="9"/>
          <w:sz w:val="28"/>
          <w:szCs w:val="28"/>
        </w:rPr>
        <w:t>постановление № 91 Главного государственного санитарного врача РФ;</w:t>
      </w:r>
    </w:p>
    <w:p w:rsidR="009E7E9F" w:rsidRPr="00646BBE" w:rsidRDefault="009E7E9F" w:rsidP="0095287F">
      <w:pPr>
        <w:numPr>
          <w:ilvl w:val="0"/>
          <w:numId w:val="1"/>
        </w:numPr>
        <w:shd w:val="clear" w:color="auto" w:fill="FFFFFF"/>
        <w:spacing w:after="0"/>
        <w:ind w:right="5"/>
        <w:jc w:val="both"/>
        <w:rPr>
          <w:rFonts w:ascii="Times New Roman" w:hAnsi="Times New Roman" w:cs="Times New Roman"/>
          <w:color w:val="595959" w:themeColor="text1" w:themeTint="A6"/>
          <w:spacing w:val="9"/>
          <w:sz w:val="28"/>
          <w:szCs w:val="28"/>
        </w:rPr>
      </w:pPr>
      <w:r w:rsidRPr="00646BBE">
        <w:rPr>
          <w:rFonts w:ascii="Times New Roman" w:hAnsi="Times New Roman" w:cs="Times New Roman"/>
          <w:color w:val="595959" w:themeColor="text1" w:themeTint="A6"/>
          <w:spacing w:val="9"/>
          <w:sz w:val="28"/>
          <w:szCs w:val="28"/>
        </w:rPr>
        <w:t>«О гигиенических требованиях к максимальной нагрузке на детей дошкольного возраста в организованных формах обучения» от 14.03.2000 № 65/23-16;</w:t>
      </w:r>
    </w:p>
    <w:p w:rsidR="009E7E9F" w:rsidRPr="00646BBE" w:rsidRDefault="009E7E9F" w:rsidP="0095287F">
      <w:pPr>
        <w:numPr>
          <w:ilvl w:val="0"/>
          <w:numId w:val="1"/>
        </w:numPr>
        <w:shd w:val="clear" w:color="auto" w:fill="FFFFFF"/>
        <w:spacing w:after="0"/>
        <w:ind w:right="5"/>
        <w:jc w:val="both"/>
        <w:rPr>
          <w:rFonts w:ascii="Times New Roman" w:hAnsi="Times New Roman" w:cs="Times New Roman"/>
          <w:color w:val="595959" w:themeColor="text1" w:themeTint="A6"/>
          <w:spacing w:val="9"/>
          <w:sz w:val="28"/>
          <w:szCs w:val="28"/>
        </w:rPr>
      </w:pPr>
      <w:r w:rsidRPr="00646BBE">
        <w:rPr>
          <w:rFonts w:ascii="Times New Roman" w:hAnsi="Times New Roman" w:cs="Times New Roman"/>
          <w:i/>
          <w:color w:val="595959" w:themeColor="text1" w:themeTint="A6"/>
          <w:spacing w:val="9"/>
          <w:sz w:val="28"/>
          <w:szCs w:val="28"/>
        </w:rPr>
        <w:t xml:space="preserve">приказ Минобразования России </w:t>
      </w:r>
      <w:r w:rsidRPr="00646BBE">
        <w:rPr>
          <w:rFonts w:ascii="Times New Roman" w:hAnsi="Times New Roman" w:cs="Times New Roman"/>
          <w:color w:val="595959" w:themeColor="text1" w:themeTint="A6"/>
          <w:spacing w:val="9"/>
          <w:sz w:val="28"/>
          <w:szCs w:val="28"/>
        </w:rPr>
        <w:t>№ 448 от 22.08.96 «Об утверждении документов по проведению аттестации и государственной аккредитации дошкольных образовательных учреждений» и др. документы.</w:t>
      </w:r>
    </w:p>
    <w:p w:rsidR="00BE7D5E" w:rsidRPr="00646BBE" w:rsidRDefault="00BE7D5E" w:rsidP="0095287F">
      <w:pPr>
        <w:shd w:val="clear" w:color="auto" w:fill="FFFFFF"/>
        <w:spacing w:after="0"/>
        <w:ind w:left="720" w:right="5"/>
        <w:jc w:val="both"/>
        <w:rPr>
          <w:rFonts w:ascii="Times New Roman" w:hAnsi="Times New Roman" w:cs="Times New Roman"/>
          <w:color w:val="595959" w:themeColor="text1" w:themeTint="A6"/>
          <w:spacing w:val="9"/>
          <w:sz w:val="28"/>
          <w:szCs w:val="28"/>
        </w:rPr>
      </w:pPr>
    </w:p>
    <w:p w:rsidR="00EE3105" w:rsidRPr="00646BBE" w:rsidRDefault="00BE7D5E" w:rsidP="007B01FB">
      <w:pPr>
        <w:shd w:val="clear" w:color="auto" w:fill="FFFFFF"/>
        <w:spacing w:after="0"/>
        <w:ind w:right="5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646BBE">
        <w:rPr>
          <w:rFonts w:ascii="Times New Roman" w:hAnsi="Times New Roman" w:cs="Times New Roman"/>
          <w:color w:val="595959" w:themeColor="text1" w:themeTint="A6"/>
          <w:spacing w:val="9"/>
          <w:sz w:val="28"/>
          <w:szCs w:val="28"/>
        </w:rPr>
        <w:t xml:space="preserve">В </w:t>
      </w:r>
      <w:r w:rsidR="000A0E11" w:rsidRPr="00646BBE">
        <w:rPr>
          <w:rFonts w:ascii="Times New Roman" w:hAnsi="Times New Roman" w:cs="Times New Roman"/>
          <w:color w:val="595959" w:themeColor="text1" w:themeTint="A6"/>
          <w:spacing w:val="9"/>
          <w:sz w:val="28"/>
          <w:szCs w:val="28"/>
        </w:rPr>
        <w:t xml:space="preserve"> нашем </w:t>
      </w:r>
      <w:r w:rsidRPr="00646BBE">
        <w:rPr>
          <w:rFonts w:ascii="Times New Roman" w:hAnsi="Times New Roman" w:cs="Times New Roman"/>
          <w:color w:val="595959" w:themeColor="text1" w:themeTint="A6"/>
          <w:spacing w:val="9"/>
          <w:sz w:val="28"/>
          <w:szCs w:val="28"/>
        </w:rPr>
        <w:t>дошкольном учреждении созданы условия для организации и проведения работы по развитию связной речи</w:t>
      </w:r>
      <w:r w:rsidR="00EE3105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: </w:t>
      </w:r>
    </w:p>
    <w:p w:rsidR="00EE3105" w:rsidRPr="00646BBE" w:rsidRDefault="00EE3105" w:rsidP="007B01FB">
      <w:pPr>
        <w:numPr>
          <w:ilvl w:val="0"/>
          <w:numId w:val="3"/>
        </w:numPr>
        <w:spacing w:after="100" w:afterAutospacing="1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обеспечение развивающей предметно-пространственной среды в ДОУ; </w:t>
      </w:r>
    </w:p>
    <w:p w:rsidR="00EE3105" w:rsidRPr="00646BBE" w:rsidRDefault="0018226D" w:rsidP="007B01FB">
      <w:pPr>
        <w:numPr>
          <w:ilvl w:val="0"/>
          <w:numId w:val="3"/>
        </w:numPr>
        <w:spacing w:after="100" w:afterAutospacing="1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интеграцион</w:t>
      </w:r>
      <w:r w:rsidR="00EE3105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н</w:t>
      </w:r>
      <w:r w:rsidR="003C015C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ая</w:t>
      </w:r>
      <w:r w:rsidR="00EE3105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работ</w:t>
      </w:r>
      <w:r w:rsidR="003C015C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а</w:t>
      </w:r>
      <w:r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, взаимосвязь</w:t>
      </w:r>
      <w:r w:rsidR="00EE3105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воспитателей и узких специалистов </w:t>
      </w:r>
      <w:r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 работе над</w:t>
      </w:r>
      <w:r w:rsidR="00EE3105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речевым развитием детей во всех видах детской деятельности; </w:t>
      </w:r>
    </w:p>
    <w:p w:rsidR="00EE3105" w:rsidRPr="00646BBE" w:rsidRDefault="00EE3105" w:rsidP="007B01FB">
      <w:pPr>
        <w:numPr>
          <w:ilvl w:val="0"/>
          <w:numId w:val="3"/>
        </w:numPr>
        <w:spacing w:after="100" w:afterAutospacing="1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повышение профессионального роста педагогов в вопросах речевого развития дошкольников; </w:t>
      </w:r>
    </w:p>
    <w:p w:rsidR="00EE3105" w:rsidRPr="00646BBE" w:rsidRDefault="00EE3105" w:rsidP="007B01FB">
      <w:pPr>
        <w:numPr>
          <w:ilvl w:val="0"/>
          <w:numId w:val="3"/>
        </w:numPr>
        <w:spacing w:after="100" w:afterAutospacing="1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участие родителей в речевом воспитании детей. </w:t>
      </w:r>
    </w:p>
    <w:p w:rsidR="0046042D" w:rsidRPr="00646BBE" w:rsidRDefault="004F48CD" w:rsidP="0095287F">
      <w:pPr>
        <w:pStyle w:val="a5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lastRenderedPageBreak/>
        <w:t xml:space="preserve">В методическом кабинете создан каталог педагогической литературы по теме речевого развития дошкольников, разработаны карты анализа занятий познавательно-речевой направленности, подобран диагностический материал. </w:t>
      </w:r>
      <w:r w:rsidRPr="00646BBE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Для осуществления образовательного процесса в соответствии с ФГТ разработано комплексно-тематическое планирование на целый год, в котором </w:t>
      </w:r>
      <w:r w:rsidR="007B01FB" w:rsidRPr="00646BBE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представле</w:t>
      </w:r>
      <w:r w:rsidRPr="00646BBE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ны перспективные планы занятий по развитию речи, по всем возрастным группам, которые базируются на принципах </w:t>
      </w:r>
      <w:r w:rsidR="00EC4BEF" w:rsidRPr="00646BBE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интеграции, </w:t>
      </w:r>
      <w:r w:rsidRPr="00646BBE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систематичности, последовательности</w:t>
      </w:r>
      <w:r w:rsidR="00490C02" w:rsidRPr="00646BBE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, </w:t>
      </w:r>
      <w:r w:rsidR="00EC4BEF" w:rsidRPr="00646BBE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а также </w:t>
      </w:r>
      <w:r w:rsidRPr="00646BBE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конспекты занятий. Программные задачи каждого занятия сформулированы конкретно, подробно, указана предварительная работа, которую необходимо провести к каждому занятию.</w:t>
      </w:r>
      <w:r w:rsidRPr="00646BBE">
        <w:rPr>
          <w:rFonts w:ascii="Arial" w:hAnsi="Arial" w:cs="Arial"/>
          <w:color w:val="595959" w:themeColor="text1" w:themeTint="A6"/>
        </w:rPr>
        <w:t xml:space="preserve"> </w:t>
      </w:r>
      <w:r w:rsidRPr="00646BBE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</w:t>
      </w:r>
      <w:r w:rsidRPr="00646BBE">
        <w:rPr>
          <w:rFonts w:ascii="Arial" w:hAnsi="Arial" w:cs="Arial"/>
          <w:color w:val="595959" w:themeColor="text1" w:themeTint="A6"/>
          <w:sz w:val="28"/>
          <w:szCs w:val="28"/>
        </w:rPr>
        <w:t xml:space="preserve"> </w:t>
      </w:r>
      <w:r w:rsidRPr="00646BBE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кабинет</w:t>
      </w:r>
      <w:r w:rsidR="007B01FB" w:rsidRPr="00646BBE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ах специалистов</w:t>
      </w:r>
      <w:r w:rsidRPr="00646BBE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широкий профессиональный подбор игрушек, дидактических пособий, наборы картин и иллюстраций на различную тематику, дидактических игр, направленных на развитие речи, разнообразные технические средства обучения</w:t>
      </w:r>
      <w:r w:rsidR="00A07A9D" w:rsidRPr="00646BBE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(компьютер, видеоплеер, музыкальный центр, мультимедийный проектор, большой экран</w:t>
      </w:r>
      <w:r w:rsidR="007B01FB" w:rsidRPr="00646BBE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)</w:t>
      </w:r>
      <w:r w:rsidRPr="00646BBE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</w:t>
      </w:r>
      <w:r w:rsidR="007B01FB" w:rsidRPr="00646BBE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="00A07A9D" w:rsidRPr="00646BBE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Недавно была приобретена интерактивная доска, которая сейча</w:t>
      </w:r>
      <w:r w:rsidR="007B01FB" w:rsidRPr="00646BBE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 активно осваивается педагог</w:t>
      </w:r>
      <w:r w:rsidR="00A07A9D" w:rsidRPr="00646BBE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ами</w:t>
      </w:r>
      <w:r w:rsidR="0046042D" w:rsidRPr="00646BBE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В логопедическом кабинете ДОУ собран богатый материал по коррекционной работе</w:t>
      </w:r>
      <w:r w:rsidR="00640E7D" w:rsidRPr="00646BBE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, по развитию</w:t>
      </w:r>
      <w:r w:rsidR="00E325AD" w:rsidRPr="00646BBE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речи у детей-логопатов: картотека дидактического и методического материала, игровых пособий, специальной литературы</w:t>
      </w:r>
      <w:r w:rsidR="00E654FC" w:rsidRPr="00646BBE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. </w:t>
      </w:r>
      <w:r w:rsidR="00DA2A24" w:rsidRPr="00646BBE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Перспективное планирование лексических тем, которое соответствует комплексно-тематическому планированию в ДОУ</w:t>
      </w:r>
      <w:r w:rsidR="002614FC" w:rsidRPr="00646BBE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, конспекты занятий, компьютерные презентации для индивидуальной и подгрупповой работы с детьми.</w:t>
      </w:r>
      <w:r w:rsidR="00E325AD" w:rsidRPr="00646BBE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</w:p>
    <w:p w:rsidR="00EE3105" w:rsidRPr="00646BBE" w:rsidRDefault="00EE3105" w:rsidP="0095287F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Насыщая</w:t>
      </w:r>
      <w:r w:rsidRPr="00646BBE"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  <w:lang w:eastAsia="ru-RU"/>
        </w:rPr>
        <w:t xml:space="preserve"> </w:t>
      </w:r>
      <w:r w:rsidRPr="00646BBE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групповое пространство</w:t>
      </w:r>
      <w:r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, педагоги заботятся в первую очередь о том, чтобы дети в группе могли удовлетворить свои важные жизненные потребности в движении, познании, общении </w:t>
      </w:r>
      <w:proofErr w:type="gramStart"/>
      <w:r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со</w:t>
      </w:r>
      <w:proofErr w:type="gramEnd"/>
      <w:r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взрослыми и сверстниками. Группы оснащены современным игровым и дидактическим оборудованием, которое включает наглядный, раздаточный материал, обеспечивающий более высокий уровень познавательно-речевого развития детей. Воспитатели </w:t>
      </w:r>
      <w:r w:rsidR="00263C07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Щепетина Т.Н., Зюбенко Е.А., Ларина Н.Г.</w:t>
      </w:r>
      <w:r w:rsidR="00CE7D27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, Красненькова С.Г., Лапина О.В.,</w:t>
      </w:r>
      <w:r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специалисты</w:t>
      </w:r>
      <w:r w:rsidR="00263C07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Фролова Е.А., Свиридова Т.Н., Бояринова Г.А.</w:t>
      </w:r>
      <w:r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активно используют технические средства обучения, электронные презентации. </w:t>
      </w:r>
    </w:p>
    <w:p w:rsidR="00C82E1D" w:rsidRPr="00646BBE" w:rsidRDefault="00EE3105" w:rsidP="0095287F">
      <w:pPr>
        <w:spacing w:after="0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С целью создания эффективной развивающей предметной среды в дошкольном учреждении во всех возрастных группах оформлены центры речевой активности. </w:t>
      </w:r>
      <w:r w:rsidR="00263C07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Полновесно наполнены и оформлены такие </w:t>
      </w:r>
      <w:r w:rsidR="00CE7D27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речевые уголки</w:t>
      </w:r>
      <w:r w:rsidR="00263C07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в подготовительной группе (воспитатели Царева Л.В., Лапина О.В.), в логопедической старшей группе (воспитатель Щепетина Т.Н.),  </w:t>
      </w:r>
      <w:r w:rsidR="00CE7D27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в старшей группе (воспитатели Красненькова С.Г., Бояринова Т.И.), </w:t>
      </w:r>
      <w:r w:rsidR="00263C07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в средней группе «А» (воспитатель Ларина Н.Г.). </w:t>
      </w:r>
      <w:proofErr w:type="gramStart"/>
      <w:r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Педагогами накоплен и систематизирован разнообразный практический материал для организации речевых игр и </w:t>
      </w:r>
      <w:r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lastRenderedPageBreak/>
        <w:t>занятий: картотеки и пособия для проведения артикуляционных гимнастик, комплексы пальчиковых игр, игрушки и игровые пособия для развития правильного речевого дыхания, тематические альбомы, игры для обогащения пассивного и активного словаря, формирования грамматически правильного строя речи, связной речи, развития фонематического слуха и мелкой моторики.</w:t>
      </w:r>
      <w:proofErr w:type="gramEnd"/>
      <w:r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263C07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В группах младшего дошкольного возраста </w:t>
      </w:r>
      <w:r w:rsidR="00CE7D27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представлены </w:t>
      </w:r>
      <w:r w:rsidR="00236A6C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такие игры как «Доскажи словечко», «</w:t>
      </w:r>
      <w:proofErr w:type="gramStart"/>
      <w:r w:rsidR="00236A6C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Кто</w:t>
      </w:r>
      <w:proofErr w:type="gramEnd"/>
      <w:r w:rsidR="00236A6C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чем занят?», «Магазин одежды», «Любимые сказки», «Что есть в доме?», «Что из чего сделано?»</w:t>
      </w:r>
      <w:r w:rsidR="00C82E1D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, «Фрукты, овощи»</w:t>
      </w:r>
      <w:r w:rsidR="00236A6C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и т.д. В группах старшего дошкольного возраста такие игры как «Профессии», «Ребята и </w:t>
      </w:r>
      <w:proofErr w:type="gramStart"/>
      <w:r w:rsidR="00236A6C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зверята</w:t>
      </w:r>
      <w:proofErr w:type="gramEnd"/>
      <w:r w:rsidR="00236A6C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», «Цепочки из слов», «Закончи рассказ», «Снежный ком», «Собираемся на бал»</w:t>
      </w:r>
      <w:r w:rsidR="00C82E1D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, «Сварим компот, сделаем салат» и т.д. Игры в уголках развития речи периодически </w:t>
      </w:r>
      <w:proofErr w:type="spellStart"/>
      <w:r w:rsidR="00C82E1D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взаимозаменяются</w:t>
      </w:r>
      <w:proofErr w:type="spellEnd"/>
      <w:r w:rsidR="00C82E1D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. </w:t>
      </w:r>
      <w:r w:rsidR="008508BE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 каждой возрастной группе сформирована игровая база сюжетно-ролевых игр</w:t>
      </w:r>
      <w:r w:rsidR="008C0B9B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, согласно программе, которые являются одним из ведущих факторов коммуникативного развития детей.</w:t>
      </w:r>
    </w:p>
    <w:p w:rsidR="008C0B9B" w:rsidRPr="00646BBE" w:rsidRDefault="008C0B9B" w:rsidP="0095287F">
      <w:pPr>
        <w:spacing w:after="0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Образовательная область «Коммуникация» - это не только и не столько развитие речи, сколько развитие общения, в том числе и речевого. В этом случае развитие словаря, воспитание ЗКР, связной речи, грамматического строя являются не самоцелями, а средствами развития навыков общения.</w:t>
      </w:r>
    </w:p>
    <w:p w:rsidR="008C0B9B" w:rsidRPr="00646BBE" w:rsidRDefault="008C0B9B" w:rsidP="0095287F">
      <w:pPr>
        <w:spacing w:after="0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ФГТ устанавливают принципиально иной способ взаимодействия и взаимосвязи компонентов основных общеобразовательных программ дошкольного образования – на основе принципа интеграции образовательных областей, представляющих собой альтернативу предметному принципу.</w:t>
      </w:r>
    </w:p>
    <w:p w:rsidR="008C0B9B" w:rsidRPr="00646BBE" w:rsidRDefault="00490C02" w:rsidP="0095287F">
      <w:pPr>
        <w:spacing w:after="0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646BBE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Комплексно-тематическое планирование играет огромную направляющую роль в воспитательно-образовательной работе всего ДОУ, во взаимодействии всего педагогического коллектива. Его объединяют единые задачи, определены единые цели. </w:t>
      </w:r>
      <w:r w:rsidR="008C0B9B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Наиболее эффективно образовательные задачи решаются в том случае</w:t>
      </w:r>
      <w:r w:rsidR="00E81950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, когда педагог целенаправленно использует интегративный подход при организации образовательного процесса.</w:t>
      </w:r>
    </w:p>
    <w:p w:rsidR="006D226A" w:rsidRPr="00646BBE" w:rsidRDefault="00AD4F21" w:rsidP="0095287F">
      <w:pPr>
        <w:spacing w:after="100" w:afterAutospacing="1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В начале года еще </w:t>
      </w:r>
      <w:proofErr w:type="gramStart"/>
      <w:r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раз</w:t>
      </w:r>
      <w:proofErr w:type="gramEnd"/>
      <w:r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проработав ФГТ, </w:t>
      </w:r>
      <w:r w:rsidR="00775E0F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 соответствии с принципом интеграции</w:t>
      </w:r>
      <w:r w:rsidR="00297112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,</w:t>
      </w:r>
      <w:r w:rsidR="00775E0F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мы разработали свою схему взаимодействия</w:t>
      </w:r>
      <w:r w:rsidR="006D226A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педагогов-специалистов, воспитателей групп.</w:t>
      </w:r>
    </w:p>
    <w:p w:rsidR="0095287F" w:rsidRPr="00646BBE" w:rsidRDefault="0095287F" w:rsidP="0095287F">
      <w:pPr>
        <w:spacing w:after="100" w:afterAutospacing="1"/>
        <w:jc w:val="center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  <w:lang w:eastAsia="ru-RU"/>
        </w:rPr>
      </w:pPr>
    </w:p>
    <w:p w:rsidR="0095287F" w:rsidRPr="00646BBE" w:rsidRDefault="0095287F" w:rsidP="0095287F">
      <w:pPr>
        <w:spacing w:after="100" w:afterAutospacing="1"/>
        <w:jc w:val="center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  <w:lang w:eastAsia="ru-RU"/>
        </w:rPr>
      </w:pPr>
    </w:p>
    <w:p w:rsidR="007B01FB" w:rsidRPr="00646BBE" w:rsidRDefault="007B01FB" w:rsidP="0095287F">
      <w:pPr>
        <w:spacing w:after="100" w:afterAutospacing="1"/>
        <w:jc w:val="center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  <w:lang w:eastAsia="ru-RU"/>
        </w:rPr>
      </w:pPr>
    </w:p>
    <w:p w:rsidR="006D226A" w:rsidRPr="00646BBE" w:rsidRDefault="006D226A" w:rsidP="0095287F">
      <w:pPr>
        <w:spacing w:after="100" w:afterAutospacing="1"/>
        <w:jc w:val="center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  <w:lang w:eastAsia="ru-RU"/>
        </w:rPr>
      </w:pPr>
      <w:r w:rsidRPr="00646BBE"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  <w:lang w:eastAsia="ru-RU"/>
        </w:rPr>
        <w:lastRenderedPageBreak/>
        <w:t>Модель взаимодействия специалистов и воспитателей МДОУ ЦРР детского сада №8 «Светлячок»</w:t>
      </w:r>
    </w:p>
    <w:p w:rsidR="006D226A" w:rsidRPr="00646BBE" w:rsidRDefault="00404E94" w:rsidP="006D22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  <w:lang w:eastAsia="ru-RU"/>
        </w:rPr>
      </w:pPr>
      <w:r w:rsidRPr="00646BBE">
        <w:rPr>
          <w:rFonts w:ascii="Times New Roman" w:eastAsia="Times New Roman" w:hAnsi="Times New Roman" w:cs="Times New Roman"/>
          <w:b/>
          <w:bCs/>
          <w:noProof/>
          <w:color w:val="595959" w:themeColor="text1" w:themeTint="A6"/>
          <w:sz w:val="28"/>
          <w:szCs w:val="28"/>
          <w:lang w:eastAsia="ru-RU"/>
        </w:rPr>
        <w:pict>
          <v:rect id="_x0000_s1063" style="position:absolute;left:0;text-align:left;margin-left:167pt;margin-top:16.6pt;width:124.75pt;height:51.9pt;z-index:251660288">
            <v:textbox style="mso-next-textbox:#_x0000_s1063">
              <w:txbxContent>
                <w:p w:rsidR="006D226A" w:rsidRDefault="006D226A" w:rsidP="006D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Методист      </w:t>
                  </w:r>
                </w:p>
                <w:p w:rsidR="006D226A" w:rsidRDefault="006D226A" w:rsidP="006D226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как координатор взаимодействия</w:t>
                  </w:r>
                </w:p>
                <w:p w:rsidR="006D226A" w:rsidRPr="00873841" w:rsidRDefault="006D226A" w:rsidP="006D226A">
                  <w:pPr>
                    <w:spacing w:before="240"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6D226A" w:rsidRPr="00646BBE" w:rsidRDefault="00404E94" w:rsidP="006D22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  <w:lang w:eastAsia="ru-RU"/>
        </w:rPr>
      </w:pPr>
      <w:r w:rsidRPr="00646BBE">
        <w:rPr>
          <w:rFonts w:ascii="Times New Roman" w:eastAsia="Times New Roman" w:hAnsi="Times New Roman" w:cs="Times New Roman"/>
          <w:b/>
          <w:bCs/>
          <w:noProof/>
          <w:color w:val="595959" w:themeColor="text1" w:themeTint="A6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left:0;text-align:left;margin-left:27.95pt;margin-top:12.45pt;width:0;height:99.6pt;z-index:251671552" o:connectortype="straight">
            <v:stroke endarrow="block"/>
          </v:shape>
        </w:pict>
      </w:r>
      <w:r w:rsidRPr="00646BBE">
        <w:rPr>
          <w:rFonts w:ascii="Times New Roman" w:eastAsia="Times New Roman" w:hAnsi="Times New Roman" w:cs="Times New Roman"/>
          <w:b/>
          <w:bCs/>
          <w:noProof/>
          <w:color w:val="595959" w:themeColor="text1" w:themeTint="A6"/>
          <w:sz w:val="28"/>
          <w:szCs w:val="28"/>
          <w:lang w:eastAsia="ru-RU"/>
        </w:rPr>
        <w:pict>
          <v:shape id="_x0000_s1073" type="#_x0000_t32" style="position:absolute;left:0;text-align:left;margin-left:426.5pt;margin-top:12.45pt;width:0;height:100.45pt;z-index:251670528" o:connectortype="straight">
            <v:stroke endarrow="block"/>
          </v:shape>
        </w:pict>
      </w:r>
      <w:r w:rsidRPr="00646BBE">
        <w:rPr>
          <w:rFonts w:ascii="Times New Roman" w:eastAsia="Times New Roman" w:hAnsi="Times New Roman" w:cs="Times New Roman"/>
          <w:b/>
          <w:bCs/>
          <w:noProof/>
          <w:color w:val="595959" w:themeColor="text1" w:themeTint="A6"/>
          <w:sz w:val="28"/>
          <w:szCs w:val="28"/>
          <w:lang w:eastAsia="ru-RU"/>
        </w:rPr>
        <w:pict>
          <v:shape id="_x0000_s1072" type="#_x0000_t32" style="position:absolute;left:0;text-align:left;margin-left:27.95pt;margin-top:12.45pt;width:139.05pt;height:0;flip:x;z-index:251669504" o:connectortype="straight"/>
        </w:pict>
      </w:r>
      <w:r w:rsidRPr="00646BBE">
        <w:rPr>
          <w:rFonts w:ascii="Times New Roman" w:eastAsia="Times New Roman" w:hAnsi="Times New Roman" w:cs="Times New Roman"/>
          <w:b/>
          <w:bCs/>
          <w:noProof/>
          <w:color w:val="595959" w:themeColor="text1" w:themeTint="A6"/>
          <w:sz w:val="28"/>
          <w:szCs w:val="28"/>
          <w:lang w:eastAsia="ru-RU"/>
        </w:rPr>
        <w:pict>
          <v:shape id="_x0000_s1071" type="#_x0000_t32" style="position:absolute;left:0;text-align:left;margin-left:291.75pt;margin-top:12.45pt;width:134.75pt;height:0;z-index:251668480" o:connectortype="straight"/>
        </w:pict>
      </w:r>
    </w:p>
    <w:p w:rsidR="006D226A" w:rsidRPr="00646BBE" w:rsidRDefault="00404E94" w:rsidP="006D22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  <w:lang w:eastAsia="ru-RU"/>
        </w:rPr>
      </w:pPr>
      <w:r w:rsidRPr="00646BBE">
        <w:rPr>
          <w:rFonts w:ascii="Times New Roman" w:eastAsia="Times New Roman" w:hAnsi="Times New Roman" w:cs="Times New Roman"/>
          <w:b/>
          <w:bCs/>
          <w:noProof/>
          <w:color w:val="595959" w:themeColor="text1" w:themeTint="A6"/>
          <w:sz w:val="28"/>
          <w:szCs w:val="28"/>
          <w:lang w:eastAsia="ru-RU"/>
        </w:rPr>
        <w:pict>
          <v:shape id="_x0000_s1077" type="#_x0000_t32" style="position:absolute;left:0;text-align:left;margin-left:228.9pt;margin-top:8.3pt;width:0;height:34pt;z-index:251674624" o:connectortype="straight">
            <v:stroke endarrow="block"/>
          </v:shape>
        </w:pict>
      </w:r>
    </w:p>
    <w:p w:rsidR="006D226A" w:rsidRPr="00646BBE" w:rsidRDefault="00404E94" w:rsidP="006D22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  <w:lang w:eastAsia="ru-RU"/>
        </w:rPr>
      </w:pPr>
      <w:r w:rsidRPr="00646BBE">
        <w:rPr>
          <w:rFonts w:ascii="Times New Roman" w:eastAsia="Times New Roman" w:hAnsi="Times New Roman" w:cs="Times New Roman"/>
          <w:b/>
          <w:bCs/>
          <w:noProof/>
          <w:color w:val="595959" w:themeColor="text1" w:themeTint="A6"/>
          <w:sz w:val="28"/>
          <w:szCs w:val="28"/>
          <w:lang w:eastAsia="ru-RU"/>
        </w:rPr>
        <w:pict>
          <v:rect id="_x0000_s1064" style="position:absolute;left:0;text-align:left;margin-left:167pt;margin-top:12.2pt;width:124.75pt;height:40.5pt;z-index:251661312">
            <v:textbox style="mso-next-textbox:#_x0000_s1064">
              <w:txbxContent>
                <w:p w:rsidR="006D226A" w:rsidRPr="00873841" w:rsidRDefault="006D226A" w:rsidP="006D22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 по развитию речи</w:t>
                  </w:r>
                </w:p>
              </w:txbxContent>
            </v:textbox>
          </v:rect>
        </w:pict>
      </w:r>
    </w:p>
    <w:p w:rsidR="006D226A" w:rsidRPr="00646BBE" w:rsidRDefault="00404E94" w:rsidP="006D22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  <w:lang w:eastAsia="ru-RU"/>
        </w:rPr>
      </w:pPr>
      <w:r w:rsidRPr="00646BBE">
        <w:rPr>
          <w:rFonts w:ascii="Times New Roman" w:eastAsia="Times New Roman" w:hAnsi="Times New Roman" w:cs="Times New Roman"/>
          <w:b/>
          <w:bCs/>
          <w:noProof/>
          <w:color w:val="595959" w:themeColor="text1" w:themeTint="A6"/>
          <w:sz w:val="28"/>
          <w:szCs w:val="28"/>
          <w:lang w:eastAsia="ru-RU"/>
        </w:rPr>
        <w:pict>
          <v:shape id="_x0000_s1091" type="#_x0000_t32" style="position:absolute;left:0;text-align:left;margin-left:291.75pt;margin-top:0;width:69.45pt;height:21.75pt;z-index:251688960" o:connectortype="straight">
            <v:stroke endarrow="block"/>
          </v:shape>
        </w:pict>
      </w:r>
      <w:r w:rsidRPr="00646BBE">
        <w:rPr>
          <w:rFonts w:ascii="Times New Roman" w:eastAsia="Times New Roman" w:hAnsi="Times New Roman" w:cs="Times New Roman"/>
          <w:b/>
          <w:bCs/>
          <w:noProof/>
          <w:color w:val="595959" w:themeColor="text1" w:themeTint="A6"/>
          <w:sz w:val="28"/>
          <w:szCs w:val="28"/>
          <w:lang w:eastAsia="ru-RU"/>
        </w:rPr>
        <w:pict>
          <v:shape id="_x0000_s1090" type="#_x0000_t32" style="position:absolute;left:0;text-align:left;margin-left:80.2pt;margin-top:0;width:86.8pt;height:21.75pt;flip:x;z-index:251687936" o:connectortype="straight">
            <v:stroke endarrow="block"/>
          </v:shape>
        </w:pict>
      </w:r>
      <w:r w:rsidRPr="00646BBE">
        <w:rPr>
          <w:rFonts w:ascii="Times New Roman" w:eastAsia="Times New Roman" w:hAnsi="Times New Roman" w:cs="Times New Roman"/>
          <w:b/>
          <w:bCs/>
          <w:noProof/>
          <w:color w:val="595959" w:themeColor="text1" w:themeTint="A6"/>
          <w:sz w:val="28"/>
          <w:szCs w:val="28"/>
          <w:lang w:eastAsia="ru-RU"/>
        </w:rPr>
        <w:pict>
          <v:shape id="_x0000_s1087" type="#_x0000_t32" style="position:absolute;left:0;text-align:left;margin-left:291.75pt;margin-top:0;width:69.45pt;height:21.75pt;flip:x y;z-index:251684864" o:connectortype="straight">
            <v:stroke endarrow="block"/>
          </v:shape>
        </w:pict>
      </w:r>
      <w:r w:rsidRPr="00646BBE">
        <w:rPr>
          <w:rFonts w:ascii="Times New Roman" w:eastAsia="Times New Roman" w:hAnsi="Times New Roman" w:cs="Times New Roman"/>
          <w:b/>
          <w:bCs/>
          <w:noProof/>
          <w:color w:val="595959" w:themeColor="text1" w:themeTint="A6"/>
          <w:sz w:val="28"/>
          <w:szCs w:val="28"/>
          <w:lang w:eastAsia="ru-RU"/>
        </w:rPr>
        <w:pict>
          <v:shape id="_x0000_s1086" type="#_x0000_t32" style="position:absolute;left:0;text-align:left;margin-left:80.2pt;margin-top:0;width:86.8pt;height:21.75pt;flip:y;z-index:251683840" o:connectortype="straight">
            <v:stroke endarrow="block"/>
          </v:shape>
        </w:pict>
      </w:r>
      <w:r w:rsidRPr="00646BBE">
        <w:rPr>
          <w:rFonts w:ascii="Times New Roman" w:eastAsia="Times New Roman" w:hAnsi="Times New Roman" w:cs="Times New Roman"/>
          <w:b/>
          <w:bCs/>
          <w:noProof/>
          <w:color w:val="595959" w:themeColor="text1" w:themeTint="A6"/>
          <w:sz w:val="28"/>
          <w:szCs w:val="28"/>
          <w:lang w:eastAsia="ru-RU"/>
        </w:rPr>
        <w:pict>
          <v:shape id="_x0000_s1078" type="#_x0000_t32" style="position:absolute;left:0;text-align:left;margin-left:228.9pt;margin-top:21.75pt;width:0;height:26.5pt;z-index:251675648" o:connectortype="straight">
            <v:stroke endarrow="block"/>
          </v:shape>
        </w:pict>
      </w:r>
      <w:r w:rsidRPr="00646BBE">
        <w:rPr>
          <w:rFonts w:ascii="Times New Roman" w:eastAsia="Times New Roman" w:hAnsi="Times New Roman" w:cs="Times New Roman"/>
          <w:b/>
          <w:bCs/>
          <w:noProof/>
          <w:color w:val="595959" w:themeColor="text1" w:themeTint="A6"/>
          <w:sz w:val="28"/>
          <w:szCs w:val="28"/>
          <w:lang w:eastAsia="ru-RU"/>
        </w:rPr>
        <w:pict>
          <v:rect id="_x0000_s1069" style="position:absolute;left:0;text-align:left;margin-left:-44.55pt;margin-top:21.75pt;width:124.75pt;height:25.7pt;z-index:251666432">
            <v:textbox style="mso-next-textbox:#_x0000_s1069">
              <w:txbxContent>
                <w:p w:rsidR="006D226A" w:rsidRPr="00872B30" w:rsidRDefault="006D226A" w:rsidP="006D22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Педагог-психолог</w:t>
                  </w:r>
                </w:p>
              </w:txbxContent>
            </v:textbox>
          </v:rect>
        </w:pict>
      </w:r>
      <w:r w:rsidRPr="00646BBE">
        <w:rPr>
          <w:rFonts w:ascii="Times New Roman" w:eastAsia="Times New Roman" w:hAnsi="Times New Roman" w:cs="Times New Roman"/>
          <w:b/>
          <w:bCs/>
          <w:noProof/>
          <w:color w:val="595959" w:themeColor="text1" w:themeTint="A6"/>
          <w:sz w:val="28"/>
          <w:szCs w:val="28"/>
          <w:lang w:eastAsia="ru-RU"/>
        </w:rPr>
        <w:pict>
          <v:rect id="_x0000_s1066" style="position:absolute;left:0;text-align:left;margin-left:361.2pt;margin-top:22.6pt;width:124.75pt;height:24.85pt;z-index:251663360">
            <v:textbox style="mso-next-textbox:#_x0000_s1066">
              <w:txbxContent>
                <w:p w:rsidR="006D226A" w:rsidRPr="00872B30" w:rsidRDefault="006D226A" w:rsidP="006D22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</w:t>
                  </w:r>
                </w:p>
              </w:txbxContent>
            </v:textbox>
          </v:rect>
        </w:pict>
      </w:r>
    </w:p>
    <w:p w:rsidR="006D226A" w:rsidRPr="00646BBE" w:rsidRDefault="00404E94" w:rsidP="006D22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  <w:lang w:eastAsia="ru-RU"/>
        </w:rPr>
      </w:pPr>
      <w:r w:rsidRPr="00646BBE">
        <w:rPr>
          <w:rFonts w:ascii="Times New Roman" w:eastAsia="Times New Roman" w:hAnsi="Times New Roman" w:cs="Times New Roman"/>
          <w:b/>
          <w:bCs/>
          <w:noProof/>
          <w:color w:val="595959" w:themeColor="text1" w:themeTint="A6"/>
          <w:sz w:val="28"/>
          <w:szCs w:val="28"/>
          <w:lang w:eastAsia="ru-RU"/>
        </w:rPr>
        <w:pict>
          <v:shape id="_x0000_s1095" type="#_x0000_t32" style="position:absolute;left:0;text-align:left;margin-left:426.5pt;margin-top:17.35pt;width:0;height:132.25pt;flip:y;z-index:251693056" o:connectortype="straight">
            <v:stroke endarrow="block"/>
          </v:shape>
        </w:pict>
      </w:r>
      <w:r w:rsidRPr="00646BBE">
        <w:rPr>
          <w:rFonts w:ascii="Times New Roman" w:eastAsia="Times New Roman" w:hAnsi="Times New Roman" w:cs="Times New Roman"/>
          <w:b/>
          <w:bCs/>
          <w:noProof/>
          <w:color w:val="595959" w:themeColor="text1" w:themeTint="A6"/>
          <w:sz w:val="28"/>
          <w:szCs w:val="28"/>
          <w:lang w:eastAsia="ru-RU"/>
        </w:rPr>
        <w:pict>
          <v:shape id="_x0000_s1094" type="#_x0000_t32" style="position:absolute;left:0;text-align:left;margin-left:27.95pt;margin-top:17.35pt;width:0;height:132.25pt;flip:y;z-index:251692032" o:connectortype="straight">
            <v:stroke endarrow="block"/>
          </v:shape>
        </w:pict>
      </w:r>
      <w:r w:rsidRPr="00646BBE">
        <w:rPr>
          <w:rFonts w:ascii="Times New Roman" w:eastAsia="Times New Roman" w:hAnsi="Times New Roman" w:cs="Times New Roman"/>
          <w:b/>
          <w:bCs/>
          <w:noProof/>
          <w:color w:val="595959" w:themeColor="text1" w:themeTint="A6"/>
          <w:sz w:val="28"/>
          <w:szCs w:val="28"/>
          <w:lang w:eastAsia="ru-RU"/>
        </w:rPr>
        <w:pict>
          <v:shape id="_x0000_s1093" type="#_x0000_t32" style="position:absolute;left:0;text-align:left;margin-left:291.75pt;margin-top:5.1pt;width:69.45pt;height:25.95pt;flip:y;z-index:251691008" o:connectortype="straight">
            <v:stroke endarrow="block"/>
          </v:shape>
        </w:pict>
      </w:r>
      <w:r w:rsidRPr="00646BBE">
        <w:rPr>
          <w:rFonts w:ascii="Times New Roman" w:eastAsia="Times New Roman" w:hAnsi="Times New Roman" w:cs="Times New Roman"/>
          <w:b/>
          <w:bCs/>
          <w:noProof/>
          <w:color w:val="595959" w:themeColor="text1" w:themeTint="A6"/>
          <w:sz w:val="28"/>
          <w:szCs w:val="28"/>
          <w:lang w:eastAsia="ru-RU"/>
        </w:rPr>
        <w:pict>
          <v:shape id="_x0000_s1092" type="#_x0000_t32" style="position:absolute;left:0;text-align:left;margin-left:80.2pt;margin-top:5.1pt;width:86.8pt;height:25.95pt;flip:x y;z-index:251689984" o:connectortype="straight">
            <v:stroke endarrow="block"/>
          </v:shape>
        </w:pict>
      </w:r>
      <w:r w:rsidRPr="00646BBE">
        <w:rPr>
          <w:rFonts w:ascii="Times New Roman" w:eastAsia="Times New Roman" w:hAnsi="Times New Roman" w:cs="Times New Roman"/>
          <w:b/>
          <w:bCs/>
          <w:noProof/>
          <w:color w:val="595959" w:themeColor="text1" w:themeTint="A6"/>
          <w:sz w:val="28"/>
          <w:szCs w:val="28"/>
          <w:lang w:eastAsia="ru-RU"/>
        </w:rPr>
        <w:pict>
          <v:shape id="_x0000_s1089" type="#_x0000_t32" style="position:absolute;left:0;text-align:left;margin-left:291.75pt;margin-top:5.1pt;width:69.45pt;height:25.95pt;flip:x;z-index:251686912" o:connectortype="straight">
            <v:stroke endarrow="block"/>
          </v:shape>
        </w:pict>
      </w:r>
      <w:r w:rsidRPr="00646BBE">
        <w:rPr>
          <w:rFonts w:ascii="Times New Roman" w:eastAsia="Times New Roman" w:hAnsi="Times New Roman" w:cs="Times New Roman"/>
          <w:b/>
          <w:bCs/>
          <w:noProof/>
          <w:color w:val="595959" w:themeColor="text1" w:themeTint="A6"/>
          <w:sz w:val="28"/>
          <w:szCs w:val="28"/>
          <w:lang w:eastAsia="ru-RU"/>
        </w:rPr>
        <w:pict>
          <v:shape id="_x0000_s1088" type="#_x0000_t32" style="position:absolute;left:0;text-align:left;margin-left:80.2pt;margin-top:5.1pt;width:86.8pt;height:25.95pt;z-index:251685888" o:connectortype="straight">
            <v:stroke endarrow="block"/>
          </v:shape>
        </w:pict>
      </w:r>
      <w:r w:rsidRPr="00646BBE">
        <w:rPr>
          <w:rFonts w:ascii="Times New Roman" w:eastAsia="Times New Roman" w:hAnsi="Times New Roman" w:cs="Times New Roman"/>
          <w:b/>
          <w:bCs/>
          <w:noProof/>
          <w:color w:val="595959" w:themeColor="text1" w:themeTint="A6"/>
          <w:sz w:val="28"/>
          <w:szCs w:val="28"/>
          <w:lang w:eastAsia="ru-RU"/>
        </w:rPr>
        <w:pict>
          <v:shape id="_x0000_s1080" type="#_x0000_t32" style="position:absolute;left:0;text-align:left;margin-left:291.75pt;margin-top:17.35pt;width:69.45pt;height:68.1pt;flip:x;z-index:251677696" o:connectortype="straight">
            <v:stroke endarrow="block"/>
          </v:shape>
        </w:pict>
      </w:r>
      <w:r w:rsidRPr="00646BBE">
        <w:rPr>
          <w:rFonts w:ascii="Times New Roman" w:eastAsia="Times New Roman" w:hAnsi="Times New Roman" w:cs="Times New Roman"/>
          <w:b/>
          <w:bCs/>
          <w:noProof/>
          <w:color w:val="595959" w:themeColor="text1" w:themeTint="A6"/>
          <w:sz w:val="28"/>
          <w:szCs w:val="28"/>
          <w:lang w:eastAsia="ru-RU"/>
        </w:rPr>
        <w:pict>
          <v:shape id="_x0000_s1079" type="#_x0000_t32" style="position:absolute;left:0;text-align:left;margin-left:80.2pt;margin-top:17.35pt;width:86.8pt;height:68.1pt;z-index:251676672" o:connectortype="straight">
            <v:stroke endarrow="block"/>
          </v:shape>
        </w:pict>
      </w:r>
      <w:r w:rsidRPr="00646BBE">
        <w:rPr>
          <w:rFonts w:ascii="Times New Roman" w:eastAsia="Times New Roman" w:hAnsi="Times New Roman" w:cs="Times New Roman"/>
          <w:b/>
          <w:bCs/>
          <w:noProof/>
          <w:color w:val="595959" w:themeColor="text1" w:themeTint="A6"/>
          <w:sz w:val="28"/>
          <w:szCs w:val="28"/>
          <w:lang w:eastAsia="ru-RU"/>
        </w:rPr>
        <w:pict>
          <v:shape id="_x0000_s1076" type="#_x0000_t32" style="position:absolute;left:0;text-align:left;margin-left:426.5pt;margin-top:17.35pt;width:0;height:132.25pt;z-index:251673600" o:connectortype="straight">
            <v:stroke endarrow="block"/>
          </v:shape>
        </w:pict>
      </w:r>
      <w:r w:rsidRPr="00646BBE">
        <w:rPr>
          <w:rFonts w:ascii="Times New Roman" w:eastAsia="Times New Roman" w:hAnsi="Times New Roman" w:cs="Times New Roman"/>
          <w:b/>
          <w:bCs/>
          <w:noProof/>
          <w:color w:val="595959" w:themeColor="text1" w:themeTint="A6"/>
          <w:sz w:val="28"/>
          <w:szCs w:val="28"/>
          <w:lang w:eastAsia="ru-RU"/>
        </w:rPr>
        <w:pict>
          <v:shape id="_x0000_s1075" type="#_x0000_t32" style="position:absolute;left:0;text-align:left;margin-left:27.95pt;margin-top:17.35pt;width:0;height:132.25pt;z-index:251672576" o:connectortype="straight">
            <v:stroke endarrow="block"/>
          </v:shape>
        </w:pict>
      </w:r>
      <w:r w:rsidRPr="00646BBE">
        <w:rPr>
          <w:rFonts w:ascii="Times New Roman" w:eastAsia="Times New Roman" w:hAnsi="Times New Roman" w:cs="Times New Roman"/>
          <w:b/>
          <w:bCs/>
          <w:noProof/>
          <w:color w:val="595959" w:themeColor="text1" w:themeTint="A6"/>
          <w:sz w:val="28"/>
          <w:szCs w:val="28"/>
          <w:lang w:eastAsia="ru-RU"/>
        </w:rPr>
        <w:pict>
          <v:rect id="_x0000_s1065" style="position:absolute;left:0;text-align:left;margin-left:167pt;margin-top:18.15pt;width:124.75pt;height:25.95pt;z-index:251662336">
            <v:textbox style="mso-next-textbox:#_x0000_s1065">
              <w:txbxContent>
                <w:p w:rsidR="006D226A" w:rsidRPr="00873841" w:rsidRDefault="006D226A" w:rsidP="006D22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Учитель-логопед</w:t>
                  </w:r>
                </w:p>
              </w:txbxContent>
            </v:textbox>
          </v:rect>
        </w:pict>
      </w:r>
    </w:p>
    <w:p w:rsidR="006D226A" w:rsidRPr="00646BBE" w:rsidRDefault="00404E94" w:rsidP="006D22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  <w:lang w:eastAsia="ru-RU"/>
        </w:rPr>
      </w:pPr>
      <w:r w:rsidRPr="00646BBE">
        <w:rPr>
          <w:rFonts w:ascii="Times New Roman" w:eastAsia="Times New Roman" w:hAnsi="Times New Roman" w:cs="Times New Roman"/>
          <w:b/>
          <w:bCs/>
          <w:noProof/>
          <w:color w:val="595959" w:themeColor="text1" w:themeTint="A6"/>
          <w:sz w:val="28"/>
          <w:szCs w:val="28"/>
          <w:lang w:eastAsia="ru-RU"/>
        </w:rPr>
        <w:pict>
          <v:shape id="_x0000_s1081" type="#_x0000_t32" style="position:absolute;left:0;text-align:left;margin-left:228.9pt;margin-top:14pt;width:0;height:26.25pt;z-index:251678720" o:connectortype="straight">
            <v:stroke endarrow="block"/>
          </v:shape>
        </w:pict>
      </w:r>
    </w:p>
    <w:p w:rsidR="006D226A" w:rsidRPr="00646BBE" w:rsidRDefault="00404E94" w:rsidP="006D22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  <w:lang w:eastAsia="ru-RU"/>
        </w:rPr>
      </w:pPr>
      <w:r w:rsidRPr="00646BBE">
        <w:rPr>
          <w:rFonts w:ascii="Times New Roman" w:eastAsia="Times New Roman" w:hAnsi="Times New Roman" w:cs="Times New Roman"/>
          <w:b/>
          <w:bCs/>
          <w:noProof/>
          <w:color w:val="595959" w:themeColor="text1" w:themeTint="A6"/>
          <w:sz w:val="28"/>
          <w:szCs w:val="28"/>
          <w:lang w:eastAsia="ru-RU"/>
        </w:rPr>
        <w:pict>
          <v:oval id="_x0000_s1070" style="position:absolute;left:0;text-align:left;margin-left:146.05pt;margin-top:10.15pt;width:164.1pt;height:84.25pt;z-index:251667456">
            <v:textbox style="mso-next-textbox:#_x0000_s1070">
              <w:txbxContent>
                <w:p w:rsidR="006D226A" w:rsidRPr="00872B30" w:rsidRDefault="006D226A" w:rsidP="006D226A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872B3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Ребенок с особыми образовательными потребностями</w:t>
                  </w:r>
                </w:p>
              </w:txbxContent>
            </v:textbox>
          </v:oval>
        </w:pict>
      </w:r>
    </w:p>
    <w:p w:rsidR="006D226A" w:rsidRPr="00646BBE" w:rsidRDefault="006D226A" w:rsidP="006D22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</w:pPr>
    </w:p>
    <w:p w:rsidR="006D226A" w:rsidRPr="00646BBE" w:rsidRDefault="00404E94" w:rsidP="006D22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646BBE">
        <w:rPr>
          <w:rFonts w:ascii="Times New Roman" w:eastAsia="Times New Roman" w:hAnsi="Times New Roman" w:cs="Times New Roman"/>
          <w:b/>
          <w:bCs/>
          <w:noProof/>
          <w:color w:val="595959" w:themeColor="text1" w:themeTint="A6"/>
          <w:sz w:val="24"/>
          <w:szCs w:val="24"/>
          <w:lang w:eastAsia="ru-RU"/>
        </w:rPr>
        <w:pict>
          <v:shape id="_x0000_s1083" type="#_x0000_t32" style="position:absolute;left:0;text-align:left;margin-left:296.7pt;margin-top:16.75pt;width:45.2pt;height:14.75pt;flip:x y;z-index:251680768" o:connectortype="straight">
            <v:stroke endarrow="block"/>
          </v:shape>
        </w:pict>
      </w:r>
      <w:r w:rsidRPr="00646BBE">
        <w:rPr>
          <w:rFonts w:ascii="Times New Roman" w:eastAsia="Times New Roman" w:hAnsi="Times New Roman" w:cs="Times New Roman"/>
          <w:b/>
          <w:bCs/>
          <w:noProof/>
          <w:color w:val="595959" w:themeColor="text1" w:themeTint="A6"/>
          <w:sz w:val="24"/>
          <w:szCs w:val="24"/>
          <w:lang w:eastAsia="ru-RU"/>
        </w:rPr>
        <w:pict>
          <v:shape id="_x0000_s1082" type="#_x0000_t32" style="position:absolute;left:0;text-align:left;margin-left:110.85pt;margin-top:16.75pt;width:46.05pt;height:14.75pt;flip:y;z-index:251679744" o:connectortype="straight">
            <v:stroke endarrow="block"/>
          </v:shape>
        </w:pict>
      </w:r>
    </w:p>
    <w:p w:rsidR="006D226A" w:rsidRPr="00646BBE" w:rsidRDefault="00404E94" w:rsidP="006D22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646BBE">
        <w:rPr>
          <w:rFonts w:ascii="Times New Roman" w:eastAsia="Times New Roman" w:hAnsi="Times New Roman" w:cs="Times New Roman"/>
          <w:b/>
          <w:bCs/>
          <w:noProof/>
          <w:color w:val="595959" w:themeColor="text1" w:themeTint="A6"/>
          <w:sz w:val="28"/>
          <w:szCs w:val="28"/>
          <w:lang w:eastAsia="ru-RU"/>
        </w:rPr>
        <w:pict>
          <v:rect id="_x0000_s1068" style="position:absolute;left:0;text-align:left;margin-left:341.9pt;margin-top:3.7pt;width:124.75pt;height:48pt;z-index:251665408">
            <v:textbox style="mso-next-textbox:#_x0000_s1068">
              <w:txbxContent>
                <w:p w:rsidR="006D226A" w:rsidRPr="00872B30" w:rsidRDefault="006D226A" w:rsidP="006D22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Инструктор по физкультуре</w:t>
                  </w:r>
                </w:p>
              </w:txbxContent>
            </v:textbox>
          </v:rect>
        </w:pict>
      </w:r>
      <w:r w:rsidRPr="00646BBE">
        <w:rPr>
          <w:rFonts w:ascii="Times New Roman" w:eastAsia="Times New Roman" w:hAnsi="Times New Roman" w:cs="Times New Roman"/>
          <w:b/>
          <w:bCs/>
          <w:noProof/>
          <w:color w:val="595959" w:themeColor="text1" w:themeTint="A6"/>
          <w:sz w:val="28"/>
          <w:szCs w:val="28"/>
          <w:lang w:eastAsia="ru-RU"/>
        </w:rPr>
        <w:pict>
          <v:rect id="_x0000_s1067" style="position:absolute;left:0;text-align:left;margin-left:-13.9pt;margin-top:3.7pt;width:124.75pt;height:48pt;z-index:251664384">
            <v:textbox style="mso-next-textbox:#_x0000_s1067">
              <w:txbxContent>
                <w:p w:rsidR="006D226A" w:rsidRPr="00872B30" w:rsidRDefault="006D226A" w:rsidP="006D22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Музыкальный руководитель</w:t>
                  </w:r>
                </w:p>
              </w:txbxContent>
            </v:textbox>
          </v:rect>
        </w:pict>
      </w:r>
    </w:p>
    <w:p w:rsidR="006D226A" w:rsidRPr="00646BBE" w:rsidRDefault="00404E94" w:rsidP="006D226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595959" w:themeColor="text1" w:themeTint="A6"/>
          <w:sz w:val="32"/>
          <w:szCs w:val="32"/>
        </w:rPr>
      </w:pPr>
      <w:r w:rsidRPr="00646BBE">
        <w:rPr>
          <w:rFonts w:ascii="Times New Roman" w:eastAsia="Times New Roman" w:hAnsi="Times New Roman" w:cs="Times New Roman"/>
          <w:b/>
          <w:bCs/>
          <w:noProof/>
          <w:color w:val="595959" w:themeColor="text1" w:themeTint="A6"/>
          <w:sz w:val="24"/>
          <w:szCs w:val="24"/>
          <w:lang w:eastAsia="ru-RU"/>
        </w:rPr>
        <w:pict>
          <v:shape id="_x0000_s1085" type="#_x0000_t32" style="position:absolute;left:0;text-align:left;margin-left:110.85pt;margin-top:-.35pt;width:231.05pt;height:0;flip:x;z-index:251682816" o:connectortype="straight">
            <v:stroke endarrow="block"/>
          </v:shape>
        </w:pict>
      </w:r>
      <w:r w:rsidRPr="00646BBE">
        <w:rPr>
          <w:rFonts w:ascii="Times New Roman" w:eastAsia="Times New Roman" w:hAnsi="Times New Roman" w:cs="Times New Roman"/>
          <w:b/>
          <w:bCs/>
          <w:noProof/>
          <w:color w:val="595959" w:themeColor="text1" w:themeTint="A6"/>
          <w:sz w:val="24"/>
          <w:szCs w:val="24"/>
          <w:lang w:eastAsia="ru-RU"/>
        </w:rPr>
        <w:pict>
          <v:shape id="_x0000_s1084" type="#_x0000_t32" style="position:absolute;left:0;text-align:left;margin-left:110.85pt;margin-top:-.35pt;width:231.05pt;height:0;z-index:251681792" o:connectortype="straight">
            <v:stroke endarrow="block"/>
          </v:shape>
        </w:pict>
      </w:r>
    </w:p>
    <w:p w:rsidR="0095287F" w:rsidRPr="00646BBE" w:rsidRDefault="0095287F" w:rsidP="004513D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</w:p>
    <w:p w:rsidR="00E81950" w:rsidRPr="00646BBE" w:rsidRDefault="00775E0F" w:rsidP="004513D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E40025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Слово «занятие» никто не отменял, поэтому я буду употреблять его в сообщении. Так вот, занятия, построенные по интегративному принципу более насыщенные, интересные и решают </w:t>
      </w:r>
      <w:proofErr w:type="gramStart"/>
      <w:r w:rsidR="00E40025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сразу несколько</w:t>
      </w:r>
      <w:proofErr w:type="gramEnd"/>
      <w:r w:rsidR="00E40025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задач. </w:t>
      </w:r>
      <w:r w:rsidR="00C341BD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Воспитатель по развитию речи Фролова Е.А. старается в свои занятия интегрировать задачи почти всех образовательных областей: </w:t>
      </w:r>
      <w:proofErr w:type="gramStart"/>
      <w:r w:rsidR="00C341BD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«Музыка», «Познание», «</w:t>
      </w:r>
      <w:r w:rsidR="00273C76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Физкультура», «Здоровье», «Безопасность», «Художественное творчество», «Труд» и т.д.</w:t>
      </w:r>
      <w:proofErr w:type="gramEnd"/>
      <w:r w:rsidR="00273C76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C341BD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576316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Воспитатель по изобразительной деятельности Свиридова Т.Н. очень уместно и целенаправленно включает в свои занятия по художественному творчеству прослушивание музыкальных произведений, выразительное художественное слово. Также присутствуют задачи по трудовому воспитанию и физическому развитию. Воспитатель старшей группы Красненькова С.Г. в занятия по ФЭМП включает </w:t>
      </w:r>
      <w:r w:rsidR="00CF037D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косвенные </w:t>
      </w:r>
      <w:r w:rsidR="00576316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задачи </w:t>
      </w:r>
      <w:r w:rsidR="00CF037D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по восприятию музыки, поэтическое слово, задачи по безопасности, здоровью и даже по экологическому воспитанию. </w:t>
      </w:r>
    </w:p>
    <w:p w:rsidR="009B42D4" w:rsidRPr="00646BBE" w:rsidRDefault="009B42D4" w:rsidP="004513D5">
      <w:pPr>
        <w:spacing w:after="0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lastRenderedPageBreak/>
        <w:t xml:space="preserve">В </w:t>
      </w:r>
      <w:proofErr w:type="gramStart"/>
      <w:r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нашем</w:t>
      </w:r>
      <w:proofErr w:type="gramEnd"/>
      <w:r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ДОУ всего 19 педагогов</w:t>
      </w:r>
      <w:r w:rsidR="005B7284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: 12 имеют высшее образование, </w:t>
      </w:r>
      <w:r w:rsidR="008E41E8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6 – среднее специальное, 1 – студентка </w:t>
      </w:r>
      <w:proofErr w:type="spellStart"/>
      <w:r w:rsidR="008E41E8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пед</w:t>
      </w:r>
      <w:proofErr w:type="spellEnd"/>
      <w:r w:rsidR="008E41E8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. колледжа. У 8 педагогов высшая квалификационная категория</w:t>
      </w:r>
      <w:r w:rsidR="00344756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, у 2-х педагогов – первая категория, у остальных – вторая категория. Для того чтобы активизировать в начале года </w:t>
      </w:r>
      <w:r w:rsidR="004A7BD4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работу </w:t>
      </w:r>
      <w:r w:rsidR="00344756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всех педагогов я провела анкетирование по развитию речи и наметила участие каждого педагога</w:t>
      </w:r>
      <w:r w:rsidR="00466C5E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в мероприятиях, запланированных в годовом плане.   </w:t>
      </w:r>
      <w:r w:rsidR="004A7BD4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Составляя годовой план, мы проанализировали работу всего педагогического коллектива за прошедший учебный год</w:t>
      </w:r>
      <w:r w:rsidR="00F172EF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и выявили, что у некоторых педагогов есть затруднения в освоении образовательной области «Коммуникация». У Бояриновой Т.И. трудности с подбором тем утренних бесед, воспитатель </w:t>
      </w:r>
      <w:r w:rsidR="00301E30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Лапина О.В. затрудняется в планировании индивидуальной работы по развитию речи на прогулке, а воспитатель Глазова А.А.</w:t>
      </w:r>
      <w:r w:rsidR="002E038B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proofErr w:type="gramStart"/>
      <w:r w:rsidR="00301E30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испытывает проблемы</w:t>
      </w:r>
      <w:proofErr w:type="gramEnd"/>
      <w:r w:rsidR="00301E30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в общении с родителями воспитанников. Исходя из анализа</w:t>
      </w:r>
      <w:r w:rsidR="002E038B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работы</w:t>
      </w:r>
      <w:r w:rsidR="00301E30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и анкетирования</w:t>
      </w:r>
      <w:r w:rsidR="002E038B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,</w:t>
      </w:r>
      <w:r w:rsidR="00301E30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в годово</w:t>
      </w:r>
      <w:r w:rsidR="00B26439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м</w:t>
      </w:r>
      <w:r w:rsidR="00301E30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план</w:t>
      </w:r>
      <w:r w:rsidR="00B26439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е были намечены следующие мероприятия: запланирован и уже проведен</w:t>
      </w:r>
      <w:r w:rsidR="004B0800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семинар-практикум «</w:t>
      </w:r>
      <w:r w:rsidR="00E63529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Применение инновационных методов и приемов в развитии у детей основ разговорной речи»</w:t>
      </w:r>
      <w:r w:rsidR="00CF32A8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. </w:t>
      </w:r>
      <w:r w:rsidR="00CB5DDD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Провела консультацию</w:t>
      </w:r>
      <w:r w:rsidR="00CF32A8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для молодых педагогов «Особенности проведения дидактических игр</w:t>
      </w:r>
      <w:r w:rsidR="00DC47D0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по развитию речи». Также в годовом плане был запл</w:t>
      </w:r>
      <w:r w:rsidR="00112428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а</w:t>
      </w:r>
      <w:r w:rsidR="00DC47D0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нирован</w:t>
      </w:r>
      <w:r w:rsidR="00112428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педсовет на тему «Совершенствование  навыков рассказывания по восприятию у дошкольников. Организация деятельности по умению составлять описательные рассказы</w:t>
      </w:r>
      <w:r w:rsidR="002674B1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из личного опыта детей и предметного окружения». Мы тщательно готовились к проведению</w:t>
      </w:r>
      <w:r w:rsidR="00911968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педсовета:</w:t>
      </w:r>
      <w:r w:rsidR="00112428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3426C2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заранее вывешивались вопросы по методике развития речи,</w:t>
      </w:r>
      <w:r w:rsidR="00CB0283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задания, которые необходимо предварительно выполнить</w:t>
      </w:r>
      <w:r w:rsidR="00AF154C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. Педагог по развитию речи Фролова Е.А. подготовила сообщение</w:t>
      </w:r>
      <w:r w:rsidR="00136EC7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из опыта работы</w:t>
      </w:r>
      <w:r w:rsidR="00AF154C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«</w:t>
      </w:r>
      <w:r w:rsidR="009E6F1A" w:rsidRPr="00646BBE">
        <w:rPr>
          <w:rFonts w:ascii="Times New Roman" w:eastAsia="Calibri" w:hAnsi="Times New Roman" w:cs="Times New Roman"/>
          <w:bCs/>
          <w:color w:val="595959" w:themeColor="text1" w:themeTint="A6"/>
          <w:sz w:val="28"/>
          <w:szCs w:val="28"/>
        </w:rPr>
        <w:t>В</w:t>
      </w:r>
      <w:r w:rsidR="009E6F1A" w:rsidRPr="00646BBE"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  <w:t xml:space="preserve">заимодействие сотрудников ДОУ </w:t>
      </w:r>
      <w:r w:rsidR="009E6F1A" w:rsidRPr="00646BBE">
        <w:rPr>
          <w:rFonts w:ascii="Times New Roman" w:eastAsia="Calibri" w:hAnsi="Times New Roman" w:cs="Times New Roman"/>
          <w:bCs/>
          <w:color w:val="595959" w:themeColor="text1" w:themeTint="A6"/>
          <w:sz w:val="28"/>
          <w:szCs w:val="28"/>
        </w:rPr>
        <w:t>по формированию у дошкольников грамматически правильной речи и связной речи</w:t>
      </w:r>
      <w:r w:rsidR="00AF154C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», сообщение сопровождалось </w:t>
      </w:r>
      <w:r w:rsidR="005F2E1C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мультимедийной </w:t>
      </w:r>
      <w:r w:rsidR="00AF154C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презентацией</w:t>
      </w:r>
      <w:r w:rsidR="007E5904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по данной тематике, что говорит о внедрении инновационных технологий в процесс проведения педсоветов. Также подготовили сообщения из опыта работы воспитатель Ларина Н.Г. на тему «</w:t>
      </w:r>
      <w:r w:rsidR="00E03BC6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Растим талантливого рассказчика. Обучение дошкольников описательной речи</w:t>
      </w:r>
      <w:r w:rsidR="007E5904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»</w:t>
      </w:r>
      <w:r w:rsidR="00E03BC6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, </w:t>
      </w:r>
      <w:r w:rsidR="007E5904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и воспитатель Зюбенко Е.А. на тему «</w:t>
      </w:r>
      <w:r w:rsidR="009E6F1A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Методы и приемы проведения подгрупповой и индивидуальной работы с детьми по развитию связной речи</w:t>
      </w:r>
      <w:r w:rsidR="007E5904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»</w:t>
      </w:r>
      <w:r w:rsidR="00E267C9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.</w:t>
      </w:r>
    </w:p>
    <w:p w:rsidR="00E267C9" w:rsidRPr="00646BBE" w:rsidRDefault="00E267C9" w:rsidP="004513D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Также для обмена опытом и для его распространения в пределах ДОУ проводим открытые просмотры. Как уже было сказано, в </w:t>
      </w:r>
      <w:proofErr w:type="gramStart"/>
      <w:r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нашем</w:t>
      </w:r>
      <w:proofErr w:type="gramEnd"/>
      <w:r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ДОУ работает педагог по развитию речи Фролова Елена Алексеевна. Она проводит все занятия по развитию речи во всех возрастных группах</w:t>
      </w:r>
      <w:r w:rsidR="00136EC7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, кроме 1-ой младшей и логопедической групп. </w:t>
      </w:r>
      <w:r w:rsidR="005E45E4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Поэтому мы запланировали и</w:t>
      </w:r>
      <w:r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проводили </w:t>
      </w:r>
      <w:r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lastRenderedPageBreak/>
        <w:t>открытый просмотр подгруппового занятия по развитию</w:t>
      </w:r>
      <w:r w:rsidR="005E45E4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связной</w:t>
      </w:r>
      <w:r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речи</w:t>
      </w:r>
      <w:r w:rsidR="005E45E4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на закрепление материала, данного на занятии</w:t>
      </w:r>
      <w:r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в средней группе. </w:t>
      </w:r>
      <w:r w:rsidR="009732DD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Подгрупповую деятельность проводила воспитатель Зюбенко Е.А.</w:t>
      </w:r>
    </w:p>
    <w:p w:rsidR="003441DB" w:rsidRPr="00646BBE" w:rsidRDefault="003441DB" w:rsidP="004513D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На педагогическом совещании были озвучены р</w:t>
      </w:r>
      <w:r w:rsidR="00BD772C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езультаты тематической проверки по развитию речи, которая проводилась в соответствии с годовым планом. </w:t>
      </w:r>
      <w:r w:rsidR="00BD772C" w:rsidRPr="00646BBE"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lang w:eastAsia="ru-RU"/>
        </w:rPr>
        <w:t>Тематический</w:t>
      </w:r>
      <w:r w:rsidR="00BD772C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контроль позволил выявить уровень усвоения программных задач по данной тематике, а также владение воспитателями данной методикой, обеспеченность методическими пособиями, наглядным материалом, в то же время встречающиеся трудности, недостатки в работе</w:t>
      </w:r>
      <w:r w:rsidR="00301941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: не всегда есть согласованность</w:t>
      </w:r>
      <w:r w:rsidR="003C5B83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в подходах к комплектации предметно-развивающей среды. </w:t>
      </w:r>
      <w:proofErr w:type="gramStart"/>
      <w:r w:rsidR="003C5B83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При написании календарных планов нет конкретики</w:t>
      </w:r>
      <w:r w:rsidR="00F30405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в работе с родителями</w:t>
      </w:r>
      <w:r w:rsidR="005A67FB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(у воспитателей Глазовой А.А., Воробьевой Л.В.)</w:t>
      </w:r>
      <w:r w:rsidR="003C5B83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, не прослеживается взаимосвязь</w:t>
      </w:r>
      <w:r w:rsidR="00F30405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в совместной деятельности взрослого и детей и в самостоятельной деятельности</w:t>
      </w:r>
      <w:r w:rsidR="005A67FB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детей (у воспитателей </w:t>
      </w:r>
      <w:proofErr w:type="spellStart"/>
      <w:r w:rsidR="005A67FB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Красненьковой</w:t>
      </w:r>
      <w:proofErr w:type="spellEnd"/>
      <w:r w:rsidR="005A67FB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С.Г., Бояриновой Т.И.)</w:t>
      </w:r>
      <w:r w:rsidR="00F30405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, мало </w:t>
      </w:r>
      <w:r w:rsidR="005A67FB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планируется </w:t>
      </w:r>
      <w:r w:rsidR="00F30405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индивидуальной работы</w:t>
      </w:r>
      <w:r w:rsidR="005A67FB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(у воспитателей </w:t>
      </w:r>
      <w:proofErr w:type="spellStart"/>
      <w:r w:rsidR="005A67FB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Золотухиной</w:t>
      </w:r>
      <w:proofErr w:type="spellEnd"/>
      <w:r w:rsidR="005A67FB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О.С., Самохиной Н.В.)</w:t>
      </w:r>
      <w:r w:rsidR="00BD772C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.</w:t>
      </w:r>
      <w:proofErr w:type="gramEnd"/>
      <w:r w:rsidR="007A242A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BD772C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При обучении рассказыванию были выявлены некоторые проблемы: бедность словарного запаса</w:t>
      </w:r>
      <w:r w:rsidR="00CB604C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детей</w:t>
      </w:r>
      <w:r w:rsidR="00BD772C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, </w:t>
      </w:r>
      <w:r w:rsidR="00CB604C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скудность воображения, недостатки при звуковом анализе слов</w:t>
      </w:r>
      <w:r w:rsidR="00F30405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, а это указывает на недостаточно систематичную работу воспитателей в образовательной области «Коммуникация»</w:t>
      </w:r>
      <w:r w:rsidR="00CB604C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.</w:t>
      </w:r>
      <w:r w:rsidR="00BD772C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AD2611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Педагогам расписаны рекомендации и сроки устранения недостатков.</w:t>
      </w:r>
    </w:p>
    <w:p w:rsidR="00816FAF" w:rsidRPr="00646BBE" w:rsidRDefault="00816FAF" w:rsidP="004513D5">
      <w:pPr>
        <w:spacing w:after="0"/>
        <w:ind w:firstLine="360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646BBE">
        <w:rPr>
          <w:rFonts w:ascii="Times New Roman" w:hAnsi="Times New Roman"/>
          <w:color w:val="595959" w:themeColor="text1" w:themeTint="A6"/>
          <w:sz w:val="28"/>
          <w:szCs w:val="28"/>
        </w:rPr>
        <w:t xml:space="preserve">Оперативный контроль провожу совместно с заведующей, также привлекаем  медицинскую сестру </w:t>
      </w:r>
      <w:proofErr w:type="spellStart"/>
      <w:r w:rsidRPr="00646BBE">
        <w:rPr>
          <w:rFonts w:ascii="Times New Roman" w:hAnsi="Times New Roman"/>
          <w:color w:val="595959" w:themeColor="text1" w:themeTint="A6"/>
          <w:sz w:val="28"/>
          <w:szCs w:val="28"/>
        </w:rPr>
        <w:t>Мордакину</w:t>
      </w:r>
      <w:proofErr w:type="spellEnd"/>
      <w:r w:rsidRPr="00646BBE">
        <w:rPr>
          <w:rFonts w:ascii="Times New Roman" w:hAnsi="Times New Roman"/>
          <w:color w:val="595959" w:themeColor="text1" w:themeTint="A6"/>
          <w:sz w:val="28"/>
          <w:szCs w:val="28"/>
        </w:rPr>
        <w:t xml:space="preserve"> Н.В.   Такая работа позволяет знать состояние дел в детском саду, объективно оценивать их, знать и видеть готовность к работе на каждом рабочем месте</w:t>
      </w:r>
      <w:r w:rsidR="009A06E7" w:rsidRPr="00646BBE">
        <w:rPr>
          <w:rFonts w:ascii="Times New Roman" w:hAnsi="Times New Roman"/>
          <w:color w:val="595959" w:themeColor="text1" w:themeTint="A6"/>
          <w:sz w:val="28"/>
          <w:szCs w:val="28"/>
        </w:rPr>
        <w:t>. На контроле стоят такие темы</w:t>
      </w:r>
      <w:r w:rsidR="008E4F94" w:rsidRPr="00646BBE">
        <w:rPr>
          <w:rFonts w:ascii="Times New Roman" w:hAnsi="Times New Roman"/>
          <w:color w:val="595959" w:themeColor="text1" w:themeTint="A6"/>
          <w:sz w:val="28"/>
          <w:szCs w:val="28"/>
        </w:rPr>
        <w:t xml:space="preserve"> как:</w:t>
      </w:r>
      <w:r w:rsidRPr="00646BBE">
        <w:rPr>
          <w:rFonts w:ascii="Times New Roman" w:hAnsi="Times New Roman"/>
          <w:color w:val="595959" w:themeColor="text1" w:themeTint="A6"/>
          <w:sz w:val="28"/>
          <w:szCs w:val="28"/>
        </w:rPr>
        <w:t xml:space="preserve"> выполнение режима дня, качество подготовки к занятию,  планирование и проведение индивидуальной работы, использование дидактических игр по коммуникативному развитию в воспитательно-образовательном процессе</w:t>
      </w:r>
      <w:r w:rsidR="008E4F94" w:rsidRPr="00646BBE">
        <w:rPr>
          <w:rFonts w:ascii="Times New Roman" w:hAnsi="Times New Roman"/>
          <w:color w:val="595959" w:themeColor="text1" w:themeTint="A6"/>
          <w:sz w:val="28"/>
          <w:szCs w:val="28"/>
        </w:rPr>
        <w:t xml:space="preserve"> и другие. </w:t>
      </w:r>
      <w:r w:rsidRPr="00646BBE">
        <w:rPr>
          <w:rFonts w:ascii="Times New Roman" w:hAnsi="Times New Roman"/>
          <w:color w:val="595959" w:themeColor="text1" w:themeTint="A6"/>
          <w:sz w:val="28"/>
          <w:szCs w:val="28"/>
        </w:rPr>
        <w:t>Проводя наблюдение за воспитательно-образовательным процессом, обязательно вместе с педагогом анализирую занятие, обращаю внимание на положительные и отрицательные моменты, даю конкретные рекомендации и через определенный срок провожу анализ их применения.</w:t>
      </w:r>
    </w:p>
    <w:p w:rsidR="00816FAF" w:rsidRPr="00646BBE" w:rsidRDefault="00816FAF" w:rsidP="004513D5">
      <w:pPr>
        <w:spacing w:after="0"/>
        <w:ind w:firstLine="360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646BBE">
        <w:rPr>
          <w:rFonts w:ascii="Times New Roman" w:hAnsi="Times New Roman"/>
          <w:color w:val="595959" w:themeColor="text1" w:themeTint="A6"/>
          <w:sz w:val="28"/>
          <w:szCs w:val="28"/>
        </w:rPr>
        <w:t xml:space="preserve">Ведущее место отвожу  </w:t>
      </w:r>
      <w:proofErr w:type="spellStart"/>
      <w:r w:rsidRPr="00646BBE">
        <w:rPr>
          <w:rFonts w:ascii="Times New Roman" w:hAnsi="Times New Roman"/>
          <w:color w:val="595959" w:themeColor="text1" w:themeTint="A6"/>
          <w:sz w:val="28"/>
          <w:szCs w:val="28"/>
        </w:rPr>
        <w:t>взаимопосещению</w:t>
      </w:r>
      <w:proofErr w:type="spellEnd"/>
      <w:r w:rsidRPr="00646BBE">
        <w:rPr>
          <w:rFonts w:ascii="Times New Roman" w:hAnsi="Times New Roman"/>
          <w:color w:val="595959" w:themeColor="text1" w:themeTint="A6"/>
          <w:sz w:val="28"/>
          <w:szCs w:val="28"/>
        </w:rPr>
        <w:t xml:space="preserve"> занятий. Так, например педагоги  с опытом работы </w:t>
      </w:r>
      <w:r w:rsidR="00531889" w:rsidRPr="00646BBE">
        <w:rPr>
          <w:rFonts w:ascii="Times New Roman" w:hAnsi="Times New Roman"/>
          <w:color w:val="595959" w:themeColor="text1" w:themeTint="A6"/>
          <w:sz w:val="28"/>
          <w:szCs w:val="28"/>
        </w:rPr>
        <w:t>Царё</w:t>
      </w:r>
      <w:r w:rsidRPr="00646BBE">
        <w:rPr>
          <w:rFonts w:ascii="Times New Roman" w:hAnsi="Times New Roman"/>
          <w:color w:val="595959" w:themeColor="text1" w:themeTint="A6"/>
          <w:sz w:val="28"/>
          <w:szCs w:val="28"/>
        </w:rPr>
        <w:t xml:space="preserve">ва </w:t>
      </w:r>
      <w:r w:rsidR="00531889" w:rsidRPr="00646BBE">
        <w:rPr>
          <w:rFonts w:ascii="Times New Roman" w:hAnsi="Times New Roman"/>
          <w:color w:val="595959" w:themeColor="text1" w:themeTint="A6"/>
          <w:sz w:val="28"/>
          <w:szCs w:val="28"/>
        </w:rPr>
        <w:t>Л</w:t>
      </w:r>
      <w:r w:rsidRPr="00646BBE">
        <w:rPr>
          <w:rFonts w:ascii="Times New Roman" w:hAnsi="Times New Roman"/>
          <w:color w:val="595959" w:themeColor="text1" w:themeTint="A6"/>
          <w:sz w:val="28"/>
          <w:szCs w:val="28"/>
        </w:rPr>
        <w:t>.</w:t>
      </w:r>
      <w:r w:rsidR="00531889" w:rsidRPr="00646BBE">
        <w:rPr>
          <w:rFonts w:ascii="Times New Roman" w:hAnsi="Times New Roman"/>
          <w:color w:val="595959" w:themeColor="text1" w:themeTint="A6"/>
          <w:sz w:val="28"/>
          <w:szCs w:val="28"/>
        </w:rPr>
        <w:t>В</w:t>
      </w:r>
      <w:r w:rsidRPr="00646BBE">
        <w:rPr>
          <w:rFonts w:ascii="Times New Roman" w:hAnsi="Times New Roman"/>
          <w:color w:val="595959" w:themeColor="text1" w:themeTint="A6"/>
          <w:sz w:val="28"/>
          <w:szCs w:val="28"/>
        </w:rPr>
        <w:t xml:space="preserve">., </w:t>
      </w:r>
      <w:r w:rsidR="00531889" w:rsidRPr="00646BBE">
        <w:rPr>
          <w:rFonts w:ascii="Times New Roman" w:hAnsi="Times New Roman"/>
          <w:color w:val="595959" w:themeColor="text1" w:themeTint="A6"/>
          <w:sz w:val="28"/>
          <w:szCs w:val="28"/>
        </w:rPr>
        <w:t>Щепетин</w:t>
      </w:r>
      <w:r w:rsidRPr="00646BBE">
        <w:rPr>
          <w:rFonts w:ascii="Times New Roman" w:hAnsi="Times New Roman"/>
          <w:color w:val="595959" w:themeColor="text1" w:themeTint="A6"/>
          <w:sz w:val="28"/>
          <w:szCs w:val="28"/>
        </w:rPr>
        <w:t xml:space="preserve">а </w:t>
      </w:r>
      <w:r w:rsidR="00531889" w:rsidRPr="00646BBE">
        <w:rPr>
          <w:rFonts w:ascii="Times New Roman" w:hAnsi="Times New Roman"/>
          <w:color w:val="595959" w:themeColor="text1" w:themeTint="A6"/>
          <w:sz w:val="28"/>
          <w:szCs w:val="28"/>
        </w:rPr>
        <w:t>Т.Н</w:t>
      </w:r>
      <w:r w:rsidRPr="00646BBE">
        <w:rPr>
          <w:rFonts w:ascii="Times New Roman" w:hAnsi="Times New Roman"/>
          <w:color w:val="595959" w:themeColor="text1" w:themeTint="A6"/>
          <w:sz w:val="28"/>
          <w:szCs w:val="28"/>
        </w:rPr>
        <w:t xml:space="preserve">., </w:t>
      </w:r>
      <w:r w:rsidR="00531889" w:rsidRPr="00646BBE">
        <w:rPr>
          <w:rFonts w:ascii="Times New Roman" w:hAnsi="Times New Roman"/>
          <w:color w:val="595959" w:themeColor="text1" w:themeTint="A6"/>
          <w:sz w:val="28"/>
          <w:szCs w:val="28"/>
        </w:rPr>
        <w:t>Ларин</w:t>
      </w:r>
      <w:r w:rsidRPr="00646BBE">
        <w:rPr>
          <w:rFonts w:ascii="Times New Roman" w:hAnsi="Times New Roman"/>
          <w:color w:val="595959" w:themeColor="text1" w:themeTint="A6"/>
          <w:sz w:val="28"/>
          <w:szCs w:val="28"/>
        </w:rPr>
        <w:t xml:space="preserve">а </w:t>
      </w:r>
      <w:r w:rsidR="00531889" w:rsidRPr="00646BBE">
        <w:rPr>
          <w:rFonts w:ascii="Times New Roman" w:hAnsi="Times New Roman"/>
          <w:color w:val="595959" w:themeColor="text1" w:themeTint="A6"/>
          <w:sz w:val="28"/>
          <w:szCs w:val="28"/>
        </w:rPr>
        <w:t>Н</w:t>
      </w:r>
      <w:r w:rsidRPr="00646BBE">
        <w:rPr>
          <w:rFonts w:ascii="Times New Roman" w:hAnsi="Times New Roman"/>
          <w:color w:val="595959" w:themeColor="text1" w:themeTint="A6"/>
          <w:sz w:val="28"/>
          <w:szCs w:val="28"/>
        </w:rPr>
        <w:t>.</w:t>
      </w:r>
      <w:r w:rsidR="00531889" w:rsidRPr="00646BBE">
        <w:rPr>
          <w:rFonts w:ascii="Times New Roman" w:hAnsi="Times New Roman"/>
          <w:color w:val="595959" w:themeColor="text1" w:themeTint="A6"/>
          <w:sz w:val="28"/>
          <w:szCs w:val="28"/>
        </w:rPr>
        <w:t>Г</w:t>
      </w:r>
      <w:r w:rsidRPr="00646BBE">
        <w:rPr>
          <w:rFonts w:ascii="Times New Roman" w:hAnsi="Times New Roman"/>
          <w:color w:val="595959" w:themeColor="text1" w:themeTint="A6"/>
          <w:sz w:val="28"/>
          <w:szCs w:val="28"/>
        </w:rPr>
        <w:t xml:space="preserve">., </w:t>
      </w:r>
      <w:r w:rsidR="00531889" w:rsidRPr="00646BBE">
        <w:rPr>
          <w:rFonts w:ascii="Times New Roman" w:hAnsi="Times New Roman"/>
          <w:color w:val="595959" w:themeColor="text1" w:themeTint="A6"/>
          <w:sz w:val="28"/>
          <w:szCs w:val="28"/>
        </w:rPr>
        <w:t>Красненьк</w:t>
      </w:r>
      <w:r w:rsidRPr="00646BBE">
        <w:rPr>
          <w:rFonts w:ascii="Times New Roman" w:hAnsi="Times New Roman"/>
          <w:color w:val="595959" w:themeColor="text1" w:themeTint="A6"/>
          <w:sz w:val="28"/>
          <w:szCs w:val="28"/>
        </w:rPr>
        <w:t xml:space="preserve">ова </w:t>
      </w:r>
      <w:r w:rsidR="00531889" w:rsidRPr="00646BBE">
        <w:rPr>
          <w:rFonts w:ascii="Times New Roman" w:hAnsi="Times New Roman"/>
          <w:color w:val="595959" w:themeColor="text1" w:themeTint="A6"/>
          <w:sz w:val="28"/>
          <w:szCs w:val="28"/>
        </w:rPr>
        <w:t>С</w:t>
      </w:r>
      <w:r w:rsidRPr="00646BBE">
        <w:rPr>
          <w:rFonts w:ascii="Times New Roman" w:hAnsi="Times New Roman"/>
          <w:color w:val="595959" w:themeColor="text1" w:themeTint="A6"/>
          <w:sz w:val="28"/>
          <w:szCs w:val="28"/>
        </w:rPr>
        <w:t xml:space="preserve">.Г.  не раз показывали открытые мероприятия молодым, начинающим педагогам с использованием современных методов и приемов организации детской деятельности. Ими был продемонстрирован опыт, отличающийся оригинальностью и индивидуальным стилем. И наоборот, </w:t>
      </w:r>
      <w:r w:rsidRPr="00646BBE">
        <w:rPr>
          <w:rFonts w:ascii="Times New Roman" w:hAnsi="Times New Roman"/>
          <w:color w:val="595959" w:themeColor="text1" w:themeTint="A6"/>
          <w:sz w:val="28"/>
          <w:szCs w:val="28"/>
        </w:rPr>
        <w:lastRenderedPageBreak/>
        <w:t xml:space="preserve">педагогов с опытом работы приглашаем на </w:t>
      </w:r>
      <w:r w:rsidR="00B13897" w:rsidRPr="00646BBE">
        <w:rPr>
          <w:rFonts w:ascii="Times New Roman" w:hAnsi="Times New Roman"/>
          <w:color w:val="595959" w:themeColor="text1" w:themeTint="A6"/>
          <w:sz w:val="28"/>
          <w:szCs w:val="28"/>
        </w:rPr>
        <w:t>просмотр какой-либо деятельности</w:t>
      </w:r>
      <w:r w:rsidRPr="00646BBE">
        <w:rPr>
          <w:rFonts w:ascii="Times New Roman" w:hAnsi="Times New Roman"/>
          <w:color w:val="595959" w:themeColor="text1" w:themeTint="A6"/>
          <w:sz w:val="28"/>
          <w:szCs w:val="28"/>
        </w:rPr>
        <w:t xml:space="preserve"> к начинающим. Педагоги – наставники дают советы и рекомендации молодым воспитателям. В результате каждый педагог сопоставил увиденное с тем, что делает сам, и воспитателям становится понятнее, что и как можно сделать еще лучше. Так происходит своеобразная «передача» творчества и мастерства от одного педагога к другому, и возникает «всплеск» творческой активности.</w:t>
      </w:r>
    </w:p>
    <w:p w:rsidR="003C680A" w:rsidRPr="00646BBE" w:rsidRDefault="00160A9A" w:rsidP="004513D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Больш</w:t>
      </w:r>
      <w:r w:rsidR="003C680A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ое</w:t>
      </w:r>
      <w:r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3C680A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внимание</w:t>
      </w:r>
      <w:r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3C680A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уделяем</w:t>
      </w:r>
      <w:r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Pr="00646BBE"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lang w:eastAsia="ru-RU"/>
        </w:rPr>
        <w:t>предупредительн</w:t>
      </w:r>
      <w:r w:rsidR="003C680A" w:rsidRPr="00646BBE"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lang w:eastAsia="ru-RU"/>
        </w:rPr>
        <w:t>ому</w:t>
      </w:r>
      <w:r w:rsidRPr="00646BBE"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lang w:eastAsia="ru-RU"/>
        </w:rPr>
        <w:t xml:space="preserve"> </w:t>
      </w:r>
      <w:r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контрол</w:t>
      </w:r>
      <w:r w:rsidR="003C680A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ю</w:t>
      </w:r>
      <w:r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, который позволяет предотвратить те или иные ошибки особенно у неопытных педагогов. Чаще других предупредительный контроль применяю в работе с воспитателями Глазовой А.А., Зюбенко Е.А., Лапиной О.В., Бояриновой Т.И. это</w:t>
      </w:r>
      <w:r w:rsidR="003C680A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имеет свои положительные результаты</w:t>
      </w:r>
      <w:r w:rsidR="00D1232E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.</w:t>
      </w:r>
      <w:r w:rsidR="003C680A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                  </w:t>
      </w:r>
    </w:p>
    <w:p w:rsidR="002A61E2" w:rsidRPr="00646BBE" w:rsidRDefault="003C680A" w:rsidP="004513D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D1232E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Многим опытным воспитателям помогает самоанализ, который позволяет пересмотреть свою работу, устранить недостатки, пополнить знания, разнообразить приемы в своей деятельности. </w:t>
      </w:r>
    </w:p>
    <w:p w:rsidR="00AD2611" w:rsidRPr="00646BBE" w:rsidRDefault="003E7C9C" w:rsidP="004513D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Большое место в моей работе занимает </w:t>
      </w:r>
      <w:r w:rsidRPr="00646BBE"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lang w:eastAsia="ru-RU"/>
        </w:rPr>
        <w:t>сравнительный</w:t>
      </w:r>
      <w:r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контроль.</w:t>
      </w:r>
      <w:r w:rsidR="00D1232E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Наблюдая за работой двух параллельных средних групп, провожу анализ и оценку</w:t>
      </w:r>
      <w:r w:rsidR="00724689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педагогической работе над определенной темой, в данном случае над развитием связной речи детей. Сравниваю методы и приемы </w:t>
      </w:r>
      <w:r w:rsidR="00B94C0A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организации совместной деятельности взрослого и детей в режимных моментах, в самостоятельной деятельности детей. Провожу анализ написания планов, детских работ и другой документации. В рамках сравнительного контроля удобно проводить мониторинговые мероприятия изучения уровня развития детей, в частности развития связной речи детей, их коммуникативных навыков</w:t>
      </w:r>
      <w:r w:rsidR="00A47B44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(диагностические срезы)</w:t>
      </w:r>
      <w:r w:rsidR="00B94C0A" w:rsidRPr="00646BB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.</w:t>
      </w:r>
    </w:p>
    <w:p w:rsidR="00E14D70" w:rsidRPr="00646BBE" w:rsidRDefault="00E14D70" w:rsidP="004513D5">
      <w:pPr>
        <w:spacing w:after="0"/>
        <w:ind w:firstLine="360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646BBE">
        <w:rPr>
          <w:rFonts w:ascii="Times New Roman" w:hAnsi="Times New Roman"/>
          <w:color w:val="595959" w:themeColor="text1" w:themeTint="A6"/>
          <w:sz w:val="28"/>
          <w:szCs w:val="28"/>
        </w:rPr>
        <w:t xml:space="preserve">Мониторинговое обследование детей  на начало учебного года показало, что уровень </w:t>
      </w:r>
      <w:r w:rsidR="002D2099" w:rsidRPr="00646BBE">
        <w:rPr>
          <w:rFonts w:ascii="Times New Roman" w:hAnsi="Times New Roman"/>
          <w:color w:val="595959" w:themeColor="text1" w:themeTint="A6"/>
          <w:sz w:val="28"/>
          <w:szCs w:val="28"/>
        </w:rPr>
        <w:t>показани</w:t>
      </w:r>
      <w:r w:rsidRPr="00646BBE">
        <w:rPr>
          <w:rFonts w:ascii="Times New Roman" w:hAnsi="Times New Roman"/>
          <w:color w:val="595959" w:themeColor="text1" w:themeTint="A6"/>
          <w:sz w:val="28"/>
          <w:szCs w:val="28"/>
        </w:rPr>
        <w:t>й по коммуникативному развитию, стал более высокий</w:t>
      </w:r>
      <w:r w:rsidR="002D2099" w:rsidRPr="00646BBE">
        <w:rPr>
          <w:rFonts w:ascii="Times New Roman" w:hAnsi="Times New Roman"/>
          <w:color w:val="595959" w:themeColor="text1" w:themeTint="A6"/>
          <w:sz w:val="28"/>
          <w:szCs w:val="28"/>
        </w:rPr>
        <w:t xml:space="preserve"> по сравнению с прошлым годом</w:t>
      </w:r>
      <w:r w:rsidRPr="00646BBE">
        <w:rPr>
          <w:rFonts w:ascii="Times New Roman" w:hAnsi="Times New Roman"/>
          <w:color w:val="595959" w:themeColor="text1" w:themeTint="A6"/>
          <w:sz w:val="28"/>
          <w:szCs w:val="28"/>
        </w:rPr>
        <w:t xml:space="preserve"> (старшие группы:  средний 55%</w:t>
      </w:r>
      <w:r w:rsidR="002D2099" w:rsidRPr="00646BBE">
        <w:rPr>
          <w:rFonts w:ascii="Times New Roman" w:hAnsi="Times New Roman"/>
          <w:color w:val="595959" w:themeColor="text1" w:themeTint="A6"/>
          <w:sz w:val="28"/>
          <w:szCs w:val="28"/>
        </w:rPr>
        <w:t xml:space="preserve">, </w:t>
      </w:r>
      <w:r w:rsidRPr="00646BBE">
        <w:rPr>
          <w:rFonts w:ascii="Times New Roman" w:hAnsi="Times New Roman"/>
          <w:color w:val="595959" w:themeColor="text1" w:themeTint="A6"/>
          <w:sz w:val="28"/>
          <w:szCs w:val="28"/>
        </w:rPr>
        <w:t>высокий</w:t>
      </w:r>
      <w:r w:rsidR="00020FF4" w:rsidRPr="00646BBE">
        <w:rPr>
          <w:rFonts w:ascii="Times New Roman" w:hAnsi="Times New Roman"/>
          <w:color w:val="595959" w:themeColor="text1" w:themeTint="A6"/>
          <w:sz w:val="28"/>
          <w:szCs w:val="28"/>
        </w:rPr>
        <w:t>-</w:t>
      </w:r>
      <w:r w:rsidRPr="00646BBE">
        <w:rPr>
          <w:rFonts w:ascii="Times New Roman" w:hAnsi="Times New Roman"/>
          <w:color w:val="595959" w:themeColor="text1" w:themeTint="A6"/>
          <w:sz w:val="28"/>
          <w:szCs w:val="28"/>
        </w:rPr>
        <w:t xml:space="preserve"> 26%,</w:t>
      </w:r>
      <w:r w:rsidR="006B30AC" w:rsidRPr="00646BBE">
        <w:rPr>
          <w:rFonts w:ascii="Times New Roman" w:hAnsi="Times New Roman"/>
          <w:color w:val="595959" w:themeColor="text1" w:themeTint="A6"/>
          <w:sz w:val="28"/>
          <w:szCs w:val="28"/>
        </w:rPr>
        <w:t xml:space="preserve"> а было средний 52%, высокий – 25%, </w:t>
      </w:r>
      <w:r w:rsidR="00020FF4" w:rsidRPr="00646BBE">
        <w:rPr>
          <w:rFonts w:ascii="Times New Roman" w:hAnsi="Times New Roman"/>
          <w:color w:val="595959" w:themeColor="text1" w:themeTint="A6"/>
          <w:sz w:val="28"/>
          <w:szCs w:val="28"/>
        </w:rPr>
        <w:t xml:space="preserve"> </w:t>
      </w:r>
      <w:r w:rsidRPr="00646BBE">
        <w:rPr>
          <w:rFonts w:ascii="Times New Roman" w:hAnsi="Times New Roman"/>
          <w:color w:val="595959" w:themeColor="text1" w:themeTint="A6"/>
          <w:sz w:val="28"/>
          <w:szCs w:val="28"/>
        </w:rPr>
        <w:t xml:space="preserve"> подготовительные</w:t>
      </w:r>
      <w:r w:rsidR="00734488" w:rsidRPr="00646BBE">
        <w:rPr>
          <w:rFonts w:ascii="Times New Roman" w:hAnsi="Times New Roman"/>
          <w:color w:val="595959" w:themeColor="text1" w:themeTint="A6"/>
          <w:sz w:val="28"/>
          <w:szCs w:val="28"/>
        </w:rPr>
        <w:t xml:space="preserve"> группы</w:t>
      </w:r>
      <w:r w:rsidRPr="00646BBE">
        <w:rPr>
          <w:rFonts w:ascii="Times New Roman" w:hAnsi="Times New Roman"/>
          <w:color w:val="595959" w:themeColor="text1" w:themeTint="A6"/>
          <w:sz w:val="28"/>
          <w:szCs w:val="28"/>
        </w:rPr>
        <w:t>: средний 51%, высокий 34%</w:t>
      </w:r>
      <w:r w:rsidR="006B30AC" w:rsidRPr="00646BBE">
        <w:rPr>
          <w:rFonts w:ascii="Times New Roman" w:hAnsi="Times New Roman"/>
          <w:color w:val="595959" w:themeColor="text1" w:themeTint="A6"/>
          <w:sz w:val="28"/>
          <w:szCs w:val="28"/>
        </w:rPr>
        <w:t>, а было средний 52%, а высокий – 32%</w:t>
      </w:r>
      <w:r w:rsidRPr="00646BBE">
        <w:rPr>
          <w:rFonts w:ascii="Times New Roman" w:hAnsi="Times New Roman"/>
          <w:color w:val="595959" w:themeColor="text1" w:themeTint="A6"/>
          <w:sz w:val="28"/>
          <w:szCs w:val="28"/>
        </w:rPr>
        <w:t>)</w:t>
      </w:r>
      <w:r w:rsidR="00614989" w:rsidRPr="00646BBE">
        <w:rPr>
          <w:rFonts w:ascii="Times New Roman" w:hAnsi="Times New Roman"/>
          <w:color w:val="595959" w:themeColor="text1" w:themeTint="A6"/>
          <w:sz w:val="28"/>
          <w:szCs w:val="28"/>
        </w:rPr>
        <w:t xml:space="preserve">. </w:t>
      </w:r>
      <w:r w:rsidRPr="00646BBE">
        <w:rPr>
          <w:rFonts w:ascii="Times New Roman" w:hAnsi="Times New Roman"/>
          <w:color w:val="595959" w:themeColor="text1" w:themeTint="A6"/>
          <w:sz w:val="28"/>
          <w:szCs w:val="28"/>
        </w:rPr>
        <w:t xml:space="preserve">Дети старшего дошкольного возраста стали </w:t>
      </w:r>
      <w:r w:rsidR="00614989" w:rsidRPr="00646BBE">
        <w:rPr>
          <w:rFonts w:ascii="Times New Roman" w:hAnsi="Times New Roman"/>
          <w:color w:val="595959" w:themeColor="text1" w:themeTint="A6"/>
          <w:sz w:val="28"/>
          <w:szCs w:val="28"/>
        </w:rPr>
        <w:t>строить более распространенные предложения, употреблять в речи больше гла</w:t>
      </w:r>
      <w:r w:rsidR="005B2E33" w:rsidRPr="00646BBE">
        <w:rPr>
          <w:rFonts w:ascii="Times New Roman" w:hAnsi="Times New Roman"/>
          <w:color w:val="595959" w:themeColor="text1" w:themeTint="A6"/>
          <w:sz w:val="28"/>
          <w:szCs w:val="28"/>
        </w:rPr>
        <w:t xml:space="preserve">голов, прилагательных, наречий.  Общение между сверстниками стало более сложным, насыщенным, развернутым.      </w:t>
      </w:r>
      <w:r w:rsidRPr="00646BBE">
        <w:rPr>
          <w:rFonts w:ascii="Times New Roman" w:hAnsi="Times New Roman"/>
          <w:color w:val="595959" w:themeColor="text1" w:themeTint="A6"/>
          <w:sz w:val="28"/>
          <w:szCs w:val="28"/>
        </w:rPr>
        <w:t xml:space="preserve">Но есть дети, которые </w:t>
      </w:r>
      <w:r w:rsidR="005B2E33" w:rsidRPr="00646BBE">
        <w:rPr>
          <w:rFonts w:ascii="Times New Roman" w:hAnsi="Times New Roman"/>
          <w:color w:val="595959" w:themeColor="text1" w:themeTint="A6"/>
          <w:sz w:val="28"/>
          <w:szCs w:val="28"/>
        </w:rPr>
        <w:t>остаются малообщительными, не стремятся развернуть свою речь</w:t>
      </w:r>
      <w:r w:rsidRPr="00646BBE">
        <w:rPr>
          <w:rFonts w:ascii="Times New Roman" w:hAnsi="Times New Roman"/>
          <w:color w:val="595959" w:themeColor="text1" w:themeTint="A6"/>
          <w:sz w:val="28"/>
          <w:szCs w:val="28"/>
        </w:rPr>
        <w:t xml:space="preserve">. Они </w:t>
      </w:r>
      <w:r w:rsidR="005B2E33" w:rsidRPr="00646BBE">
        <w:rPr>
          <w:rFonts w:ascii="Times New Roman" w:hAnsi="Times New Roman"/>
          <w:color w:val="595959" w:themeColor="text1" w:themeTint="A6"/>
          <w:sz w:val="28"/>
          <w:szCs w:val="28"/>
        </w:rPr>
        <w:t>односложно отвечают на вопросы</w:t>
      </w:r>
      <w:r w:rsidRPr="00646BBE">
        <w:rPr>
          <w:rFonts w:ascii="Times New Roman" w:hAnsi="Times New Roman"/>
          <w:color w:val="595959" w:themeColor="text1" w:themeTint="A6"/>
          <w:sz w:val="28"/>
          <w:szCs w:val="28"/>
        </w:rPr>
        <w:t>,</w:t>
      </w:r>
      <w:r w:rsidR="002E7059" w:rsidRPr="00646BBE">
        <w:rPr>
          <w:rFonts w:ascii="Times New Roman" w:hAnsi="Times New Roman"/>
          <w:color w:val="595959" w:themeColor="text1" w:themeTint="A6"/>
          <w:sz w:val="28"/>
          <w:szCs w:val="28"/>
        </w:rPr>
        <w:t xml:space="preserve"> не активно принимают участие в беседах, не испытывают </w:t>
      </w:r>
      <w:r w:rsidRPr="00646BBE">
        <w:rPr>
          <w:rFonts w:ascii="Times New Roman" w:hAnsi="Times New Roman"/>
          <w:color w:val="595959" w:themeColor="text1" w:themeTint="A6"/>
          <w:sz w:val="28"/>
          <w:szCs w:val="28"/>
        </w:rPr>
        <w:t>желани</w:t>
      </w:r>
      <w:r w:rsidR="002E7059" w:rsidRPr="00646BBE">
        <w:rPr>
          <w:rFonts w:ascii="Times New Roman" w:hAnsi="Times New Roman"/>
          <w:color w:val="595959" w:themeColor="text1" w:themeTint="A6"/>
          <w:sz w:val="28"/>
          <w:szCs w:val="28"/>
        </w:rPr>
        <w:t>е и потребности в общении,</w:t>
      </w:r>
      <w:r w:rsidRPr="00646BBE">
        <w:rPr>
          <w:rFonts w:ascii="Times New Roman" w:hAnsi="Times New Roman"/>
          <w:color w:val="595959" w:themeColor="text1" w:themeTint="A6"/>
          <w:sz w:val="28"/>
          <w:szCs w:val="28"/>
        </w:rPr>
        <w:t xml:space="preserve"> таких детей еще много.</w:t>
      </w:r>
    </w:p>
    <w:p w:rsidR="002E7059" w:rsidRPr="00646BBE" w:rsidRDefault="008E1A0B" w:rsidP="004513D5">
      <w:pPr>
        <w:spacing w:after="0"/>
        <w:ind w:firstLine="360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646BBE">
        <w:rPr>
          <w:rFonts w:ascii="Times New Roman" w:hAnsi="Times New Roman"/>
          <w:color w:val="595959" w:themeColor="text1" w:themeTint="A6"/>
          <w:sz w:val="28"/>
          <w:szCs w:val="28"/>
        </w:rPr>
        <w:lastRenderedPageBreak/>
        <w:t xml:space="preserve">Для приобретения и поддержания высокого профессионализма педагоги нашего ДОУ регулярно проходят курсы повышения квалификации (согласно утвержденному графику). В прошлом учебном году повысили свою квалификацию 2 человека: </w:t>
      </w:r>
      <w:r w:rsidR="000F4C41" w:rsidRPr="00646BBE">
        <w:rPr>
          <w:rFonts w:ascii="Times New Roman" w:hAnsi="Times New Roman"/>
          <w:color w:val="595959" w:themeColor="text1" w:themeTint="A6"/>
          <w:sz w:val="28"/>
          <w:szCs w:val="28"/>
        </w:rPr>
        <w:t xml:space="preserve">изомастер Свиридова Т.Н. слушала курсы по программе </w:t>
      </w:r>
      <w:r w:rsidR="00C01D09" w:rsidRPr="00646BBE">
        <w:rPr>
          <w:rFonts w:ascii="Times New Roman" w:hAnsi="Times New Roman"/>
          <w:color w:val="595959" w:themeColor="text1" w:themeTint="A6"/>
          <w:sz w:val="28"/>
          <w:szCs w:val="28"/>
        </w:rPr>
        <w:t xml:space="preserve">«От рождения до школы» </w:t>
      </w:r>
      <w:r w:rsidR="000F4C41" w:rsidRPr="00646BBE">
        <w:rPr>
          <w:rFonts w:ascii="Times New Roman" w:hAnsi="Times New Roman"/>
          <w:color w:val="595959" w:themeColor="text1" w:themeTint="A6"/>
          <w:sz w:val="28"/>
          <w:szCs w:val="28"/>
        </w:rPr>
        <w:t>в свете ФГТ и учитель-логопед  Шумилова Т.В. совершенствовала свои знания по ИКТ. А в этом учебном году повышают свою квалификацию 3 педагога: Глушкова И.М.</w:t>
      </w:r>
      <w:r w:rsidR="005F6DAF" w:rsidRPr="00646BBE">
        <w:rPr>
          <w:rFonts w:ascii="Times New Roman" w:hAnsi="Times New Roman"/>
          <w:color w:val="595959" w:themeColor="text1" w:themeTint="A6"/>
          <w:sz w:val="28"/>
          <w:szCs w:val="28"/>
        </w:rPr>
        <w:t xml:space="preserve"> курсы «Взаимодействие педагогов с детьми в рамках ФГТ», Свиридова Т.Н. и Ларина Н.Г. «Взаимодействие с родителями детей раннего возраста». </w:t>
      </w:r>
      <w:r w:rsidR="00F500D0" w:rsidRPr="00646BBE">
        <w:rPr>
          <w:rFonts w:ascii="Times New Roman" w:hAnsi="Times New Roman"/>
          <w:color w:val="595959" w:themeColor="text1" w:themeTint="A6"/>
          <w:sz w:val="28"/>
          <w:szCs w:val="28"/>
        </w:rPr>
        <w:t xml:space="preserve">Участие в семинарах, конференциях тоже является источником пополнения багажа знаний. На последнем нашем совещании Татьяна Васильевна очень настойчиво предлагала всем посетить такую конференцию. А так как мы приобрели интерактивную доску и разместили её в изостудии и остро нуждаемся в её освоении, то </w:t>
      </w:r>
      <w:proofErr w:type="gramStart"/>
      <w:r w:rsidR="00F500D0" w:rsidRPr="00646BBE">
        <w:rPr>
          <w:rFonts w:ascii="Times New Roman" w:hAnsi="Times New Roman"/>
          <w:color w:val="595959" w:themeColor="text1" w:themeTint="A6"/>
          <w:sz w:val="28"/>
          <w:szCs w:val="28"/>
        </w:rPr>
        <w:t>наш</w:t>
      </w:r>
      <w:proofErr w:type="gramEnd"/>
      <w:r w:rsidR="00F500D0" w:rsidRPr="00646BBE">
        <w:rPr>
          <w:rFonts w:ascii="Times New Roman" w:hAnsi="Times New Roman"/>
          <w:color w:val="595959" w:themeColor="text1" w:themeTint="A6"/>
          <w:sz w:val="28"/>
          <w:szCs w:val="28"/>
        </w:rPr>
        <w:t xml:space="preserve"> вездесущий изомастер </w:t>
      </w:r>
      <w:r w:rsidR="00CD39D7" w:rsidRPr="00646BBE">
        <w:rPr>
          <w:rFonts w:ascii="Times New Roman" w:hAnsi="Times New Roman"/>
          <w:color w:val="595959" w:themeColor="text1" w:themeTint="A6"/>
          <w:sz w:val="28"/>
          <w:szCs w:val="28"/>
        </w:rPr>
        <w:t>Свиридова Т.Н. поехала за знаниями на эту конференцию</w:t>
      </w:r>
      <w:r w:rsidR="007C7B18" w:rsidRPr="00646BBE">
        <w:rPr>
          <w:rFonts w:ascii="Times New Roman" w:hAnsi="Times New Roman"/>
          <w:color w:val="595959" w:themeColor="text1" w:themeTint="A6"/>
          <w:sz w:val="28"/>
          <w:szCs w:val="28"/>
        </w:rPr>
        <w:t xml:space="preserve"> и приехала от туда в полном восторге. Лекцию читали интересно, содержательно, по делу, с практическими примерами. Привезла очень полезную и применимую литературу, которой мы, собственно, и воспользовались</w:t>
      </w:r>
      <w:r w:rsidR="00C01D09" w:rsidRPr="00646BBE">
        <w:rPr>
          <w:rFonts w:ascii="Times New Roman" w:hAnsi="Times New Roman"/>
          <w:color w:val="595959" w:themeColor="text1" w:themeTint="A6"/>
          <w:sz w:val="28"/>
          <w:szCs w:val="28"/>
        </w:rPr>
        <w:t>, готовясь к занятию и внедряя инновационные технологии.</w:t>
      </w:r>
      <w:r w:rsidR="00CD39D7" w:rsidRPr="00646BBE">
        <w:rPr>
          <w:rFonts w:ascii="Times New Roman" w:hAnsi="Times New Roman"/>
          <w:color w:val="595959" w:themeColor="text1" w:themeTint="A6"/>
          <w:sz w:val="28"/>
          <w:szCs w:val="28"/>
        </w:rPr>
        <w:t xml:space="preserve"> </w:t>
      </w:r>
      <w:r w:rsidR="00F500D0" w:rsidRPr="00646BBE">
        <w:rPr>
          <w:rFonts w:ascii="Times New Roman" w:hAnsi="Times New Roman"/>
          <w:color w:val="595959" w:themeColor="text1" w:themeTint="A6"/>
          <w:sz w:val="28"/>
          <w:szCs w:val="28"/>
        </w:rPr>
        <w:t xml:space="preserve">  </w:t>
      </w:r>
      <w:r w:rsidR="005F6DAF" w:rsidRPr="00646BBE">
        <w:rPr>
          <w:rFonts w:ascii="Times New Roman" w:hAnsi="Times New Roman"/>
          <w:color w:val="595959" w:themeColor="text1" w:themeTint="A6"/>
          <w:sz w:val="28"/>
          <w:szCs w:val="28"/>
        </w:rPr>
        <w:t xml:space="preserve"> </w:t>
      </w:r>
    </w:p>
    <w:p w:rsidR="00B11645" w:rsidRPr="00646BBE" w:rsidRDefault="002E7059" w:rsidP="004513D5">
      <w:pPr>
        <w:spacing w:after="0"/>
        <w:ind w:firstLine="360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646BBE">
        <w:rPr>
          <w:rFonts w:ascii="Times New Roman" w:hAnsi="Times New Roman"/>
          <w:color w:val="595959" w:themeColor="text1" w:themeTint="A6"/>
          <w:sz w:val="28"/>
          <w:szCs w:val="28"/>
        </w:rPr>
        <w:t>В рамках ФГТ большая роль в работе ДОУ отводится</w:t>
      </w:r>
      <w:r w:rsidR="00AC2843" w:rsidRPr="00646BBE">
        <w:rPr>
          <w:rFonts w:ascii="Times New Roman" w:hAnsi="Times New Roman"/>
          <w:color w:val="595959" w:themeColor="text1" w:themeTint="A6"/>
          <w:sz w:val="28"/>
          <w:szCs w:val="28"/>
        </w:rPr>
        <w:t xml:space="preserve"> взаимодействию с родителями воспитанников. </w:t>
      </w:r>
      <w:r w:rsidR="0053061B" w:rsidRPr="00646BBE">
        <w:rPr>
          <w:rFonts w:ascii="Times New Roman" w:hAnsi="Times New Roman"/>
          <w:color w:val="595959" w:themeColor="text1" w:themeTint="A6"/>
          <w:sz w:val="28"/>
          <w:szCs w:val="28"/>
        </w:rPr>
        <w:t>Поэтому мы уделяем много внимания формированию правильной речевой среды в семье. Для этого мы используем различные формы работы с родителями</w:t>
      </w:r>
      <w:r w:rsidR="007B388A" w:rsidRPr="00646BBE">
        <w:rPr>
          <w:rFonts w:ascii="Times New Roman" w:hAnsi="Times New Roman"/>
          <w:color w:val="595959" w:themeColor="text1" w:themeTint="A6"/>
          <w:sz w:val="28"/>
          <w:szCs w:val="28"/>
        </w:rPr>
        <w:t>. В</w:t>
      </w:r>
      <w:r w:rsidR="00B11645" w:rsidRPr="00646BBE">
        <w:rPr>
          <w:rFonts w:ascii="Times New Roman" w:hAnsi="Times New Roman"/>
          <w:color w:val="595959" w:themeColor="text1" w:themeTint="A6"/>
          <w:sz w:val="28"/>
          <w:szCs w:val="28"/>
        </w:rPr>
        <w:t xml:space="preserve"> рамках проекта «Моя семья»</w:t>
      </w:r>
      <w:r w:rsidR="007B388A" w:rsidRPr="00646BBE">
        <w:rPr>
          <w:rFonts w:ascii="Times New Roman" w:hAnsi="Times New Roman"/>
          <w:color w:val="595959" w:themeColor="text1" w:themeTint="A6"/>
          <w:sz w:val="28"/>
          <w:szCs w:val="28"/>
        </w:rPr>
        <w:t xml:space="preserve"> была проведена викторина для детей и родителей «Вместе </w:t>
      </w:r>
      <w:proofErr w:type="gramStart"/>
      <w:r w:rsidR="007B388A" w:rsidRPr="00646BBE">
        <w:rPr>
          <w:rFonts w:ascii="Times New Roman" w:hAnsi="Times New Roman"/>
          <w:color w:val="595959" w:themeColor="text1" w:themeTint="A6"/>
          <w:sz w:val="28"/>
          <w:szCs w:val="28"/>
        </w:rPr>
        <w:t>очень много</w:t>
      </w:r>
      <w:proofErr w:type="gramEnd"/>
      <w:r w:rsidR="007B388A" w:rsidRPr="00646BBE">
        <w:rPr>
          <w:rFonts w:ascii="Times New Roman" w:hAnsi="Times New Roman"/>
          <w:color w:val="595959" w:themeColor="text1" w:themeTint="A6"/>
          <w:sz w:val="28"/>
          <w:szCs w:val="28"/>
        </w:rPr>
        <w:t xml:space="preserve"> знаем, на вопросы отвечаем»</w:t>
      </w:r>
      <w:r w:rsidR="007F273C" w:rsidRPr="00646BBE">
        <w:rPr>
          <w:rFonts w:ascii="Times New Roman" w:hAnsi="Times New Roman"/>
          <w:color w:val="595959" w:themeColor="text1" w:themeTint="A6"/>
          <w:sz w:val="28"/>
          <w:szCs w:val="28"/>
        </w:rPr>
        <w:t xml:space="preserve">, в подготовительной группе </w:t>
      </w:r>
      <w:r w:rsidR="00852A3C" w:rsidRPr="00646BBE">
        <w:rPr>
          <w:rFonts w:ascii="Times New Roman" w:hAnsi="Times New Roman"/>
          <w:color w:val="595959" w:themeColor="text1" w:themeTint="A6"/>
          <w:sz w:val="28"/>
          <w:szCs w:val="28"/>
        </w:rPr>
        <w:t>действует</w:t>
      </w:r>
      <w:r w:rsidR="007F273C" w:rsidRPr="00646BBE">
        <w:rPr>
          <w:rFonts w:ascii="Times New Roman" w:hAnsi="Times New Roman"/>
          <w:color w:val="595959" w:themeColor="text1" w:themeTint="A6"/>
          <w:sz w:val="28"/>
          <w:szCs w:val="28"/>
        </w:rPr>
        <w:t xml:space="preserve"> «живая» газета «Раз словечко, два словечко», где родител</w:t>
      </w:r>
      <w:r w:rsidR="007B2AC3" w:rsidRPr="00646BBE">
        <w:rPr>
          <w:rFonts w:ascii="Times New Roman" w:hAnsi="Times New Roman"/>
          <w:color w:val="595959" w:themeColor="text1" w:themeTint="A6"/>
          <w:sz w:val="28"/>
          <w:szCs w:val="28"/>
        </w:rPr>
        <w:t xml:space="preserve">и и дети, практически в     </w:t>
      </w:r>
      <w:proofErr w:type="spellStart"/>
      <w:r w:rsidR="007B2AC3" w:rsidRPr="00646BBE">
        <w:rPr>
          <w:rFonts w:ascii="Times New Roman" w:hAnsi="Times New Roman"/>
          <w:color w:val="595959" w:themeColor="text1" w:themeTint="A6"/>
          <w:sz w:val="28"/>
          <w:szCs w:val="28"/>
        </w:rPr>
        <w:t>он-лайне</w:t>
      </w:r>
      <w:proofErr w:type="spellEnd"/>
      <w:r w:rsidR="007B2AC3" w:rsidRPr="00646BBE">
        <w:rPr>
          <w:rFonts w:ascii="Times New Roman" w:hAnsi="Times New Roman"/>
          <w:color w:val="595959" w:themeColor="text1" w:themeTint="A6"/>
          <w:sz w:val="28"/>
          <w:szCs w:val="28"/>
        </w:rPr>
        <w:t xml:space="preserve"> общаются друг с другом</w:t>
      </w:r>
      <w:r w:rsidR="00B11645" w:rsidRPr="00646BBE">
        <w:rPr>
          <w:rFonts w:ascii="Times New Roman" w:hAnsi="Times New Roman"/>
          <w:color w:val="595959" w:themeColor="text1" w:themeTint="A6"/>
          <w:sz w:val="28"/>
          <w:szCs w:val="28"/>
        </w:rPr>
        <w:t>.</w:t>
      </w:r>
      <w:r w:rsidR="007B2AC3" w:rsidRPr="00646BBE">
        <w:rPr>
          <w:rFonts w:ascii="Times New Roman" w:hAnsi="Times New Roman"/>
          <w:color w:val="595959" w:themeColor="text1" w:themeTint="A6"/>
          <w:sz w:val="28"/>
          <w:szCs w:val="28"/>
        </w:rPr>
        <w:t xml:space="preserve"> </w:t>
      </w:r>
      <w:r w:rsidR="00122FD1" w:rsidRPr="00646BBE">
        <w:rPr>
          <w:rFonts w:ascii="Times New Roman" w:hAnsi="Times New Roman"/>
          <w:color w:val="595959" w:themeColor="text1" w:themeTint="A6"/>
          <w:sz w:val="28"/>
          <w:szCs w:val="28"/>
        </w:rPr>
        <w:t xml:space="preserve">Запланирован игровой конкурс для детей и родителей «Словесная мозаика». </w:t>
      </w:r>
      <w:r w:rsidR="007B2AC3" w:rsidRPr="00646BBE">
        <w:rPr>
          <w:rFonts w:ascii="Times New Roman" w:hAnsi="Times New Roman"/>
          <w:color w:val="595959" w:themeColor="text1" w:themeTint="A6"/>
          <w:sz w:val="28"/>
          <w:szCs w:val="28"/>
        </w:rPr>
        <w:t xml:space="preserve">В </w:t>
      </w:r>
      <w:proofErr w:type="gramStart"/>
      <w:r w:rsidR="007B2AC3" w:rsidRPr="00646BBE">
        <w:rPr>
          <w:rFonts w:ascii="Times New Roman" w:hAnsi="Times New Roman"/>
          <w:color w:val="595959" w:themeColor="text1" w:themeTint="A6"/>
          <w:sz w:val="28"/>
          <w:szCs w:val="28"/>
        </w:rPr>
        <w:t>старшей</w:t>
      </w:r>
      <w:proofErr w:type="gramEnd"/>
      <w:r w:rsidR="007B2AC3" w:rsidRPr="00646BBE">
        <w:rPr>
          <w:rFonts w:ascii="Times New Roman" w:hAnsi="Times New Roman"/>
          <w:color w:val="595959" w:themeColor="text1" w:themeTint="A6"/>
          <w:sz w:val="28"/>
          <w:szCs w:val="28"/>
        </w:rPr>
        <w:t xml:space="preserve"> и в логопедической группах был</w:t>
      </w:r>
      <w:r w:rsidR="00F07509" w:rsidRPr="00646BBE">
        <w:rPr>
          <w:rFonts w:ascii="Times New Roman" w:hAnsi="Times New Roman"/>
          <w:color w:val="595959" w:themeColor="text1" w:themeTint="A6"/>
          <w:sz w:val="28"/>
          <w:szCs w:val="28"/>
        </w:rPr>
        <w:t xml:space="preserve"> проведен</w:t>
      </w:r>
      <w:r w:rsidR="007B2AC3" w:rsidRPr="00646BBE">
        <w:rPr>
          <w:rFonts w:ascii="Times New Roman" w:hAnsi="Times New Roman"/>
          <w:color w:val="595959" w:themeColor="text1" w:themeTint="A6"/>
          <w:sz w:val="28"/>
          <w:szCs w:val="28"/>
        </w:rPr>
        <w:t xml:space="preserve"> </w:t>
      </w:r>
      <w:r w:rsidR="00F07509" w:rsidRPr="00646BBE">
        <w:rPr>
          <w:rFonts w:ascii="Times New Roman" w:hAnsi="Times New Roman"/>
          <w:color w:val="595959" w:themeColor="text1" w:themeTint="A6"/>
          <w:sz w:val="28"/>
          <w:szCs w:val="28"/>
        </w:rPr>
        <w:t>смотр-</w:t>
      </w:r>
      <w:r w:rsidR="007B2AC3" w:rsidRPr="00646BBE">
        <w:rPr>
          <w:rFonts w:ascii="Times New Roman" w:hAnsi="Times New Roman"/>
          <w:color w:val="595959" w:themeColor="text1" w:themeTint="A6"/>
          <w:sz w:val="28"/>
          <w:szCs w:val="28"/>
        </w:rPr>
        <w:t>конкурс</w:t>
      </w:r>
      <w:r w:rsidR="00F07509" w:rsidRPr="00646BBE">
        <w:rPr>
          <w:rFonts w:ascii="Times New Roman" w:hAnsi="Times New Roman"/>
          <w:color w:val="595959" w:themeColor="text1" w:themeTint="A6"/>
          <w:sz w:val="28"/>
          <w:szCs w:val="28"/>
        </w:rPr>
        <w:t xml:space="preserve"> «Лучший осенний букет», в средних группах родители принимали активное участие</w:t>
      </w:r>
      <w:r w:rsidR="00A612C6" w:rsidRPr="00646BBE">
        <w:rPr>
          <w:rFonts w:ascii="Times New Roman" w:hAnsi="Times New Roman"/>
          <w:color w:val="595959" w:themeColor="text1" w:themeTint="A6"/>
          <w:sz w:val="28"/>
          <w:szCs w:val="28"/>
        </w:rPr>
        <w:t xml:space="preserve"> в проекте «Наш друг светофор». Во всех возрастных группах прошли родительские собрания «Проблемы речевого развития детей в определенном возрасте (соответственно по группам)</w:t>
      </w:r>
      <w:r w:rsidR="0096358B" w:rsidRPr="00646BBE">
        <w:rPr>
          <w:rFonts w:ascii="Times New Roman" w:hAnsi="Times New Roman"/>
          <w:color w:val="595959" w:themeColor="text1" w:themeTint="A6"/>
          <w:sz w:val="28"/>
          <w:szCs w:val="28"/>
        </w:rPr>
        <w:t>.</w:t>
      </w:r>
      <w:r w:rsidR="006E5777" w:rsidRPr="00646BBE">
        <w:rPr>
          <w:rFonts w:ascii="Times New Roman" w:hAnsi="Times New Roman"/>
          <w:color w:val="595959" w:themeColor="text1" w:themeTint="A6"/>
          <w:sz w:val="28"/>
          <w:szCs w:val="28"/>
        </w:rPr>
        <w:t xml:space="preserve"> Прошли консультации на темы «Как научить детей общаться», «Телевизор – друг или враг?», «О чем разговаривать с детьми по дороге </w:t>
      </w:r>
      <w:r w:rsidR="00783531" w:rsidRPr="00646BBE">
        <w:rPr>
          <w:rFonts w:ascii="Times New Roman" w:hAnsi="Times New Roman"/>
          <w:color w:val="595959" w:themeColor="text1" w:themeTint="A6"/>
          <w:sz w:val="28"/>
          <w:szCs w:val="28"/>
        </w:rPr>
        <w:t xml:space="preserve">домой». Педагоги ДОУ уделяют большое внимание </w:t>
      </w:r>
      <w:r w:rsidR="00C10883" w:rsidRPr="00646BBE">
        <w:rPr>
          <w:rFonts w:ascii="Times New Roman" w:hAnsi="Times New Roman"/>
          <w:color w:val="595959" w:themeColor="text1" w:themeTint="A6"/>
          <w:sz w:val="28"/>
          <w:szCs w:val="28"/>
        </w:rPr>
        <w:t>наглядной агитации для родителей: в раздевальных комнатах всех групп оформлены тематические стенды</w:t>
      </w:r>
      <w:r w:rsidR="00DF44D3" w:rsidRPr="00646BBE">
        <w:rPr>
          <w:rFonts w:ascii="Times New Roman" w:hAnsi="Times New Roman"/>
          <w:color w:val="595959" w:themeColor="text1" w:themeTint="A6"/>
          <w:sz w:val="28"/>
          <w:szCs w:val="28"/>
        </w:rPr>
        <w:t xml:space="preserve"> «Развитие связной речи детей». </w:t>
      </w:r>
      <w:proofErr w:type="gramStart"/>
      <w:r w:rsidR="00DF44D3" w:rsidRPr="00646BBE">
        <w:rPr>
          <w:rFonts w:ascii="Times New Roman" w:hAnsi="Times New Roman"/>
          <w:color w:val="595959" w:themeColor="text1" w:themeTint="A6"/>
          <w:sz w:val="28"/>
          <w:szCs w:val="28"/>
        </w:rPr>
        <w:t>В средн</w:t>
      </w:r>
      <w:r w:rsidR="00321ED2" w:rsidRPr="00646BBE">
        <w:rPr>
          <w:rFonts w:ascii="Times New Roman" w:hAnsi="Times New Roman"/>
          <w:color w:val="595959" w:themeColor="text1" w:themeTint="A6"/>
          <w:sz w:val="28"/>
          <w:szCs w:val="28"/>
        </w:rPr>
        <w:t>ей</w:t>
      </w:r>
      <w:r w:rsidR="00DF44D3" w:rsidRPr="00646BBE">
        <w:rPr>
          <w:rFonts w:ascii="Times New Roman" w:hAnsi="Times New Roman"/>
          <w:color w:val="595959" w:themeColor="text1" w:themeTint="A6"/>
          <w:sz w:val="28"/>
          <w:szCs w:val="28"/>
        </w:rPr>
        <w:t xml:space="preserve">, в старшей, в логопедической  </w:t>
      </w:r>
      <w:r w:rsidR="00321ED2" w:rsidRPr="00646BBE">
        <w:rPr>
          <w:rFonts w:ascii="Times New Roman" w:hAnsi="Times New Roman"/>
          <w:color w:val="595959" w:themeColor="text1" w:themeTint="A6"/>
          <w:sz w:val="28"/>
          <w:szCs w:val="28"/>
        </w:rPr>
        <w:t xml:space="preserve">группах </w:t>
      </w:r>
      <w:r w:rsidR="00DF44D3" w:rsidRPr="00646BBE">
        <w:rPr>
          <w:rFonts w:ascii="Times New Roman" w:hAnsi="Times New Roman"/>
          <w:color w:val="595959" w:themeColor="text1" w:themeTint="A6"/>
          <w:sz w:val="28"/>
          <w:szCs w:val="28"/>
        </w:rPr>
        <w:t>в ширмах-передвижках представлена артикуляционная гимнастика, во 2-ой младшей, подготовительной, средней</w:t>
      </w:r>
      <w:r w:rsidR="00321ED2" w:rsidRPr="00646BBE">
        <w:rPr>
          <w:rFonts w:ascii="Times New Roman" w:hAnsi="Times New Roman"/>
          <w:color w:val="595959" w:themeColor="text1" w:themeTint="A6"/>
          <w:sz w:val="28"/>
          <w:szCs w:val="28"/>
        </w:rPr>
        <w:t xml:space="preserve"> «А» дополнительно представлены планшеты-образцы пальчиков</w:t>
      </w:r>
      <w:r w:rsidR="00C01D09" w:rsidRPr="00646BBE">
        <w:rPr>
          <w:rFonts w:ascii="Times New Roman" w:hAnsi="Times New Roman"/>
          <w:color w:val="595959" w:themeColor="text1" w:themeTint="A6"/>
          <w:sz w:val="28"/>
          <w:szCs w:val="28"/>
        </w:rPr>
        <w:t xml:space="preserve">ых </w:t>
      </w:r>
      <w:r w:rsidR="00C01D09" w:rsidRPr="00646BBE">
        <w:rPr>
          <w:rFonts w:ascii="Times New Roman" w:hAnsi="Times New Roman"/>
          <w:color w:val="595959" w:themeColor="text1" w:themeTint="A6"/>
          <w:sz w:val="28"/>
          <w:szCs w:val="28"/>
        </w:rPr>
        <w:lastRenderedPageBreak/>
        <w:t>упражнений</w:t>
      </w:r>
      <w:r w:rsidR="00321ED2" w:rsidRPr="00646BBE">
        <w:rPr>
          <w:rFonts w:ascii="Times New Roman" w:hAnsi="Times New Roman"/>
          <w:color w:val="595959" w:themeColor="text1" w:themeTint="A6"/>
          <w:sz w:val="28"/>
          <w:szCs w:val="28"/>
        </w:rPr>
        <w:t>.</w:t>
      </w:r>
      <w:proofErr w:type="gramEnd"/>
      <w:r w:rsidR="00321ED2" w:rsidRPr="00646BBE">
        <w:rPr>
          <w:rFonts w:ascii="Times New Roman" w:hAnsi="Times New Roman"/>
          <w:color w:val="595959" w:themeColor="text1" w:themeTint="A6"/>
          <w:sz w:val="28"/>
          <w:szCs w:val="28"/>
        </w:rPr>
        <w:t xml:space="preserve"> В общих коридорах, возле логопедического кабинета и возле кабинета развития речи</w:t>
      </w:r>
      <w:r w:rsidR="006C5875" w:rsidRPr="00646BBE">
        <w:rPr>
          <w:rFonts w:ascii="Times New Roman" w:hAnsi="Times New Roman"/>
          <w:color w:val="595959" w:themeColor="text1" w:themeTint="A6"/>
          <w:sz w:val="28"/>
          <w:szCs w:val="28"/>
        </w:rPr>
        <w:t xml:space="preserve"> также размещена систематически сменяемая, полезная для родителей информация по коррекции и развитию речи</w:t>
      </w:r>
      <w:r w:rsidR="00F65466" w:rsidRPr="00646BBE">
        <w:rPr>
          <w:rFonts w:ascii="Times New Roman" w:hAnsi="Times New Roman"/>
          <w:color w:val="595959" w:themeColor="text1" w:themeTint="A6"/>
          <w:sz w:val="28"/>
          <w:szCs w:val="28"/>
        </w:rPr>
        <w:t>.</w:t>
      </w:r>
    </w:p>
    <w:p w:rsidR="00F65466" w:rsidRPr="00646BBE" w:rsidRDefault="00F65466" w:rsidP="004513D5">
      <w:pPr>
        <w:spacing w:after="0"/>
        <w:ind w:firstLine="360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</w:p>
    <w:p w:rsidR="00F65466" w:rsidRPr="00646BBE" w:rsidRDefault="00F65466" w:rsidP="004513D5">
      <w:pPr>
        <w:spacing w:after="0"/>
        <w:jc w:val="both"/>
        <w:rPr>
          <w:rFonts w:ascii="Times New Roman" w:eastAsia="Calibri" w:hAnsi="Times New Roman" w:cs="Times New Roman"/>
          <w:color w:val="595959" w:themeColor="text1" w:themeTint="A6"/>
          <w:sz w:val="28"/>
          <w:szCs w:val="28"/>
        </w:rPr>
      </w:pPr>
      <w:r w:rsidRPr="00646BBE">
        <w:rPr>
          <w:rFonts w:ascii="Times New Roman" w:eastAsia="Calibri" w:hAnsi="Times New Roman" w:cs="Times New Roman"/>
          <w:color w:val="595959" w:themeColor="text1" w:themeTint="A6"/>
          <w:sz w:val="28"/>
          <w:szCs w:val="28"/>
        </w:rPr>
        <w:t xml:space="preserve">Сочетание этих  форм работы с родителями способствует повышению теоретических знаний родителей, побуждает их пересматривать методы и приемы домашнего воспитания, правильно организовывать разностороннюю деятельность детей, </w:t>
      </w:r>
      <w:r w:rsidR="006A7A1E" w:rsidRPr="00646BBE">
        <w:rPr>
          <w:rFonts w:ascii="Times New Roman" w:hAnsi="Times New Roman"/>
          <w:color w:val="595959" w:themeColor="text1" w:themeTint="A6"/>
          <w:sz w:val="28"/>
          <w:szCs w:val="28"/>
        </w:rPr>
        <w:t>развивать их речь и другие качества</w:t>
      </w:r>
      <w:r w:rsidRPr="00646BBE">
        <w:rPr>
          <w:rFonts w:ascii="Times New Roman" w:eastAsia="Calibri" w:hAnsi="Times New Roman" w:cs="Times New Roman"/>
          <w:color w:val="595959" w:themeColor="text1" w:themeTint="A6"/>
          <w:sz w:val="28"/>
          <w:szCs w:val="28"/>
        </w:rPr>
        <w:t>, выполнять свои обязанности по отношению к ребенку.</w:t>
      </w:r>
    </w:p>
    <w:p w:rsidR="00F65466" w:rsidRPr="00646BBE" w:rsidRDefault="00F65466" w:rsidP="004513D5">
      <w:pPr>
        <w:spacing w:after="0"/>
        <w:jc w:val="both"/>
        <w:rPr>
          <w:rFonts w:ascii="Times New Roman" w:eastAsia="Calibri" w:hAnsi="Times New Roman" w:cs="Times New Roman"/>
          <w:color w:val="595959" w:themeColor="text1" w:themeTint="A6"/>
          <w:sz w:val="28"/>
          <w:szCs w:val="28"/>
        </w:rPr>
      </w:pPr>
      <w:r w:rsidRPr="00646BBE">
        <w:rPr>
          <w:rFonts w:ascii="Times New Roman" w:eastAsia="Calibri" w:hAnsi="Times New Roman" w:cs="Times New Roman"/>
          <w:color w:val="595959" w:themeColor="text1" w:themeTint="A6"/>
          <w:sz w:val="28"/>
          <w:szCs w:val="28"/>
        </w:rPr>
        <w:t>Весь представленный опыт работы позволяет нам наметить дальнейшие пути решения этой проблемы:</w:t>
      </w:r>
    </w:p>
    <w:p w:rsidR="00F65466" w:rsidRPr="00646BBE" w:rsidRDefault="006A7A1E" w:rsidP="004513D5">
      <w:pPr>
        <w:pStyle w:val="a5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color w:val="595959" w:themeColor="text1" w:themeTint="A6"/>
          <w:sz w:val="28"/>
          <w:szCs w:val="28"/>
        </w:rPr>
      </w:pPr>
      <w:r w:rsidRPr="00646BBE">
        <w:rPr>
          <w:rFonts w:ascii="Times New Roman" w:hAnsi="Times New Roman"/>
          <w:color w:val="595959" w:themeColor="text1" w:themeTint="A6"/>
          <w:sz w:val="28"/>
          <w:szCs w:val="28"/>
        </w:rPr>
        <w:t>Продолжить разработку</w:t>
      </w:r>
      <w:r w:rsidR="00F65466" w:rsidRPr="00646BBE">
        <w:rPr>
          <w:rFonts w:ascii="Times New Roman" w:eastAsia="Calibri" w:hAnsi="Times New Roman" w:cs="Times New Roman"/>
          <w:color w:val="595959" w:themeColor="text1" w:themeTint="A6"/>
          <w:sz w:val="28"/>
          <w:szCs w:val="28"/>
        </w:rPr>
        <w:t xml:space="preserve"> конспект</w:t>
      </w:r>
      <w:r w:rsidRPr="00646BBE">
        <w:rPr>
          <w:rFonts w:ascii="Times New Roman" w:hAnsi="Times New Roman"/>
          <w:color w:val="595959" w:themeColor="text1" w:themeTint="A6"/>
          <w:sz w:val="28"/>
          <w:szCs w:val="28"/>
        </w:rPr>
        <w:t xml:space="preserve">ов по развитию связной речи </w:t>
      </w:r>
      <w:r w:rsidR="00F65466" w:rsidRPr="00646BBE">
        <w:rPr>
          <w:rFonts w:ascii="Times New Roman" w:eastAsia="Calibri" w:hAnsi="Times New Roman" w:cs="Times New Roman"/>
          <w:color w:val="595959" w:themeColor="text1" w:themeTint="A6"/>
          <w:sz w:val="28"/>
          <w:szCs w:val="28"/>
        </w:rPr>
        <w:t xml:space="preserve"> по каждой возрастной группе;</w:t>
      </w:r>
    </w:p>
    <w:p w:rsidR="006A7A1E" w:rsidRPr="00646BBE" w:rsidRDefault="006A7A1E" w:rsidP="004513D5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646BBE">
        <w:rPr>
          <w:rFonts w:ascii="Times New Roman" w:hAnsi="Times New Roman"/>
          <w:color w:val="595959" w:themeColor="text1" w:themeTint="A6"/>
          <w:sz w:val="28"/>
          <w:szCs w:val="28"/>
        </w:rPr>
        <w:t>Продолжить разработку конспектов интегрированных итоговых мероприятий по темам комплексно-тематического планирования;</w:t>
      </w:r>
    </w:p>
    <w:p w:rsidR="00876198" w:rsidRPr="00646BBE" w:rsidRDefault="00876198" w:rsidP="004513D5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646BBE">
        <w:rPr>
          <w:rFonts w:ascii="Times New Roman" w:hAnsi="Times New Roman"/>
          <w:color w:val="595959" w:themeColor="text1" w:themeTint="A6"/>
          <w:sz w:val="28"/>
          <w:szCs w:val="28"/>
        </w:rPr>
        <w:t>Обеспечить курсовую подготовку молодых воспитателей, продолжить развивать условия для самообразования педагогов;</w:t>
      </w:r>
    </w:p>
    <w:p w:rsidR="00876198" w:rsidRPr="00646BBE" w:rsidRDefault="00876198" w:rsidP="004513D5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646BBE">
        <w:rPr>
          <w:rFonts w:ascii="Times New Roman" w:hAnsi="Times New Roman"/>
          <w:color w:val="595959" w:themeColor="text1" w:themeTint="A6"/>
          <w:sz w:val="28"/>
          <w:szCs w:val="28"/>
        </w:rPr>
        <w:t>Продолжать внедрять в воспитательно-образовательный процесс технологии ИКТ;</w:t>
      </w:r>
    </w:p>
    <w:p w:rsidR="000F5C51" w:rsidRPr="00646BBE" w:rsidRDefault="000F5C51" w:rsidP="004513D5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646BBE">
        <w:rPr>
          <w:rFonts w:ascii="Times New Roman" w:hAnsi="Times New Roman"/>
          <w:color w:val="595959" w:themeColor="text1" w:themeTint="A6"/>
          <w:sz w:val="28"/>
          <w:szCs w:val="28"/>
        </w:rPr>
        <w:t xml:space="preserve">По мере возможности приобрести </w:t>
      </w:r>
      <w:r w:rsidR="00C01D09" w:rsidRPr="00646BBE">
        <w:rPr>
          <w:rFonts w:ascii="Times New Roman" w:hAnsi="Times New Roman"/>
          <w:color w:val="595959" w:themeColor="text1" w:themeTint="A6"/>
          <w:sz w:val="28"/>
          <w:szCs w:val="28"/>
        </w:rPr>
        <w:t>ещё</w:t>
      </w:r>
      <w:r w:rsidRPr="00646BBE">
        <w:rPr>
          <w:rFonts w:ascii="Times New Roman" w:hAnsi="Times New Roman"/>
          <w:color w:val="595959" w:themeColor="text1" w:themeTint="A6"/>
          <w:sz w:val="28"/>
          <w:szCs w:val="28"/>
        </w:rPr>
        <w:t xml:space="preserve"> мультимедийный проектор;</w:t>
      </w:r>
    </w:p>
    <w:p w:rsidR="00F65466" w:rsidRPr="00646BBE" w:rsidRDefault="00F65466" w:rsidP="004513D5">
      <w:pPr>
        <w:pStyle w:val="a5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color w:val="595959" w:themeColor="text1" w:themeTint="A6"/>
          <w:sz w:val="28"/>
          <w:szCs w:val="28"/>
        </w:rPr>
      </w:pPr>
      <w:r w:rsidRPr="00646BBE">
        <w:rPr>
          <w:rFonts w:ascii="Times New Roman" w:eastAsia="Calibri" w:hAnsi="Times New Roman" w:cs="Times New Roman"/>
          <w:color w:val="595959" w:themeColor="text1" w:themeTint="A6"/>
          <w:sz w:val="28"/>
          <w:szCs w:val="28"/>
        </w:rPr>
        <w:t>Пополнить методический кабинет материально-методической базой;</w:t>
      </w:r>
    </w:p>
    <w:p w:rsidR="00267A0E" w:rsidRPr="00646BBE" w:rsidRDefault="00267A0E" w:rsidP="004513D5">
      <w:pPr>
        <w:spacing w:after="0"/>
        <w:ind w:firstLine="360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</w:p>
    <w:p w:rsidR="00FB0ABA" w:rsidRPr="00646BBE" w:rsidRDefault="00975F19" w:rsidP="004513D5">
      <w:pPr>
        <w:ind w:firstLine="36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46BBE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 свете ФГТ с</w:t>
      </w:r>
      <w:r w:rsidR="00FB0ABA" w:rsidRPr="00646BBE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одержание обучения и воспитания сегодня является средством развития личности дошкольника. Поэтому, на мой взгляд, выбор оптимального варианта методической работы в ДОУ по </w:t>
      </w:r>
      <w:r w:rsidRPr="00646BBE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развитию связной речи</w:t>
      </w:r>
      <w:r w:rsidR="00FB0ABA" w:rsidRPr="00646BBE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и современные формы ее реализации, в т.ч. </w:t>
      </w:r>
      <w:r w:rsidR="001F7DFA" w:rsidRPr="00646BBE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интеграционный </w:t>
      </w:r>
      <w:r w:rsidR="00FB0ABA" w:rsidRPr="00646BBE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подход </w:t>
      </w:r>
      <w:r w:rsidR="001F7DFA" w:rsidRPr="00646BBE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</w:t>
      </w:r>
      <w:r w:rsidR="00FB0ABA" w:rsidRPr="00646BBE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="00C11E25" w:rsidRPr="00646BBE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различной деятельности</w:t>
      </w:r>
      <w:r w:rsidR="00FB0ABA" w:rsidRPr="00646BBE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детей в ДОУ</w:t>
      </w:r>
      <w:r w:rsidR="00734488" w:rsidRPr="00646BBE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,</w:t>
      </w:r>
      <w:r w:rsidR="00FB0ABA" w:rsidRPr="00646BBE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будет способствовать повышению качества воспитания и </w:t>
      </w:r>
      <w:r w:rsidR="00C11E25" w:rsidRPr="00646BBE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развития в образовательной области «Коммуникация»</w:t>
      </w:r>
      <w:r w:rsidR="00122FD1" w:rsidRPr="00646BBE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и во всех остальных образовательных областях</w:t>
      </w:r>
      <w:r w:rsidR="00C11E25" w:rsidRPr="00646BBE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</w:t>
      </w:r>
      <w:r w:rsidR="00FB0ABA" w:rsidRPr="00646BBE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</w:p>
    <w:p w:rsidR="007333C7" w:rsidRPr="00646BBE" w:rsidRDefault="007333C7" w:rsidP="004513D5">
      <w:pPr>
        <w:spacing w:after="0"/>
        <w:ind w:firstLine="360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</w:p>
    <w:sectPr w:rsidR="007333C7" w:rsidRPr="00646BBE" w:rsidSect="00852A3C">
      <w:pgSz w:w="11906" w:h="16838"/>
      <w:pgMar w:top="851" w:right="850" w:bottom="1134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F5E9C"/>
    <w:multiLevelType w:val="multilevel"/>
    <w:tmpl w:val="6546B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19778B"/>
    <w:multiLevelType w:val="multilevel"/>
    <w:tmpl w:val="A10E4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837A0A"/>
    <w:multiLevelType w:val="hybridMultilevel"/>
    <w:tmpl w:val="4086B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C4374B"/>
    <w:multiLevelType w:val="hybridMultilevel"/>
    <w:tmpl w:val="032C01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E1D79"/>
    <w:rsid w:val="00015712"/>
    <w:rsid w:val="00020FF4"/>
    <w:rsid w:val="00033E53"/>
    <w:rsid w:val="00074168"/>
    <w:rsid w:val="00074D38"/>
    <w:rsid w:val="000A0E11"/>
    <w:rsid w:val="000B3489"/>
    <w:rsid w:val="000F4C41"/>
    <w:rsid w:val="000F5C51"/>
    <w:rsid w:val="00107261"/>
    <w:rsid w:val="00112428"/>
    <w:rsid w:val="00122FD1"/>
    <w:rsid w:val="00126BF7"/>
    <w:rsid w:val="00136EC7"/>
    <w:rsid w:val="00160A9A"/>
    <w:rsid w:val="0018226D"/>
    <w:rsid w:val="00182E5C"/>
    <w:rsid w:val="001B483C"/>
    <w:rsid w:val="001E1074"/>
    <w:rsid w:val="001F2407"/>
    <w:rsid w:val="001F7DFA"/>
    <w:rsid w:val="00236A6C"/>
    <w:rsid w:val="002614FC"/>
    <w:rsid w:val="00263C07"/>
    <w:rsid w:val="002674B1"/>
    <w:rsid w:val="00267A0E"/>
    <w:rsid w:val="00273C76"/>
    <w:rsid w:val="0028051F"/>
    <w:rsid w:val="00290645"/>
    <w:rsid w:val="00297112"/>
    <w:rsid w:val="002A61E2"/>
    <w:rsid w:val="002D2099"/>
    <w:rsid w:val="002E038B"/>
    <w:rsid w:val="002E7059"/>
    <w:rsid w:val="00301941"/>
    <w:rsid w:val="00301E30"/>
    <w:rsid w:val="0031575A"/>
    <w:rsid w:val="00321ED2"/>
    <w:rsid w:val="003426C2"/>
    <w:rsid w:val="003441DB"/>
    <w:rsid w:val="003446FF"/>
    <w:rsid w:val="00344756"/>
    <w:rsid w:val="00387460"/>
    <w:rsid w:val="003A03C4"/>
    <w:rsid w:val="003C015C"/>
    <w:rsid w:val="003C5B83"/>
    <w:rsid w:val="003C680A"/>
    <w:rsid w:val="003E7C9C"/>
    <w:rsid w:val="003F4299"/>
    <w:rsid w:val="00404E94"/>
    <w:rsid w:val="00426432"/>
    <w:rsid w:val="00426FF6"/>
    <w:rsid w:val="004513D5"/>
    <w:rsid w:val="0046042D"/>
    <w:rsid w:val="00463FB0"/>
    <w:rsid w:val="00466C5E"/>
    <w:rsid w:val="00490C02"/>
    <w:rsid w:val="004A7BD4"/>
    <w:rsid w:val="004B0800"/>
    <w:rsid w:val="004B0E6F"/>
    <w:rsid w:val="004B6DBB"/>
    <w:rsid w:val="004F48CD"/>
    <w:rsid w:val="00523849"/>
    <w:rsid w:val="0053061B"/>
    <w:rsid w:val="00531889"/>
    <w:rsid w:val="00576316"/>
    <w:rsid w:val="005A67FB"/>
    <w:rsid w:val="005B281C"/>
    <w:rsid w:val="005B2E33"/>
    <w:rsid w:val="005B4354"/>
    <w:rsid w:val="005B7284"/>
    <w:rsid w:val="005C13E0"/>
    <w:rsid w:val="005C1DA1"/>
    <w:rsid w:val="005E45E4"/>
    <w:rsid w:val="005E6414"/>
    <w:rsid w:val="005F2E1C"/>
    <w:rsid w:val="005F6DAF"/>
    <w:rsid w:val="0060295B"/>
    <w:rsid w:val="00614989"/>
    <w:rsid w:val="00640E7D"/>
    <w:rsid w:val="00646BBE"/>
    <w:rsid w:val="006A7A1E"/>
    <w:rsid w:val="006B30AC"/>
    <w:rsid w:val="006B32F2"/>
    <w:rsid w:val="006C5875"/>
    <w:rsid w:val="006D226A"/>
    <w:rsid w:val="006D727C"/>
    <w:rsid w:val="006D7BC2"/>
    <w:rsid w:val="006E5777"/>
    <w:rsid w:val="007008FC"/>
    <w:rsid w:val="00724689"/>
    <w:rsid w:val="007264D5"/>
    <w:rsid w:val="007333C7"/>
    <w:rsid w:val="00734488"/>
    <w:rsid w:val="00775E0F"/>
    <w:rsid w:val="00783531"/>
    <w:rsid w:val="00785E12"/>
    <w:rsid w:val="007A242A"/>
    <w:rsid w:val="007B01FB"/>
    <w:rsid w:val="007B2AC3"/>
    <w:rsid w:val="007B388A"/>
    <w:rsid w:val="007C7B18"/>
    <w:rsid w:val="007E0BB9"/>
    <w:rsid w:val="007E5904"/>
    <w:rsid w:val="007F14B5"/>
    <w:rsid w:val="007F273C"/>
    <w:rsid w:val="008042F6"/>
    <w:rsid w:val="00804CBA"/>
    <w:rsid w:val="00807918"/>
    <w:rsid w:val="00814385"/>
    <w:rsid w:val="008158C6"/>
    <w:rsid w:val="00816FAF"/>
    <w:rsid w:val="00825EB4"/>
    <w:rsid w:val="00836439"/>
    <w:rsid w:val="008508BE"/>
    <w:rsid w:val="00852A3C"/>
    <w:rsid w:val="00872B30"/>
    <w:rsid w:val="00873841"/>
    <w:rsid w:val="00876198"/>
    <w:rsid w:val="00882EB3"/>
    <w:rsid w:val="00885005"/>
    <w:rsid w:val="008C0B9B"/>
    <w:rsid w:val="008E1A0B"/>
    <w:rsid w:val="008E41E8"/>
    <w:rsid w:val="008E4F94"/>
    <w:rsid w:val="00911968"/>
    <w:rsid w:val="00913B34"/>
    <w:rsid w:val="009351EB"/>
    <w:rsid w:val="0095287F"/>
    <w:rsid w:val="0096358B"/>
    <w:rsid w:val="009732DD"/>
    <w:rsid w:val="00975F19"/>
    <w:rsid w:val="009923F6"/>
    <w:rsid w:val="009A03A3"/>
    <w:rsid w:val="009A06E7"/>
    <w:rsid w:val="009A4C63"/>
    <w:rsid w:val="009B42D4"/>
    <w:rsid w:val="009E6F1A"/>
    <w:rsid w:val="009E7E9F"/>
    <w:rsid w:val="00A04A27"/>
    <w:rsid w:val="00A07A9D"/>
    <w:rsid w:val="00A32C3C"/>
    <w:rsid w:val="00A47B44"/>
    <w:rsid w:val="00A55081"/>
    <w:rsid w:val="00A612C6"/>
    <w:rsid w:val="00A811DA"/>
    <w:rsid w:val="00AC2843"/>
    <w:rsid w:val="00AD2611"/>
    <w:rsid w:val="00AD4F21"/>
    <w:rsid w:val="00AD6AA1"/>
    <w:rsid w:val="00AE1408"/>
    <w:rsid w:val="00AF154C"/>
    <w:rsid w:val="00B11645"/>
    <w:rsid w:val="00B13897"/>
    <w:rsid w:val="00B23BDD"/>
    <w:rsid w:val="00B26439"/>
    <w:rsid w:val="00B472CB"/>
    <w:rsid w:val="00B94C0A"/>
    <w:rsid w:val="00BA5B88"/>
    <w:rsid w:val="00BB7DFD"/>
    <w:rsid w:val="00BD772C"/>
    <w:rsid w:val="00BE7D5E"/>
    <w:rsid w:val="00C01D09"/>
    <w:rsid w:val="00C10883"/>
    <w:rsid w:val="00C11064"/>
    <w:rsid w:val="00C11E25"/>
    <w:rsid w:val="00C341BD"/>
    <w:rsid w:val="00C54528"/>
    <w:rsid w:val="00C66CA1"/>
    <w:rsid w:val="00C82E1D"/>
    <w:rsid w:val="00C97E45"/>
    <w:rsid w:val="00CB0283"/>
    <w:rsid w:val="00CB5DDD"/>
    <w:rsid w:val="00CB604C"/>
    <w:rsid w:val="00CC4358"/>
    <w:rsid w:val="00CD39D7"/>
    <w:rsid w:val="00CE7D27"/>
    <w:rsid w:val="00CF037D"/>
    <w:rsid w:val="00CF32A8"/>
    <w:rsid w:val="00D001B7"/>
    <w:rsid w:val="00D1232E"/>
    <w:rsid w:val="00D123E9"/>
    <w:rsid w:val="00D4398C"/>
    <w:rsid w:val="00D93616"/>
    <w:rsid w:val="00D978EE"/>
    <w:rsid w:val="00DA2A24"/>
    <w:rsid w:val="00DC47D0"/>
    <w:rsid w:val="00DD1658"/>
    <w:rsid w:val="00DD29DB"/>
    <w:rsid w:val="00DE53FA"/>
    <w:rsid w:val="00DF44D3"/>
    <w:rsid w:val="00E02768"/>
    <w:rsid w:val="00E03BC6"/>
    <w:rsid w:val="00E11F19"/>
    <w:rsid w:val="00E14D70"/>
    <w:rsid w:val="00E267C9"/>
    <w:rsid w:val="00E325AD"/>
    <w:rsid w:val="00E40025"/>
    <w:rsid w:val="00E45FFD"/>
    <w:rsid w:val="00E63529"/>
    <w:rsid w:val="00E654FC"/>
    <w:rsid w:val="00E81950"/>
    <w:rsid w:val="00E91DDC"/>
    <w:rsid w:val="00E92385"/>
    <w:rsid w:val="00EC46D0"/>
    <w:rsid w:val="00EC4BEF"/>
    <w:rsid w:val="00EE3105"/>
    <w:rsid w:val="00EE75BF"/>
    <w:rsid w:val="00F00475"/>
    <w:rsid w:val="00F07509"/>
    <w:rsid w:val="00F172EF"/>
    <w:rsid w:val="00F30405"/>
    <w:rsid w:val="00F47085"/>
    <w:rsid w:val="00F500D0"/>
    <w:rsid w:val="00F65466"/>
    <w:rsid w:val="00FB0ABA"/>
    <w:rsid w:val="00FE1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7"/>
    <o:shapelayout v:ext="edit">
      <o:idmap v:ext="edit" data="1"/>
      <o:rules v:ext="edit">
        <o:r id="V:Rule26" type="connector" idref="#_x0000_s1093"/>
        <o:r id="V:Rule27" type="connector" idref="#_x0000_s1085"/>
        <o:r id="V:Rule28" type="connector" idref="#_x0000_s1089"/>
        <o:r id="V:Rule29" type="connector" idref="#_x0000_s1087"/>
        <o:r id="V:Rule30" type="connector" idref="#_x0000_s1072"/>
        <o:r id="V:Rule31" type="connector" idref="#_x0000_s1091"/>
        <o:r id="V:Rule32" type="connector" idref="#_x0000_s1079"/>
        <o:r id="V:Rule33" type="connector" idref="#_x0000_s1080"/>
        <o:r id="V:Rule34" type="connector" idref="#_x0000_s1076"/>
        <o:r id="V:Rule35" type="connector" idref="#_x0000_s1077"/>
        <o:r id="V:Rule36" type="connector" idref="#_x0000_s1090"/>
        <o:r id="V:Rule37" type="connector" idref="#_x0000_s1074"/>
        <o:r id="V:Rule38" type="connector" idref="#_x0000_s1094"/>
        <o:r id="V:Rule39" type="connector" idref="#_x0000_s1071"/>
        <o:r id="V:Rule40" type="connector" idref="#_x0000_s1083"/>
        <o:r id="V:Rule41" type="connector" idref="#_x0000_s1084"/>
        <o:r id="V:Rule42" type="connector" idref="#_x0000_s1082"/>
        <o:r id="V:Rule43" type="connector" idref="#_x0000_s1086"/>
        <o:r id="V:Rule44" type="connector" idref="#_x0000_s1092"/>
        <o:r id="V:Rule45" type="connector" idref="#_x0000_s1081"/>
        <o:r id="V:Rule46" type="connector" idref="#_x0000_s1078"/>
        <o:r id="V:Rule47" type="connector" idref="#_x0000_s1075"/>
        <o:r id="V:Rule48" type="connector" idref="#_x0000_s1073"/>
        <o:r id="V:Rule49" type="connector" idref="#_x0000_s1088"/>
        <o:r id="V:Rule50" type="connector" idref="#_x0000_s109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76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825E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1C786-F7F1-4AF6-9C08-184DCA45B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3254</TotalTime>
  <Pages>11</Pages>
  <Words>3315</Words>
  <Characters>18900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Artymmm</dc:creator>
  <cp:lastModifiedBy>Ирина</cp:lastModifiedBy>
  <cp:revision>17</cp:revision>
  <cp:lastPrinted>2012-11-14T10:51:00Z</cp:lastPrinted>
  <dcterms:created xsi:type="dcterms:W3CDTF">2012-10-31T14:08:00Z</dcterms:created>
  <dcterms:modified xsi:type="dcterms:W3CDTF">2012-11-14T13:19:00Z</dcterms:modified>
</cp:coreProperties>
</file>