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5"/>
      </w:tblGrid>
      <w:tr w:rsidR="00A922B0" w:rsidRPr="001A1008">
        <w:trPr>
          <w:trHeight w:val="12605"/>
        </w:trPr>
        <w:tc>
          <w:tcPr>
            <w:tcW w:w="9585" w:type="dxa"/>
          </w:tcPr>
          <w:p w:rsidR="00A922B0" w:rsidRPr="001A1008" w:rsidRDefault="00A922B0" w:rsidP="00BC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 xml:space="preserve">Муниципальное автономное образовательное учреждение </w:t>
            </w:r>
          </w:p>
          <w:p w:rsidR="00A922B0" w:rsidRPr="001A1008" w:rsidRDefault="00A922B0" w:rsidP="00BC4FAB">
            <w:pPr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>средняя общеобразовательная школа №72 с углубленным изучением отдельных предметов</w:t>
            </w:r>
          </w:p>
          <w:p w:rsidR="00A922B0" w:rsidRPr="001A1008" w:rsidRDefault="00A922B0" w:rsidP="00EA3CCB">
            <w:pPr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 xml:space="preserve"> 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 Согласовано                                                                                Утверждено 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 Зам</w:t>
            </w:r>
            <w:proofErr w:type="gramStart"/>
            <w:r w:rsidRPr="001A1008">
              <w:rPr>
                <w:sz w:val="24"/>
                <w:szCs w:val="24"/>
              </w:rPr>
              <w:t>.д</w:t>
            </w:r>
            <w:proofErr w:type="gramEnd"/>
            <w:r w:rsidRPr="001A1008">
              <w:rPr>
                <w:sz w:val="24"/>
                <w:szCs w:val="24"/>
              </w:rPr>
              <w:t>иректора по УВР                                                              Директор МАОУ СОШ №72</w:t>
            </w:r>
          </w:p>
          <w:p w:rsidR="00A922B0" w:rsidRPr="001A1008" w:rsidRDefault="00B5269D" w:rsidP="00EA3C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 Т.Г.Сорокина </w:t>
            </w:r>
            <w:r w:rsidR="00A922B0" w:rsidRPr="001A1008">
              <w:rPr>
                <w:sz w:val="24"/>
                <w:szCs w:val="24"/>
              </w:rPr>
              <w:t xml:space="preserve">                                                       _________ Л.П. Шишкина</w:t>
            </w:r>
          </w:p>
          <w:p w:rsidR="00A922B0" w:rsidRPr="001A1008" w:rsidRDefault="00A922B0" w:rsidP="00EA3CCB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4"/>
                <w:szCs w:val="24"/>
              </w:rPr>
              <w:t xml:space="preserve">   «                              2011г.                                                              «                                   2011г</w:t>
            </w:r>
            <w:r w:rsidRPr="001A1008">
              <w:rPr>
                <w:sz w:val="28"/>
                <w:szCs w:val="28"/>
              </w:rPr>
              <w:t>.</w:t>
            </w:r>
          </w:p>
          <w:p w:rsidR="00A922B0" w:rsidRPr="001A1008" w:rsidRDefault="00A922B0" w:rsidP="00EA3CC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B5269D" w:rsidRDefault="00B5269D" w:rsidP="00B5269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5269D" w:rsidRDefault="00B5269D" w:rsidP="00B5269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922B0" w:rsidRPr="00B5269D" w:rsidRDefault="00B5269D" w:rsidP="00B5269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5269D">
              <w:rPr>
                <w:b/>
                <w:sz w:val="28"/>
                <w:szCs w:val="28"/>
              </w:rPr>
              <w:t>Рабочая программа</w:t>
            </w:r>
          </w:p>
          <w:p w:rsidR="00A922B0" w:rsidRPr="001A1008" w:rsidRDefault="00B5269D" w:rsidP="00B5269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дополнительных </w:t>
            </w:r>
            <w:r w:rsidR="00A922B0" w:rsidRPr="001A1008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 xml:space="preserve">ов </w:t>
            </w:r>
            <w:r w:rsidR="00A922B0" w:rsidRPr="001A1008">
              <w:rPr>
                <w:sz w:val="28"/>
                <w:szCs w:val="28"/>
              </w:rPr>
              <w:t xml:space="preserve"> по математике</w:t>
            </w:r>
          </w:p>
          <w:p w:rsidR="00A922B0" w:rsidRPr="001A1008" w:rsidRDefault="00A922B0" w:rsidP="00B5269D">
            <w:pPr>
              <w:spacing w:after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для 4 класса начальной школы</w:t>
            </w:r>
          </w:p>
          <w:p w:rsidR="00A922B0" w:rsidRPr="001A1008" w:rsidRDefault="00A922B0" w:rsidP="00B5269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A1008">
              <w:rPr>
                <w:b/>
                <w:bCs/>
                <w:sz w:val="32"/>
                <w:szCs w:val="32"/>
              </w:rPr>
              <w:t>Решение нестандартных задач</w:t>
            </w:r>
          </w:p>
          <w:p w:rsidR="00A922B0" w:rsidRPr="001A1008" w:rsidRDefault="00A922B0" w:rsidP="00B5269D">
            <w:pPr>
              <w:spacing w:after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Учитель:  </w:t>
            </w:r>
            <w:proofErr w:type="spellStart"/>
            <w:r w:rsidRPr="001A1008">
              <w:rPr>
                <w:sz w:val="28"/>
                <w:szCs w:val="28"/>
              </w:rPr>
              <w:t>Аверьякова</w:t>
            </w:r>
            <w:proofErr w:type="spellEnd"/>
            <w:r w:rsidRPr="001A1008">
              <w:rPr>
                <w:sz w:val="28"/>
                <w:szCs w:val="28"/>
              </w:rPr>
              <w:t xml:space="preserve"> Н.Н.</w:t>
            </w:r>
          </w:p>
          <w:p w:rsidR="00A922B0" w:rsidRPr="001A1008" w:rsidRDefault="00A922B0" w:rsidP="00B5269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922B0" w:rsidRPr="001A1008" w:rsidRDefault="00A922B0" w:rsidP="00BC4FAB">
            <w:pPr>
              <w:jc w:val="center"/>
              <w:rPr>
                <w:sz w:val="28"/>
                <w:szCs w:val="28"/>
              </w:rPr>
            </w:pPr>
          </w:p>
          <w:p w:rsidR="00A922B0" w:rsidRPr="001A1008" w:rsidRDefault="00A922B0" w:rsidP="00EA3CCB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    </w:t>
            </w:r>
          </w:p>
          <w:p w:rsidR="00A922B0" w:rsidRPr="001A1008" w:rsidRDefault="00A922B0" w:rsidP="00EA3CCB">
            <w:pPr>
              <w:spacing w:after="0"/>
              <w:rPr>
                <w:sz w:val="28"/>
                <w:szCs w:val="28"/>
              </w:rPr>
            </w:pPr>
          </w:p>
          <w:p w:rsidR="00B5269D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</w:t>
            </w:r>
          </w:p>
          <w:p w:rsidR="00B5269D" w:rsidRDefault="00B5269D" w:rsidP="00EA3CCB">
            <w:pPr>
              <w:spacing w:after="0"/>
              <w:rPr>
                <w:sz w:val="24"/>
                <w:szCs w:val="24"/>
              </w:rPr>
            </w:pPr>
          </w:p>
          <w:p w:rsidR="00B5269D" w:rsidRDefault="00B5269D" w:rsidP="00EA3CCB">
            <w:pPr>
              <w:spacing w:after="0"/>
              <w:rPr>
                <w:sz w:val="24"/>
                <w:szCs w:val="24"/>
              </w:rPr>
            </w:pPr>
          </w:p>
          <w:p w:rsidR="00B5269D" w:rsidRDefault="00B5269D" w:rsidP="00EA3CCB">
            <w:pPr>
              <w:spacing w:after="0"/>
              <w:rPr>
                <w:sz w:val="24"/>
                <w:szCs w:val="24"/>
              </w:rPr>
            </w:pPr>
          </w:p>
          <w:p w:rsidR="00B5269D" w:rsidRDefault="00B5269D" w:rsidP="00EA3CCB">
            <w:pPr>
              <w:spacing w:after="0"/>
              <w:rPr>
                <w:sz w:val="24"/>
                <w:szCs w:val="24"/>
              </w:rPr>
            </w:pPr>
          </w:p>
          <w:p w:rsidR="00B5269D" w:rsidRDefault="00B5269D" w:rsidP="00EA3CCB">
            <w:pPr>
              <w:spacing w:after="0"/>
              <w:rPr>
                <w:sz w:val="24"/>
                <w:szCs w:val="24"/>
              </w:rPr>
            </w:pPr>
          </w:p>
          <w:p w:rsidR="00A922B0" w:rsidRPr="001A1008" w:rsidRDefault="00B5269D" w:rsidP="00EA3C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922B0" w:rsidRPr="001A1008">
              <w:rPr>
                <w:sz w:val="24"/>
                <w:szCs w:val="24"/>
              </w:rPr>
              <w:t xml:space="preserve">Рассмотрено 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на заседании ШМО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руководитель МО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учителей начальных классов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 ________ Л.Г. Нестерова </w:t>
            </w:r>
          </w:p>
          <w:p w:rsidR="00A922B0" w:rsidRPr="001A1008" w:rsidRDefault="00A922B0" w:rsidP="00EA3CCB">
            <w:pPr>
              <w:spacing w:after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    Протокол №   от «            2011г.</w:t>
            </w:r>
          </w:p>
          <w:p w:rsidR="00A922B0" w:rsidRPr="001A1008" w:rsidRDefault="00A922B0" w:rsidP="00BC4FAB">
            <w:pPr>
              <w:jc w:val="center"/>
              <w:rPr>
                <w:sz w:val="28"/>
                <w:szCs w:val="28"/>
              </w:rPr>
            </w:pPr>
          </w:p>
          <w:p w:rsidR="00A922B0" w:rsidRPr="001A1008" w:rsidRDefault="00A922B0" w:rsidP="00BC4FAB">
            <w:pPr>
              <w:jc w:val="center"/>
              <w:rPr>
                <w:sz w:val="28"/>
                <w:szCs w:val="28"/>
              </w:rPr>
            </w:pPr>
          </w:p>
          <w:p w:rsidR="00A922B0" w:rsidRPr="00B5269D" w:rsidRDefault="00B5269D" w:rsidP="00B5269D">
            <w:pPr>
              <w:jc w:val="center"/>
              <w:rPr>
                <w:sz w:val="24"/>
                <w:szCs w:val="24"/>
              </w:rPr>
            </w:pPr>
            <w:r w:rsidRPr="00B5269D">
              <w:rPr>
                <w:sz w:val="24"/>
                <w:szCs w:val="24"/>
              </w:rPr>
              <w:t>г. Ульяновск – 2011</w:t>
            </w:r>
          </w:p>
          <w:p w:rsidR="00B5269D" w:rsidRDefault="00B5269D" w:rsidP="00B5269D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A922B0" w:rsidRPr="001A1008" w:rsidRDefault="00A922B0" w:rsidP="00B526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>Задачи курса</w:t>
            </w:r>
            <w:r w:rsidRPr="001A1008">
              <w:rPr>
                <w:sz w:val="28"/>
                <w:szCs w:val="28"/>
              </w:rPr>
              <w:t>:</w:t>
            </w:r>
          </w:p>
          <w:p w:rsidR="00A922B0" w:rsidRPr="001A1008" w:rsidRDefault="00A922B0" w:rsidP="00B5269D">
            <w:pPr>
              <w:pStyle w:val="a3"/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-  развитие познавательных процессов учащихся: внимания, восприятия, воображения, наблюдения, памяти, мышления;</w:t>
            </w:r>
          </w:p>
          <w:p w:rsidR="00A922B0" w:rsidRPr="001A1008" w:rsidRDefault="00A922B0" w:rsidP="00B5269D">
            <w:pPr>
              <w:pStyle w:val="a3"/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- формирование специфических математических способов действий: обобщения, классификации, простейшего моделирования;</w:t>
            </w:r>
          </w:p>
          <w:p w:rsidR="00A922B0" w:rsidRPr="001A1008" w:rsidRDefault="00A922B0" w:rsidP="00B5269D">
            <w:pPr>
              <w:pStyle w:val="a3"/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- формирование умения практически применять полученные знания.</w:t>
            </w:r>
          </w:p>
          <w:p w:rsidR="00A922B0" w:rsidRPr="001A1008" w:rsidRDefault="00A922B0" w:rsidP="00BC4FAB">
            <w:pPr>
              <w:pStyle w:val="a3"/>
              <w:rPr>
                <w:sz w:val="28"/>
                <w:szCs w:val="28"/>
              </w:rPr>
            </w:pPr>
          </w:p>
          <w:p w:rsidR="00A922B0" w:rsidRPr="001A1008" w:rsidRDefault="00A922B0" w:rsidP="00BC4FAB">
            <w:pPr>
              <w:pStyle w:val="a3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Систематическое выполнение подобранных логических заданий, решение нестандартных задач будут </w:t>
            </w:r>
            <w:proofErr w:type="gramStart"/>
            <w:r w:rsidRPr="001A1008">
              <w:rPr>
                <w:sz w:val="28"/>
                <w:szCs w:val="28"/>
              </w:rPr>
              <w:t>развивать</w:t>
            </w:r>
            <w:proofErr w:type="gramEnd"/>
            <w:r w:rsidRPr="001A1008">
              <w:rPr>
                <w:sz w:val="28"/>
                <w:szCs w:val="28"/>
              </w:rPr>
              <w:t xml:space="preserve"> и совершенствовать познавательные способности и познавательную деятельность детей; умение выполнять анализ взаимосвязей и взаимозависимостей между величинами, активизацию учащихся, их творческую инициативу. В процессе выполнения таких заданий ученики будут глубже сознавать практическую значимость математики.</w:t>
            </w:r>
          </w:p>
          <w:p w:rsidR="00A922B0" w:rsidRPr="001A1008" w:rsidRDefault="00A922B0" w:rsidP="00BC4FA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922B0" w:rsidRPr="001A1008" w:rsidRDefault="00A922B0" w:rsidP="00BC4FA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 xml:space="preserve">Библиография 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Программа общеобразовательных школ. Начальные классы. (1-4) –М.: Просвещение.2009.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A1008">
              <w:rPr>
                <w:sz w:val="28"/>
                <w:szCs w:val="28"/>
              </w:rPr>
              <w:t>Керова</w:t>
            </w:r>
            <w:proofErr w:type="spellEnd"/>
            <w:r w:rsidRPr="001A1008">
              <w:rPr>
                <w:sz w:val="28"/>
                <w:szCs w:val="28"/>
              </w:rPr>
              <w:t xml:space="preserve"> Г.В. Нестандартные задачи по математике: 1-4классы. </w:t>
            </w:r>
            <w:proofErr w:type="gramStart"/>
            <w:r w:rsidRPr="001A1008">
              <w:rPr>
                <w:sz w:val="28"/>
                <w:szCs w:val="28"/>
              </w:rPr>
              <w:t>–М</w:t>
            </w:r>
            <w:proofErr w:type="gramEnd"/>
            <w:r w:rsidRPr="001A1008">
              <w:rPr>
                <w:sz w:val="28"/>
                <w:szCs w:val="28"/>
              </w:rPr>
              <w:t>.:ВАКО, 2006.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Комарова В.А.  Формирование умения решать задачи в начальной школе. / Начальная школа. -2007.с.66/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A1008">
              <w:rPr>
                <w:sz w:val="28"/>
                <w:szCs w:val="28"/>
              </w:rPr>
              <w:t>Белошистая</w:t>
            </w:r>
            <w:proofErr w:type="spellEnd"/>
            <w:r w:rsidRPr="001A1008">
              <w:rPr>
                <w:sz w:val="28"/>
                <w:szCs w:val="28"/>
              </w:rPr>
              <w:t xml:space="preserve">  А.В. Обучение решению задач в начальной школе. М.:ВЛАДОС, 2003.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A1008">
              <w:rPr>
                <w:sz w:val="28"/>
                <w:szCs w:val="28"/>
              </w:rPr>
              <w:t>Лавриненко</w:t>
            </w:r>
            <w:proofErr w:type="spellEnd"/>
            <w:r w:rsidRPr="001A1008">
              <w:rPr>
                <w:sz w:val="28"/>
                <w:szCs w:val="28"/>
              </w:rPr>
              <w:t xml:space="preserve"> Т.А. Как научить детей решать задачи. – Методические рекомендации для учителей </w:t>
            </w:r>
            <w:proofErr w:type="spellStart"/>
            <w:r w:rsidRPr="001A1008">
              <w:rPr>
                <w:sz w:val="28"/>
                <w:szCs w:val="28"/>
              </w:rPr>
              <w:t>нач</w:t>
            </w:r>
            <w:proofErr w:type="spellEnd"/>
            <w:r w:rsidRPr="001A1008">
              <w:rPr>
                <w:sz w:val="28"/>
                <w:szCs w:val="28"/>
              </w:rPr>
              <w:t>. классов. – Саратов: Лицей, 1999.</w:t>
            </w:r>
          </w:p>
          <w:p w:rsidR="00A922B0" w:rsidRPr="001A1008" w:rsidRDefault="00A922B0" w:rsidP="00BC4F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А.Я. </w:t>
            </w:r>
            <w:proofErr w:type="spellStart"/>
            <w:r w:rsidRPr="001A1008">
              <w:rPr>
                <w:sz w:val="28"/>
                <w:szCs w:val="28"/>
              </w:rPr>
              <w:t>Горбылева</w:t>
            </w:r>
            <w:proofErr w:type="spellEnd"/>
            <w:r w:rsidRPr="001A1008">
              <w:rPr>
                <w:sz w:val="28"/>
                <w:szCs w:val="28"/>
              </w:rPr>
              <w:t xml:space="preserve">. Обучение решению нестандартных задач: спецкурс для 4 класса начальной школы /А.Я. </w:t>
            </w:r>
            <w:proofErr w:type="spellStart"/>
            <w:r w:rsidRPr="001A1008">
              <w:rPr>
                <w:sz w:val="28"/>
                <w:szCs w:val="28"/>
              </w:rPr>
              <w:t>Горбылева</w:t>
            </w:r>
            <w:proofErr w:type="spellEnd"/>
            <w:r w:rsidRPr="001A1008">
              <w:rPr>
                <w:sz w:val="28"/>
                <w:szCs w:val="28"/>
              </w:rPr>
              <w:t>, Л.Н. Долматова, А.Н. Иванова /- Ульяновск: УИПКПРО, 2010.</w:t>
            </w:r>
          </w:p>
          <w:p w:rsidR="00A922B0" w:rsidRPr="001A1008" w:rsidRDefault="00A922B0" w:rsidP="00BC4FAB">
            <w:pPr>
              <w:jc w:val="center"/>
              <w:rPr>
                <w:sz w:val="28"/>
                <w:szCs w:val="28"/>
              </w:rPr>
            </w:pPr>
          </w:p>
          <w:p w:rsidR="00A922B0" w:rsidRPr="001A1008" w:rsidRDefault="00A922B0" w:rsidP="00533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>Пояснительная записка</w:t>
            </w:r>
          </w:p>
          <w:p w:rsidR="00A922B0" w:rsidRDefault="00A922B0" w:rsidP="00732D74">
            <w:pPr>
              <w:rPr>
                <w:sz w:val="28"/>
                <w:szCs w:val="28"/>
              </w:rPr>
            </w:pPr>
            <w:proofErr w:type="gramStart"/>
            <w:r w:rsidRPr="001A1008">
              <w:rPr>
                <w:sz w:val="28"/>
                <w:szCs w:val="28"/>
              </w:rPr>
              <w:t>Программа составлена на основе спецкурса для 4 класса начальной школы</w:t>
            </w:r>
            <w:r w:rsidRPr="001A1008">
              <w:rPr>
                <w:b/>
                <w:bCs/>
                <w:sz w:val="28"/>
                <w:szCs w:val="28"/>
              </w:rPr>
              <w:t xml:space="preserve">  </w:t>
            </w:r>
            <w:r w:rsidRPr="001A1008">
              <w:rPr>
                <w:sz w:val="28"/>
                <w:szCs w:val="28"/>
              </w:rPr>
              <w:t>«Обучение решению нестандартных задач»    (Авторы:</w:t>
            </w:r>
            <w:proofErr w:type="gramEnd"/>
            <w:r w:rsidRPr="001A1008">
              <w:rPr>
                <w:sz w:val="28"/>
                <w:szCs w:val="28"/>
              </w:rPr>
              <w:t xml:space="preserve">  </w:t>
            </w:r>
            <w:proofErr w:type="gramStart"/>
            <w:r w:rsidRPr="001A1008">
              <w:rPr>
                <w:sz w:val="28"/>
                <w:szCs w:val="28"/>
              </w:rPr>
              <w:t xml:space="preserve">А.Я. </w:t>
            </w:r>
            <w:proofErr w:type="spellStart"/>
            <w:r w:rsidRPr="001A1008">
              <w:rPr>
                <w:sz w:val="28"/>
                <w:szCs w:val="28"/>
              </w:rPr>
              <w:t>Горбылев</w:t>
            </w:r>
            <w:r w:rsidR="00B5269D">
              <w:rPr>
                <w:sz w:val="28"/>
                <w:szCs w:val="28"/>
              </w:rPr>
              <w:t>а</w:t>
            </w:r>
            <w:proofErr w:type="spellEnd"/>
            <w:r w:rsidR="00B5269D">
              <w:rPr>
                <w:sz w:val="28"/>
                <w:szCs w:val="28"/>
              </w:rPr>
              <w:t>, Л.Н. Долматова, А.Н. Иванова 2010г.</w:t>
            </w:r>
            <w:r w:rsidRPr="001A1008">
              <w:rPr>
                <w:sz w:val="28"/>
                <w:szCs w:val="28"/>
              </w:rPr>
              <w:t>)</w:t>
            </w:r>
            <w:proofErr w:type="gramEnd"/>
          </w:p>
          <w:p w:rsidR="00A922B0" w:rsidRPr="001A1008" w:rsidRDefault="00A922B0" w:rsidP="00732D74">
            <w:pPr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 Рецензенты  программы - Н.В.Калинина,  заведующая кафедрой начального образования УИПК </w:t>
            </w:r>
            <w:proofErr w:type="gramStart"/>
            <w:r w:rsidRPr="001A1008">
              <w:rPr>
                <w:sz w:val="28"/>
                <w:szCs w:val="28"/>
              </w:rPr>
              <w:t>ПРО</w:t>
            </w:r>
            <w:proofErr w:type="gramEnd"/>
            <w:r w:rsidRPr="001A1008">
              <w:rPr>
                <w:sz w:val="28"/>
                <w:szCs w:val="28"/>
              </w:rPr>
              <w:t xml:space="preserve">, профессор, доктор психологических наук; </w:t>
            </w:r>
          </w:p>
          <w:p w:rsidR="00A922B0" w:rsidRPr="001A1008" w:rsidRDefault="00A922B0" w:rsidP="005330F4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Н.А. </w:t>
            </w:r>
            <w:proofErr w:type="spellStart"/>
            <w:r w:rsidRPr="001A1008">
              <w:rPr>
                <w:sz w:val="28"/>
                <w:szCs w:val="28"/>
              </w:rPr>
              <w:t>Сипратова</w:t>
            </w:r>
            <w:proofErr w:type="spellEnd"/>
            <w:r w:rsidRPr="001A1008">
              <w:rPr>
                <w:sz w:val="28"/>
                <w:szCs w:val="28"/>
              </w:rPr>
              <w:t xml:space="preserve">,  методист кафедры начального образования  УИПК </w:t>
            </w:r>
            <w:proofErr w:type="gramStart"/>
            <w:r w:rsidRPr="001A1008">
              <w:rPr>
                <w:sz w:val="28"/>
                <w:szCs w:val="28"/>
              </w:rPr>
              <w:t>ПРО</w:t>
            </w:r>
            <w:proofErr w:type="gramEnd"/>
            <w:r w:rsidRPr="001A1008">
              <w:rPr>
                <w:sz w:val="28"/>
                <w:szCs w:val="28"/>
              </w:rPr>
              <w:t>.</w:t>
            </w:r>
          </w:p>
          <w:p w:rsidR="00A922B0" w:rsidRPr="001A1008" w:rsidRDefault="00A922B0" w:rsidP="005330F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>Основное содержание</w:t>
            </w:r>
          </w:p>
          <w:p w:rsidR="00A922B0" w:rsidRPr="001A1008" w:rsidRDefault="00A922B0" w:rsidP="005330F4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 предлагаемого спецкурса по математике представлено двумя разделами:</w:t>
            </w:r>
          </w:p>
          <w:p w:rsidR="00A922B0" w:rsidRPr="001A1008" w:rsidRDefault="00A922B0" w:rsidP="005330F4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 xml:space="preserve">Первый раздел раскрывает различные </w:t>
            </w:r>
            <w:proofErr w:type="gramStart"/>
            <w:r w:rsidRPr="001A1008">
              <w:rPr>
                <w:sz w:val="28"/>
                <w:szCs w:val="28"/>
              </w:rPr>
              <w:t>методические  подходы</w:t>
            </w:r>
            <w:proofErr w:type="gramEnd"/>
            <w:r w:rsidRPr="001A1008">
              <w:rPr>
                <w:sz w:val="28"/>
                <w:szCs w:val="28"/>
              </w:rPr>
              <w:t xml:space="preserve"> к обучению учащихся четвертого класса решению задач повышенной сложности.</w:t>
            </w:r>
          </w:p>
          <w:p w:rsidR="00A922B0" w:rsidRPr="001A1008" w:rsidRDefault="00A922B0" w:rsidP="005330F4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Второй раздел опирается на систему нестандартных задач, при решении которых развивающий эффект достигается через содержание предлагаемых задач.</w:t>
            </w:r>
            <w:r w:rsidR="00B5269D">
              <w:rPr>
                <w:sz w:val="28"/>
                <w:szCs w:val="28"/>
              </w:rPr>
              <w:t xml:space="preserve">  Курс углубляет и расширяет знания основной программы по математике в начальной школе.</w:t>
            </w:r>
          </w:p>
          <w:p w:rsidR="00A922B0" w:rsidRPr="001A1008" w:rsidRDefault="00A922B0" w:rsidP="005330F4">
            <w:p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Порядок следования разделов обуславливается тем, что для успешного выполнения заданий, представленных во втором разделе, ученики должны уметь оперировать различными способами и приемами решения задач повышенной сложности, формируемыми при работе над задачами первого раздела.</w:t>
            </w:r>
          </w:p>
          <w:p w:rsidR="00A922B0" w:rsidRPr="001A1008" w:rsidRDefault="00A922B0" w:rsidP="005330F4">
            <w:pPr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Основными компонентами математического образования, получаемого при использовании в полном объеме предлагаемой программы, являются:</w:t>
            </w:r>
          </w:p>
          <w:p w:rsidR="00B5269D" w:rsidRDefault="00A922B0" w:rsidP="00B5269D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Формирование начальных геометрических представлений, алгебраических понятий, представлений о величинах и единицах их измерения.</w:t>
            </w:r>
          </w:p>
          <w:p w:rsidR="00A922B0" w:rsidRPr="00B5269D" w:rsidRDefault="00A922B0" w:rsidP="00B5269D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proofErr w:type="gramStart"/>
            <w:r w:rsidRPr="00B5269D">
              <w:rPr>
                <w:sz w:val="28"/>
                <w:szCs w:val="28"/>
              </w:rPr>
              <w:t xml:space="preserve">Целенаправленное развитие познавательных процессов младших школьников: </w:t>
            </w:r>
            <w:r w:rsidR="00B5269D">
              <w:rPr>
                <w:sz w:val="28"/>
                <w:szCs w:val="28"/>
              </w:rPr>
              <w:t xml:space="preserve"> </w:t>
            </w:r>
            <w:r w:rsidRPr="00B5269D">
              <w:rPr>
                <w:sz w:val="28"/>
                <w:szCs w:val="28"/>
              </w:rPr>
              <w:t>умение наблюдать и сравнивать,  замечать общее в различном,  отличать главное от второстепенного, находить закономерности и делать выводы, строить простейшие гипотезы, проверять их, иллюстрировать примерами, производить классификацию объектов, понятий по заданному основанию, развивать способности</w:t>
            </w:r>
            <w:r w:rsidR="00B5269D">
              <w:rPr>
                <w:sz w:val="28"/>
                <w:szCs w:val="28"/>
              </w:rPr>
              <w:t xml:space="preserve"> к простейшим обобщениям, умение </w:t>
            </w:r>
            <w:r w:rsidRPr="00B5269D">
              <w:rPr>
                <w:sz w:val="28"/>
                <w:szCs w:val="28"/>
              </w:rPr>
              <w:t xml:space="preserve"> использовать математические знания в практической работе.</w:t>
            </w:r>
            <w:proofErr w:type="gramEnd"/>
          </w:p>
          <w:p w:rsidR="00A922B0" w:rsidRPr="001A1008" w:rsidRDefault="00A922B0" w:rsidP="00BC4F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22B0" w:rsidRPr="001A1008" w:rsidRDefault="00A922B0" w:rsidP="00BC4F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22B0" w:rsidRPr="001A1008" w:rsidRDefault="00A922B0" w:rsidP="00BC4F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22B0" w:rsidRPr="001A1008" w:rsidRDefault="00A922B0" w:rsidP="00BC4F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2B0" w:rsidRDefault="00A922B0" w:rsidP="00A11684">
      <w:pPr>
        <w:jc w:val="center"/>
        <w:rPr>
          <w:b/>
          <w:bCs/>
          <w:sz w:val="28"/>
          <w:szCs w:val="28"/>
        </w:rPr>
      </w:pPr>
    </w:p>
    <w:p w:rsidR="00A922B0" w:rsidRDefault="00A922B0" w:rsidP="00BC4FAB">
      <w:pPr>
        <w:rPr>
          <w:b/>
          <w:bCs/>
          <w:sz w:val="28"/>
          <w:szCs w:val="28"/>
        </w:rPr>
      </w:pPr>
    </w:p>
    <w:p w:rsidR="00A922B0" w:rsidRPr="00BC4FAB" w:rsidRDefault="00A922B0" w:rsidP="00BC4FAB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5363"/>
        <w:gridCol w:w="3080"/>
        <w:gridCol w:w="855"/>
      </w:tblGrid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1A100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A100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A100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A1008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Задачи с лишними и недостающими данными.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анализировать текст задачи, преобразовывать ее, дополнять данными, необходимыми для ее решения.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07.10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неопределенными данными.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абстрагироваться от конкретного содержания и числовых данных задачи, устанавливать связи между объектами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14.10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буквенными данными.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абстрагироваться от числовых характеристик объектов задачи, устанавливать связи между объектами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21.10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помощью блок-схем и чертежей.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переводить словесную модель задачи на язык знаков и символов, строить блок-схемы и чертежи с целью поиска решения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28.10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различными способами.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устанавливать различные связи между данными и искомыми, переводить словесную модель задачи на язык знаков и символов, строить блок-схемы и чертежи с целью поиска различных путей решения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04.11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Работа с обратными задачами.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1A1008">
              <w:rPr>
                <w:sz w:val="24"/>
                <w:szCs w:val="24"/>
              </w:rPr>
              <w:t>Учить составлять обратные задачи к данной  как одному из способов проверки решения задачи с целью установления того, правильно ли понята задача и как ответ согласуется с исходными данными задачи.</w:t>
            </w:r>
            <w:proofErr w:type="gramEnd"/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11.11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Работа с текстом задачи.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Учить ставить разные вопросы к одному условию, изменять условие и вопрос задачи, сравнивать исходную задачу </w:t>
            </w:r>
            <w:proofErr w:type="gramStart"/>
            <w:r w:rsidRPr="001A1008">
              <w:rPr>
                <w:sz w:val="24"/>
                <w:szCs w:val="24"/>
              </w:rPr>
              <w:t>с</w:t>
            </w:r>
            <w:proofErr w:type="gramEnd"/>
            <w:r w:rsidRPr="001A1008">
              <w:rPr>
                <w:sz w:val="24"/>
                <w:szCs w:val="24"/>
              </w:rPr>
              <w:t xml:space="preserve"> </w:t>
            </w:r>
            <w:proofErr w:type="gramStart"/>
            <w:r w:rsidRPr="001A1008">
              <w:rPr>
                <w:sz w:val="24"/>
                <w:szCs w:val="24"/>
              </w:rPr>
              <w:t>получившейся</w:t>
            </w:r>
            <w:proofErr w:type="gramEnd"/>
            <w:r w:rsidRPr="001A1008">
              <w:rPr>
                <w:sz w:val="24"/>
                <w:szCs w:val="24"/>
              </w:rPr>
              <w:t>, их решения, делать выводы. Развивать логику, память.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18.11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Работа по классификации задач.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находить сходства и различия в текстах и решениях, классифицировать задачи по заданному и незаданному основанию.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25.11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Работа над задачей после ее решения.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проводить анализ реального смысла данных и их соотношений, находить область определения искомого, выявлять влияние изменений задачи на ее решение и ответ.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02.12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методом предположения.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Развивать умение строить предположения, доказывать или опровергать выдвинутые гипотезы, обосновывать свою точку зрения.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09.12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Составление задач.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составлять задачи по выражению, схемам и чертежам, по решению задачи. Развивать умение проводить анализ схем и чертежей.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16.12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Моделирование задач.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строить модели и блок-схемы для решения задач. Развивать самостоятельность учащихся в анализе текста задачи, способности к обобщению и абстракции.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23.12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усложненных задач на движение.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задачи на движение разных видов: на встречное движение, на движение в одном и противоположных  направлениях.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06.01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перевод единиц скорости.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Развивать умение переводить разные единицы скорости, решать задачи на движение. Учить анализу и синтезу задач, моделированию задач с целью установления связей между объектами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13.01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геометрическим содержанием.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Развивать способности анализа и синтеза задач.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20.01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уравнивание данных.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задачи на уравнивание данных. Развивать умение искать нестандартный подход к поиску решения задачи, формировать гибкость мышления.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27.01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промежутками.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задачи с промежутками; анализировать задачу и делать выводы, обобщения.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03.02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смешивание веществ.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Развивать умение искать нестандартный подход к поиску решения задачи. Учить решать задачи на смешивание веществ.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10.02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переливание.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Формировать гибкость мышления, логически излагать ход решения и выбор правильного решения задачи. Учить решать задачи на переливание.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17.02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задач, решаемых с конца.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Познакомить с задачами, которые удобнее решать с конца, учить решать такие задачи. Развивать умения строить логически правильные рассуждения.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24.02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логические задачи; развивать умения логически рассуждать, обосновывать свои ответы.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02.03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логические задачи на принцип Дирихле, развивать мыслительную деятельность, умения логически рассуждать и обосновывать свое решение задачи.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09.03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установление  соответствия.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 xml:space="preserve">Учить решать задачи на установление </w:t>
            </w:r>
            <w:proofErr w:type="spellStart"/>
            <w:r w:rsidRPr="001A1008">
              <w:rPr>
                <w:sz w:val="24"/>
                <w:szCs w:val="24"/>
              </w:rPr>
              <w:t>взаимооднозначного</w:t>
            </w:r>
            <w:proofErr w:type="spellEnd"/>
            <w:r w:rsidRPr="001A1008">
              <w:rPr>
                <w:sz w:val="24"/>
                <w:szCs w:val="24"/>
              </w:rPr>
              <w:t xml:space="preserve"> соответствия, развивать умения логически рассуждать, обосновывать свои ответы, решения.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16.03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упорядочивание множеств.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задачи на упорядочивание множеств</w:t>
            </w:r>
            <w:proofErr w:type="gramStart"/>
            <w:r w:rsidRPr="001A1008">
              <w:rPr>
                <w:sz w:val="24"/>
                <w:szCs w:val="24"/>
              </w:rPr>
              <w:t>.</w:t>
            </w:r>
            <w:proofErr w:type="gramEnd"/>
            <w:r w:rsidRPr="001A1008">
              <w:rPr>
                <w:sz w:val="24"/>
                <w:szCs w:val="24"/>
              </w:rPr>
              <w:t xml:space="preserve"> </w:t>
            </w:r>
            <w:proofErr w:type="gramStart"/>
            <w:r w:rsidRPr="001A1008">
              <w:rPr>
                <w:sz w:val="24"/>
                <w:szCs w:val="24"/>
              </w:rPr>
              <w:t>р</w:t>
            </w:r>
            <w:proofErr w:type="gramEnd"/>
            <w:r w:rsidRPr="001A1008">
              <w:rPr>
                <w:sz w:val="24"/>
                <w:szCs w:val="24"/>
              </w:rPr>
              <w:t>азвивать логику, формировать гибкость мышления.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23.03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на планирование действий.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задачи на планирование действий. Развивать умения анализировать и делать обобщения и выводы.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06.04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задач с помощью графов.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Формировать умения решать логические задачи с помощью графов; выбирать правильное решение и его обосновывать.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13.04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Учить решать комбинаторные задачи, знать их разновидности и уметь  правильно решать их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20.04</w:t>
            </w:r>
          </w:p>
        </w:tc>
      </w:tr>
      <w:tr w:rsidR="00A922B0" w:rsidRPr="001A1008">
        <w:tc>
          <w:tcPr>
            <w:tcW w:w="817" w:type="dxa"/>
          </w:tcPr>
          <w:p w:rsidR="00A922B0" w:rsidRPr="001A1008" w:rsidRDefault="00A922B0" w:rsidP="001A10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Занимательный час.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A1008">
              <w:rPr>
                <w:sz w:val="24"/>
                <w:szCs w:val="24"/>
              </w:rPr>
              <w:t>В занимательной форме закреплять знания, умения учащихся решать задачи разных видов. Развивать память, операции мышления, способствовать активизации учащихся и развитию у них интереса к уроку математики.</w:t>
            </w:r>
          </w:p>
        </w:tc>
        <w:tc>
          <w:tcPr>
            <w:tcW w:w="0" w:type="auto"/>
          </w:tcPr>
          <w:p w:rsidR="00A922B0" w:rsidRPr="001A1008" w:rsidRDefault="00A922B0" w:rsidP="001A100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A1008">
              <w:rPr>
                <w:sz w:val="28"/>
                <w:szCs w:val="28"/>
              </w:rPr>
              <w:t>27.04</w:t>
            </w:r>
          </w:p>
        </w:tc>
      </w:tr>
    </w:tbl>
    <w:p w:rsidR="00A922B0" w:rsidRPr="00A57B9F" w:rsidRDefault="00A922B0" w:rsidP="00781A0A">
      <w:pPr>
        <w:pStyle w:val="a3"/>
        <w:jc w:val="center"/>
        <w:rPr>
          <w:b/>
          <w:bCs/>
          <w:sz w:val="28"/>
          <w:szCs w:val="28"/>
        </w:rPr>
      </w:pPr>
    </w:p>
    <w:p w:rsidR="00A922B0" w:rsidRPr="00A57B9F" w:rsidRDefault="00A922B0" w:rsidP="00781A0A">
      <w:pPr>
        <w:pStyle w:val="a3"/>
        <w:jc w:val="center"/>
        <w:rPr>
          <w:b/>
          <w:bCs/>
          <w:sz w:val="28"/>
          <w:szCs w:val="28"/>
        </w:rPr>
      </w:pPr>
    </w:p>
    <w:p w:rsidR="00A922B0" w:rsidRDefault="00A922B0" w:rsidP="00781A0A">
      <w:pPr>
        <w:pStyle w:val="a3"/>
        <w:jc w:val="center"/>
        <w:rPr>
          <w:b/>
          <w:bCs/>
          <w:sz w:val="28"/>
          <w:szCs w:val="28"/>
        </w:rPr>
      </w:pPr>
    </w:p>
    <w:p w:rsidR="00A922B0" w:rsidRDefault="00A922B0" w:rsidP="00781A0A">
      <w:pPr>
        <w:pStyle w:val="a3"/>
        <w:jc w:val="center"/>
        <w:rPr>
          <w:b/>
          <w:bCs/>
          <w:sz w:val="28"/>
          <w:szCs w:val="28"/>
        </w:rPr>
      </w:pPr>
    </w:p>
    <w:p w:rsidR="00A922B0" w:rsidRPr="00BC4FAB" w:rsidRDefault="00A922B0" w:rsidP="00BC4FAB">
      <w:pPr>
        <w:rPr>
          <w:sz w:val="28"/>
          <w:szCs w:val="28"/>
        </w:rPr>
      </w:pPr>
    </w:p>
    <w:sectPr w:rsidR="00A922B0" w:rsidRPr="00BC4FAB" w:rsidSect="008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D1D"/>
    <w:multiLevelType w:val="hybridMultilevel"/>
    <w:tmpl w:val="71B0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1B4"/>
    <w:multiLevelType w:val="hybridMultilevel"/>
    <w:tmpl w:val="B40CD8F2"/>
    <w:lvl w:ilvl="0" w:tplc="D1BC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92411"/>
    <w:multiLevelType w:val="hybridMultilevel"/>
    <w:tmpl w:val="D1A40274"/>
    <w:lvl w:ilvl="0" w:tplc="7BAAB55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684"/>
    <w:rsid w:val="000C39C1"/>
    <w:rsid w:val="001A1008"/>
    <w:rsid w:val="002F429A"/>
    <w:rsid w:val="00402EE4"/>
    <w:rsid w:val="00511B33"/>
    <w:rsid w:val="005330F4"/>
    <w:rsid w:val="005E0BC7"/>
    <w:rsid w:val="00732D74"/>
    <w:rsid w:val="00781A0A"/>
    <w:rsid w:val="007F2D35"/>
    <w:rsid w:val="008C3DCF"/>
    <w:rsid w:val="008E37A0"/>
    <w:rsid w:val="008E7C49"/>
    <w:rsid w:val="009A3DA4"/>
    <w:rsid w:val="00A11684"/>
    <w:rsid w:val="00A271AD"/>
    <w:rsid w:val="00A57B9F"/>
    <w:rsid w:val="00A922B0"/>
    <w:rsid w:val="00B5269D"/>
    <w:rsid w:val="00B871B1"/>
    <w:rsid w:val="00BC4FAB"/>
    <w:rsid w:val="00BD22A3"/>
    <w:rsid w:val="00C26522"/>
    <w:rsid w:val="00CE65D0"/>
    <w:rsid w:val="00DA10FE"/>
    <w:rsid w:val="00E56174"/>
    <w:rsid w:val="00EA3CCB"/>
    <w:rsid w:val="00EF24DD"/>
    <w:rsid w:val="00F80DCA"/>
    <w:rsid w:val="00FE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2A3"/>
    <w:pPr>
      <w:ind w:left="720"/>
    </w:pPr>
  </w:style>
  <w:style w:type="table" w:styleId="a4">
    <w:name w:val="Table Grid"/>
    <w:basedOn w:val="a1"/>
    <w:uiPriority w:val="99"/>
    <w:rsid w:val="00781A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1095</Words>
  <Characters>7966</Characters>
  <Application>Microsoft Office Word</Application>
  <DocSecurity>0</DocSecurity>
  <Lines>66</Lines>
  <Paragraphs>18</Paragraphs>
  <ScaleCrop>false</ScaleCrop>
  <Company>Microsoft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2011-09-27T13:53:00Z</dcterms:created>
  <dcterms:modified xsi:type="dcterms:W3CDTF">2011-10-01T13:09:00Z</dcterms:modified>
</cp:coreProperties>
</file>