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  <w:r w:rsidRPr="00F503A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Pr="00F503AF" w:rsidRDefault="00F503AF" w:rsidP="00F503AF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6"/>
          <w:lang w:eastAsia="ru-RU"/>
        </w:rPr>
      </w:pPr>
      <w:r w:rsidRPr="00F503AF">
        <w:rPr>
          <w:rFonts w:ascii="Times New Roman" w:eastAsia="Times New Roman" w:hAnsi="Times New Roman" w:cs="Times New Roman"/>
          <w:b/>
          <w:bCs/>
          <w:sz w:val="48"/>
          <w:szCs w:val="26"/>
          <w:lang w:eastAsia="ru-RU"/>
        </w:rPr>
        <w:t>МУЗЫКАЛЬНО-ДИДАКТИЧЕСКИЕ ИГРЫ</w:t>
      </w:r>
    </w:p>
    <w:p w:rsidR="00F503AF" w:rsidRPr="00F503AF" w:rsidRDefault="00F503AF" w:rsidP="00F503AF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</w:pPr>
      <w:r w:rsidRPr="00F503AF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 xml:space="preserve">ДЛЯ ДЕТЕЙ </w:t>
      </w:r>
    </w:p>
    <w:p w:rsidR="00F503AF" w:rsidRPr="00F503AF" w:rsidRDefault="00F503AF" w:rsidP="00F503AF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</w:pPr>
      <w:r w:rsidRPr="00F503AF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>МЛАДШЕГО ДОШКОЛЬНОГО ВОЗРАСТА</w:t>
      </w: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b/>
          <w:bCs/>
          <w:sz w:val="28"/>
          <w:szCs w:val="26"/>
          <w:u w:val="single"/>
          <w:lang w:eastAsia="ru-RU"/>
        </w:rPr>
      </w:pPr>
    </w:p>
    <w:p w:rsidR="00F503AF" w:rsidRPr="00F503AF" w:rsidRDefault="00F503AF" w:rsidP="00F503AF">
      <w:pPr>
        <w:pStyle w:val="a3"/>
        <w:shd w:val="clear" w:color="auto" w:fill="FFFFFF"/>
        <w:spacing w:after="0" w:line="301" w:lineRule="atLeas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F503AF" w:rsidRPr="00F503AF" w:rsidRDefault="00F503AF" w:rsidP="00F503AF">
      <w:pPr>
        <w:pStyle w:val="a3"/>
        <w:shd w:val="clear" w:color="auto" w:fill="FFFFFF"/>
        <w:spacing w:after="0" w:line="301" w:lineRule="atLeast"/>
        <w:ind w:right="980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</w:p>
    <w:p w:rsidR="00F503AF" w:rsidRPr="00F503AF" w:rsidRDefault="00F503AF" w:rsidP="00F503AF">
      <w:pPr>
        <w:pStyle w:val="a3"/>
        <w:shd w:val="clear" w:color="auto" w:fill="FFFFFF"/>
        <w:spacing w:after="0" w:line="301" w:lineRule="atLeast"/>
        <w:ind w:right="980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  <w:r w:rsidRPr="00F503AF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Игра для развития звуковысотного слуха и закрепления программного материала</w:t>
      </w:r>
    </w:p>
    <w:p w:rsidR="00F503AF" w:rsidRPr="00F503AF" w:rsidRDefault="00F503AF" w:rsidP="00F503AF">
      <w:pPr>
        <w:pStyle w:val="a3"/>
        <w:shd w:val="clear" w:color="auto" w:fill="FFFFFF"/>
        <w:spacing w:after="0" w:line="301" w:lineRule="atLeast"/>
        <w:ind w:right="980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</w:p>
    <w:p w:rsidR="00F503AF" w:rsidRPr="00F503AF" w:rsidRDefault="00F503AF" w:rsidP="00F503AF">
      <w:pPr>
        <w:pStyle w:val="a3"/>
        <w:shd w:val="clear" w:color="auto" w:fill="FFFFFF"/>
        <w:spacing w:after="0" w:line="301" w:lineRule="atLeast"/>
        <w:ind w:right="98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F503AF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ind w:righ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Где мои детки?</w:t>
            </w:r>
          </w:p>
          <w:p w:rsidR="00F503AF" w:rsidRPr="00F503AF" w:rsidRDefault="00F503AF" w:rsidP="00F503AF">
            <w:pPr>
              <w:spacing w:after="0" w:line="301" w:lineRule="atLeast"/>
              <w:ind w:left="14" w:right="28" w:firstLine="31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Четыре больших карточки и несколько маленьких (по числу играющих). На больших карточках </w:t>
            </w:r>
            <w:proofErr w:type="spellStart"/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изобра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жены</w:t>
            </w:r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гусь, утка, курица, птица; на маленьких — утята, гусята, цыплята, птенчики в гнездышке.</w:t>
            </w:r>
          </w:p>
          <w:p w:rsidR="00F503AF" w:rsidRPr="00F503AF" w:rsidRDefault="00F503AF" w:rsidP="00F503AF">
            <w:pPr>
              <w:spacing w:after="0" w:line="301" w:lineRule="atLeast"/>
              <w:ind w:left="4" w:right="24" w:firstLine="31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Дети сидят полукругом напротив воспитателя, у </w:t>
            </w:r>
            <w:proofErr w:type="spellStart"/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каж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дого</w:t>
            </w:r>
            <w:proofErr w:type="spellEnd"/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по одной маленькой карточке. Воспитатель предлагает 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по играть</w:t>
            </w:r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и начинает рассказ: «В одном дворе жили курица с цыплятами, гусь с гусятами, утка с утятами, а на дереве в гнездышке птица с птенчиками. Однажды подул сильный ветер. Пошел дождь, и все спрятались. Мамы-птицы потеряли своих детей. Первой стала звать своих детей утка (показывает картин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ку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)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:</w:t>
            </w:r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«Где мои утята, милые ребята? Кря-кря!» (поет на </w:t>
            </w: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 xml:space="preserve">ре 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первой октавы).</w:t>
            </w:r>
          </w:p>
          <w:p w:rsidR="00F503AF" w:rsidRPr="00F503AF" w:rsidRDefault="00F503AF" w:rsidP="00F503AF">
            <w:pPr>
              <w:spacing w:after="0" w:line="301" w:lineRule="atLeast"/>
              <w:ind w:right="62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Дети, у которых на карточках изображены утята, поднимают их и отвечают: «Кря-кря, мы здесь» (поют на звуке </w:t>
            </w: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ля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второй октавы).</w:t>
            </w:r>
          </w:p>
          <w:p w:rsidR="00F503AF" w:rsidRPr="00F503AF" w:rsidRDefault="00F503AF" w:rsidP="00F503AF">
            <w:pPr>
              <w:spacing w:after="0" w:line="0" w:lineRule="atLeast"/>
              <w:ind w:left="24" w:right="20" w:firstLine="32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Воспитатель забирает у ребят карточки и продолжает: «Обрадовалась уточка, что нашла своих утят. Вышла мама-курица и тоже стала звать своих детей: «Где мои цыплята, милые ребята? </w:t>
            </w:r>
            <w:proofErr w:type="spellStart"/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Ко-ко</w:t>
            </w:r>
            <w:proofErr w:type="spellEnd"/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!» (поет на </w:t>
            </w: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ре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первой октавы). Игра продолжается, пока все птицы не найдут своих детей.</w:t>
            </w: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F503AF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Чудесный мешочек</w:t>
            </w:r>
          </w:p>
          <w:p w:rsidR="00F503AF" w:rsidRPr="00F503AF" w:rsidRDefault="00F503AF" w:rsidP="00F503AF">
            <w:pPr>
              <w:spacing w:after="0" w:line="301" w:lineRule="atLeast"/>
              <w:ind w:left="24" w:right="24" w:firstLine="31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Небольшой мешочек, красиво оформленный аппликацией. В нем игрушки: мишка, заяц, птичка, кошка, петушок. Можно использовать персонажи из кукольного театра (рис. 6).</w:t>
            </w:r>
          </w:p>
          <w:p w:rsidR="00F503AF" w:rsidRPr="00F503AF" w:rsidRDefault="00F503AF" w:rsidP="00F503AF">
            <w:pPr>
              <w:spacing w:after="0" w:line="0" w:lineRule="atLeast"/>
              <w:ind w:left="24" w:right="20" w:firstLine="32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Участвует вся группа. «Дети,— говорит воспитатель,— к нам на занятие пришли гости. Но где же они спрятались? Может быть, здесь? (Показывает мешочек.) Сейчас мы послушаем музыку и узнаем, кто там». Музыкальный руководитель проигрывает мелодии знакомых детям произведений: «Петушок»— русская народная мелодия, «Серенькая кошечка» В. Витлина, «Воробушки» М.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Красева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, «Медведь» В.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Ребикова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и др. Дети узнают музыку, кто-либо из них достает из мешочка соответствующую игрушку и показывает всем.</w:t>
            </w: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F503AF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ind w:lef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Подумай и отгадай</w:t>
            </w:r>
          </w:p>
          <w:p w:rsidR="00F503AF" w:rsidRPr="00F503AF" w:rsidRDefault="00F503AF" w:rsidP="00F503AF">
            <w:pPr>
              <w:spacing w:after="0" w:line="301" w:lineRule="atLeast"/>
              <w:ind w:left="38" w:right="24" w:firstLine="31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Карточки (по числу играющих), на которых изображены медведь, зайчик, птичка.</w:t>
            </w:r>
            <w:proofErr w:type="gramEnd"/>
          </w:p>
          <w:p w:rsidR="00F503AF" w:rsidRPr="00F503AF" w:rsidRDefault="00F503AF" w:rsidP="00F503AF">
            <w:pPr>
              <w:spacing w:after="0" w:line="0" w:lineRule="atLeast"/>
              <w:ind w:left="34" w:firstLine="31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Детям раздают по одной карточке. На фортепиано или в грамзаписи звучит мелодия: «Зайчик» М.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Старокадомского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, «Медведь» В.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Ребикова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, «Воробушки» М.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Красева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, Дети узнают мелодию и поднимают нужную карточку. Например, после песни «Медведь» В.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Ребикова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поднимают карточку с изображением медведя.</w:t>
            </w: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F503AF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Птицы и птенчики</w:t>
            </w:r>
          </w:p>
          <w:p w:rsidR="00F503AF" w:rsidRPr="00F503AF" w:rsidRDefault="00F503AF" w:rsidP="00F503AF">
            <w:pPr>
              <w:spacing w:after="0" w:line="301" w:lineRule="atLeast"/>
              <w:ind w:left="48" w:right="20" w:firstLine="31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Лесенка из трех ступенек, металлофон, игрушки    (3—4    большие    птицы    и    3—4    птенчика).</w:t>
            </w:r>
          </w:p>
          <w:p w:rsidR="00F503AF" w:rsidRPr="00F503AF" w:rsidRDefault="00F503AF" w:rsidP="00F503AF">
            <w:pPr>
              <w:spacing w:after="0" w:line="0" w:lineRule="atLeast"/>
              <w:ind w:left="48" w:right="4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lastRenderedPageBreak/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Участвует подгруппа детей. У каждого ребенка по одной игрушке. Воспитатель играет на металлофоне низкие и   высокие  звуки,  например,  </w:t>
            </w: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до 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второй  октавы.  Дети,  которые  держат птенчиков, должны выйти и поставить игрушки на верхнюю ступеньку. Затем звучит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Д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o</w:t>
            </w:r>
            <w:proofErr w:type="spellEnd"/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первой октавы, дети ставят больших птиц на нижнюю ступеньку.</w:t>
            </w: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F503AF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Курица и цыплята</w:t>
            </w:r>
          </w:p>
          <w:p w:rsidR="00F503AF" w:rsidRPr="00F503AF" w:rsidRDefault="00F503AF" w:rsidP="00F503AF">
            <w:pPr>
              <w:spacing w:after="0" w:line="301" w:lineRule="atLeast"/>
              <w:ind w:left="28" w:right="48" w:firstLine="31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Домик, кукла Маша, металлофон. Все раскладывается на столе. У детей в руках игрушечные птицы (курица и цыплята).</w:t>
            </w:r>
          </w:p>
          <w:p w:rsidR="00F503AF" w:rsidRPr="00F503AF" w:rsidRDefault="00F503AF" w:rsidP="00F503AF">
            <w:pPr>
              <w:spacing w:after="0" w:line="0" w:lineRule="atLeast"/>
              <w:ind w:left="34" w:right="20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Дети рассаживаются вокруг стола. Воспитатель берет куклу и говорит: «В этом домике живет кукла Маша, у нее есть много кур и цыплят. Их пора кормить, но они разбежались. Маша, позови своих кур. Послушайте, ребята* кого зовет Маша», играет на металлофоне </w:t>
            </w: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ре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второй октавы. Дети с цыплятами в руках встают и ставят их перед Машей. Кукла кормит птиц. Воспитатель просит детей спеть тоненьким голосом, как цыплята, «пи-пи-пи». Затем кукла Маша зовет кур — воспитатель играет на металлофоне </w:t>
            </w: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ре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первой октавы. Дети ставят фигурки кур на стол перед Машей и поют на этом же звуке «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ко-ко-ко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».</w:t>
            </w: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F503AF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Угадай-ка</w:t>
            </w:r>
          </w:p>
          <w:p w:rsidR="00F503AF" w:rsidRPr="00F503AF" w:rsidRDefault="00F503AF" w:rsidP="00F503AF">
            <w:pPr>
              <w:spacing w:after="0" w:line="301" w:lineRule="atLeast"/>
              <w:ind w:left="62" w:right="10" w:firstLine="31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4—6 больших карточек — каждая разделе на </w:t>
            </w:r>
            <w:proofErr w:type="spellStart"/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на</w:t>
            </w:r>
            <w:proofErr w:type="spellEnd"/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две части. 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На первой половине изображен гусь, на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вто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рой — гусенок (утка — утенок, кошка — котенок, корова — те ленок и т.д.).</w:t>
            </w:r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Фишки — по две на карточку (рис. 9).</w:t>
            </w:r>
          </w:p>
          <w:p w:rsidR="00F503AF" w:rsidRPr="00F503AF" w:rsidRDefault="00F503AF" w:rsidP="00F503AF">
            <w:pPr>
              <w:spacing w:after="0" w:line="0" w:lineRule="atLeast"/>
              <w:ind w:left="76" w:firstLine="31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Игра проводится с подгруппой детей (4—6) за столом. У каждого одна карте и две фишки. Воспитатель произносит: «Га-га-га» (поет на </w:t>
            </w: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ре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первой октавы). Дети, у которых на карточке изображен гусь, должны закрыть его фишкой. Воспитатель произносит: «Га-га-га» (поет на </w:t>
            </w: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 xml:space="preserve">ля 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первой октавы), дети закрывают фишкой картинку с гусенком.</w:t>
            </w: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F503AF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ind w:right="6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Кто в домике живет?</w:t>
            </w:r>
          </w:p>
          <w:p w:rsidR="00F503AF" w:rsidRPr="00F503AF" w:rsidRDefault="00F503AF" w:rsidP="00F503AF">
            <w:pPr>
              <w:spacing w:after="0" w:line="301" w:lineRule="atLeast"/>
              <w:ind w:left="34" w:right="130" w:firstLine="31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На карточке нарисован красочный терем в два этажа: нижние окна большие, верхние — поменьше. Внизу под каждым окном изображены рисунки: кошка, медведь, птица. Каждое окошко открывается и закрывается. Внутри него находятся вставные кармашки,, куда вставляются картинки 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пере</w:t>
            </w:r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численных животных, а также картинки с изображением детенышей этих животных (рис. 10).</w:t>
            </w:r>
          </w:p>
          <w:p w:rsidR="00F503AF" w:rsidRPr="00F503AF" w:rsidRDefault="00F503AF" w:rsidP="00F503AF">
            <w:pPr>
              <w:spacing w:after="0" w:line="301" w:lineRule="atLeast"/>
              <w:ind w:left="14" w:right="140" w:firstLine="31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Воспитатель рассаживает детей полукругом и показывает дом-теремок, в котором живут кошка с котенком, птица с птенчиком и медведь с медвежонком. «На первом этаже,— говорит воспитатель,— живут мамы, на втором (с маленькими окошками) — их дети. Однажды все ушли гулять в лес, а когда вернулись домой, то перепутали, 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кто</w:t>
            </w:r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где живет. Поможем им найти свои комнаты». Раздает каждому по одной карточке. Проигрывается знакомая мелодия в различных регистрах. Например, звучит мелодия песни «Серенькая кошечка» В. Витлина. Ребенок, у которого соответствующая карточка, вставляет ее в окошечко первого этажа напротив рисунка, изображенного на домике. Звучит та же мелодия, но на октаву выше. Встает ребенок с карточкой котенка и помещает ее в окошечке на втором этаже.</w:t>
            </w:r>
          </w:p>
          <w:p w:rsidR="00F503AF" w:rsidRPr="00F503AF" w:rsidRDefault="00F503AF" w:rsidP="00F503AF">
            <w:pPr>
              <w:spacing w:after="0" w:line="301" w:lineRule="atLeast"/>
              <w:ind w:left="20" w:right="154"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Так же проводится игра с музыкой про птичку и медведя («Птичка» М.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Красева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, «Медведь» В.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Ребикова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). Она продолжается до тех пор, пока все карточки не будут вставлены в кармашки.</w:t>
            </w:r>
          </w:p>
          <w:p w:rsidR="00F503AF" w:rsidRPr="00F503AF" w:rsidRDefault="00F503AF" w:rsidP="00F503AF">
            <w:pPr>
              <w:spacing w:after="0" w:line="0" w:lineRule="atLeast"/>
              <w:ind w:left="44" w:firstLine="31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lastRenderedPageBreak/>
              <w:t>В конце игры воспитатель поощряет правильные ответы. Если кто-то из детей ошибся, объясняет, что медведь не поместится в кроватку кошечки и не сможет сесть за ее стол, когда вдруг попадет не в свою комнату, и т. д.</w:t>
            </w: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F503AF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Найди игрушку</w:t>
            </w:r>
          </w:p>
          <w:p w:rsidR="00F503AF" w:rsidRPr="00F503AF" w:rsidRDefault="00F503AF" w:rsidP="00F503AF">
            <w:pPr>
              <w:spacing w:after="0" w:line="301" w:lineRule="atLeast"/>
              <w:ind w:left="20" w:right="4" w:firstLine="31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Игрушки, соответствующие содержанию песен: зайчик, медведь, кошечка, петушок и т. д.; проигрыватель с пластинками программных произведений.</w:t>
            </w:r>
          </w:p>
          <w:p w:rsidR="00F503AF" w:rsidRPr="00F503AF" w:rsidRDefault="00F503AF" w:rsidP="00F503AF">
            <w:pPr>
              <w:spacing w:after="0" w:line="301" w:lineRule="atLeast"/>
              <w:ind w:left="20" w:right="14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Игрушки лежат на столе. Полукругом сидят дети. Воспитатель предлагает послушать мелодию и выбрать (называет имя ребенка) соответствующую игрушку. Игра заканчивается, когда на столе не останется ни одной игрушки.</w:t>
            </w:r>
          </w:p>
          <w:p w:rsidR="00F503AF" w:rsidRPr="00F503AF" w:rsidRDefault="00F503AF" w:rsidP="00F503AF">
            <w:pPr>
              <w:spacing w:after="0" w:line="0" w:lineRule="atLeast"/>
              <w:ind w:left="20" w:right="14" w:firstLine="31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Игра может проводиться на занятии для закрепления знакомых произведений и в свободное от занятий время (лучше во второй половине дня).</w:t>
            </w: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F503AF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ind w:left="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 лесу</w:t>
            </w:r>
          </w:p>
          <w:p w:rsidR="00F503AF" w:rsidRPr="00F503AF" w:rsidRDefault="00F503AF" w:rsidP="00F503AF">
            <w:pPr>
              <w:spacing w:after="0" w:line="301" w:lineRule="atLeast"/>
              <w:ind w:left="10" w:right="20" w:firstLine="31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На планшете изображен лес; 2—3 дерева, пенек приклеены к картине средней своей частью по высоте. 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Этим как бы создается объемность и, кроме того, к одной половине елки (дерева, пенька) приклеен кармашек, в котором помещается фигурка зайчика (петушка, кошки, мишки и т.д.).</w:t>
            </w:r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Картонажная фигурка девочки ставится рядом с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.л</w:t>
            </w:r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есом.</w:t>
            </w:r>
          </w:p>
          <w:p w:rsidR="00F503AF" w:rsidRPr="00F503AF" w:rsidRDefault="00F503AF" w:rsidP="00F503AF">
            <w:pPr>
              <w:spacing w:after="0" w:line="301" w:lineRule="atLeast"/>
              <w:ind w:left="4" w:right="14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«Дети, посмотрите, какой красивый лес,— говорит воспитатель.— Здесь березки, елочки. Девочка Таня пришла в лес собирать цветы и ягоды. А за деревом кто-то спрятался, наверное, какой-то зверек. Поможем Тане отгадать, кто там сидит. Послушайте песенку и отгадайте». На фортепиано или в грамзаписи исполняется, например, «Заинька», русская народная мелодия в обработке Н. Римского-Корсакова. Для проверки ответа ребенку разрешается заглянуть за дерево, где находится фигурка зайчика (картинка елки сгибается вдоль по центру, там кармашек).</w:t>
            </w:r>
          </w:p>
          <w:p w:rsidR="00F503AF" w:rsidRPr="00F503AF" w:rsidRDefault="00F503AF" w:rsidP="00F503AF">
            <w:pPr>
              <w:spacing w:after="0" w:line="0" w:lineRule="atLeast"/>
              <w:ind w:left="14" w:right="14" w:firstLine="322"/>
              <w:jc w:val="center"/>
              <w:rPr>
                <w:rFonts w:ascii="Arial" w:eastAsia="Times New Roman" w:hAnsi="Arial" w:cs="Arial"/>
                <w:sz w:val="26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Игра проводится со всеми детьми и может быть использована на музыкальном занятии во время пения и слушания музыки.</w:t>
            </w:r>
          </w:p>
          <w:p w:rsidR="00F503AF" w:rsidRPr="00F503AF" w:rsidRDefault="00F503AF" w:rsidP="00F503AF">
            <w:pPr>
              <w:spacing w:after="0" w:line="0" w:lineRule="atLeast"/>
              <w:ind w:left="14" w:right="14" w:firstLine="32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F503AF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Буратино</w:t>
            </w:r>
          </w:p>
          <w:p w:rsidR="00F503AF" w:rsidRPr="00F503AF" w:rsidRDefault="00F503AF" w:rsidP="00F503AF">
            <w:pPr>
              <w:spacing w:after="0" w:line="301" w:lineRule="atLeast"/>
              <w:ind w:right="34" w:firstLine="31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Коробка, на ней нарисован Буратино. С боковой стороны коробка открывается, туда вставляются кар точки с красочными иллюстрациями к различным программным песням и пьесам (елочка, паровоз, машина, санки, кукла, флажок и т. д.), знакомым детям.</w:t>
            </w:r>
          </w:p>
          <w:p w:rsidR="00F503AF" w:rsidRPr="00F503AF" w:rsidRDefault="00F503AF" w:rsidP="00F503AF">
            <w:pPr>
              <w:spacing w:after="0" w:line="301" w:lineRule="atLeast"/>
              <w:ind w:right="34" w:firstLine="31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Воспитатель объясняет детям, что к ним в гости приехал Буратино и привез с собой песни, а какие — дети сами должны отгадать. Музыкальный руководитель проигрывает 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про</w:t>
            </w:r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изведения, дети отгадывают. Для проверки ответа из коробки достают соответствующую картинку. Например, исполняется песня «Елочка» М.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Красева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, ребенок достает карточку с изображением новогодней елки, или звучит мелодия песни «Паровоз» 3.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Компанейца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— из коробки достают картинку паровоза и т. д.</w:t>
            </w:r>
          </w:p>
          <w:p w:rsidR="00F503AF" w:rsidRPr="00F503AF" w:rsidRDefault="00F503AF" w:rsidP="00F503AF">
            <w:pPr>
              <w:spacing w:after="0" w:line="0" w:lineRule="atLeast"/>
              <w:ind w:left="38" w:firstLine="32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Игра может проводиться на музыкальном занятии с целью закрепления программных музыкальных произведений.</w:t>
            </w:r>
          </w:p>
        </w:tc>
      </w:tr>
    </w:tbl>
    <w:p w:rsidR="00F503AF" w:rsidRPr="00F503AF" w:rsidRDefault="00F503AF" w:rsidP="00F503AF">
      <w:pPr>
        <w:pStyle w:val="a3"/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i/>
          <w:iCs/>
          <w:sz w:val="28"/>
          <w:lang w:eastAsia="ru-RU"/>
        </w:rPr>
      </w:pPr>
    </w:p>
    <w:p w:rsidR="00F503AF" w:rsidRPr="00F503AF" w:rsidRDefault="00F503AF" w:rsidP="00F503AF">
      <w:pPr>
        <w:pStyle w:val="a3"/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i/>
          <w:iCs/>
          <w:sz w:val="28"/>
          <w:lang w:eastAsia="ru-RU"/>
        </w:rPr>
      </w:pPr>
      <w:r w:rsidRPr="00F503AF">
        <w:rPr>
          <w:rFonts w:ascii="Arial" w:eastAsia="Times New Roman" w:hAnsi="Arial" w:cs="Arial"/>
          <w:b/>
          <w:bCs/>
          <w:i/>
          <w:iCs/>
          <w:sz w:val="28"/>
          <w:lang w:eastAsia="ru-RU"/>
        </w:rPr>
        <w:t>Игры для развития чувства ритма</w:t>
      </w:r>
    </w:p>
    <w:p w:rsidR="00F503AF" w:rsidRPr="00F503AF" w:rsidRDefault="00F503AF" w:rsidP="00F503AF">
      <w:pPr>
        <w:pStyle w:val="a3"/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F503AF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240" w:lineRule="auto"/>
              <w:ind w:left="1478" w:right="152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Прогулка</w:t>
            </w:r>
          </w:p>
          <w:p w:rsidR="00F503AF" w:rsidRPr="00F503AF" w:rsidRDefault="00F503AF" w:rsidP="00F503AF">
            <w:pPr>
              <w:spacing w:after="0" w:line="301" w:lineRule="atLeast"/>
              <w:ind w:left="28" w:right="24" w:firstLine="31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Музыкальные молоточки по числу 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играющих</w:t>
            </w:r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.</w:t>
            </w:r>
          </w:p>
          <w:p w:rsidR="00F503AF" w:rsidRPr="00F503AF" w:rsidRDefault="00F503AF" w:rsidP="00F503AF">
            <w:pPr>
              <w:spacing w:after="0" w:line="301" w:lineRule="atLeast"/>
              <w:ind w:left="28" w:right="14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Дети рассаживаются полукругом. «Сейчас, дети, пойдем с вами на прогулку, но она необычная, мы будем гулять в группе, а помогать нам будут музыкальные молоточки. Вот мы с вами спускаемся по лестнице»,— педагог медленно ударяет молоточком по ладони. Дети повторяют такой же ритмический</w:t>
            </w:r>
          </w:p>
          <w:p w:rsidR="00F503AF" w:rsidRPr="00F503AF" w:rsidRDefault="00F503AF" w:rsidP="00F503AF">
            <w:pPr>
              <w:spacing w:after="0" w:line="301" w:lineRule="atLeast"/>
              <w:ind w:right="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рисунок. «А теперь мы вышли на улицу,— продолжает воспитатель,— светит солнышко, все обрадовались и побежали. Вот так!»— частыми ударами передает бег. Дети повторяют. «Таня взяла мяч и стала медленно ударять им о землю»,— воспитатель вновь медленно ударяет молоточком. Дети повторяют. «Остальные дети стали быстро прыгать. Скок, скок»,— быстро ударяет молоточком. Дети повторяют. «Но вдруг на небе появилась туча, закрыла солнышко, и пошел дождь. Сначала это были маленькие редкие капли, а потом начался сильный ливень»,— воспитатель постепенно ускоряет ритм ударов молоточком. Дети повторяют. «Испугались ребята и побежали в детский сад»,— быстро и ритмично ударяет молоточком.</w:t>
            </w:r>
          </w:p>
          <w:p w:rsidR="00F503AF" w:rsidRPr="00F503AF" w:rsidRDefault="00F503AF" w:rsidP="00F503AF">
            <w:pPr>
              <w:spacing w:after="0" w:line="0" w:lineRule="atLeast"/>
              <w:ind w:left="28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В игре может принимать участие подгруппа детей и вся группа. Желательно проводить игру в часы досуга.</w:t>
            </w: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1D4B03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 нам гости пришли</w:t>
            </w:r>
          </w:p>
          <w:p w:rsidR="00F503AF" w:rsidRPr="00F503AF" w:rsidRDefault="00F503AF" w:rsidP="00F503AF">
            <w:pPr>
              <w:spacing w:after="0" w:line="301" w:lineRule="atLeast"/>
              <w:ind w:left="24" w:right="4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Игрушки бибабо (медведь, зайчик, лошадка, птичка), бубен, металлофон, музыкальный молоточек, колокольчик.</w:t>
            </w:r>
            <w:proofErr w:type="gramEnd"/>
          </w:p>
          <w:p w:rsidR="00F503AF" w:rsidRPr="00F503AF" w:rsidRDefault="00F503AF" w:rsidP="00F503AF">
            <w:pPr>
              <w:spacing w:after="0" w:line="301" w:lineRule="atLeast"/>
              <w:ind w:left="24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Воспитатель предлагает детям подойти к нему: «Дети, сегодня к нам в гости должны прийти игрушки». Слышится стук в дверь. Воспитатель подходит к двери и незаметно надевает на руку мишку: «Здравствуйте, дети, я пришел к вам в гости, чтобы с вами играть и плясать. Лена, сыграй мне на бубне, я попляшу». Девочка медленно ударяет в бубен, мишка в руках воспитателя ритмично переступает с ноги на ногу. Дети хлопают.</w:t>
            </w:r>
          </w:p>
          <w:p w:rsidR="00F503AF" w:rsidRPr="00F503AF" w:rsidRDefault="00F503AF" w:rsidP="00F503AF">
            <w:pPr>
              <w:spacing w:after="0" w:line="301" w:lineRule="atLeast"/>
              <w:ind w:left="14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Аналогичным образом воспитатель обыгрывает приход других игрушек. Зайчик прыгает под быстрые удары молоточком на металлофоне, лошадка скачет под четкие 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ритмические удары</w:t>
            </w:r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музыкального   молоточка,   птичка   летит   под   звон   колокольчика.</w:t>
            </w:r>
          </w:p>
          <w:p w:rsidR="00F503AF" w:rsidRPr="00F503AF" w:rsidRDefault="00F503AF" w:rsidP="00F503AF">
            <w:pPr>
              <w:spacing w:after="0" w:line="0" w:lineRule="atLeast"/>
              <w:ind w:left="24" w:right="4" w:firstLine="31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Игра проводится со всеми детьми в свободное от занятий время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.'</w:t>
            </w:r>
            <w:proofErr w:type="gramEnd"/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1D4B03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Что делают дети?</w:t>
            </w:r>
          </w:p>
          <w:p w:rsidR="00F503AF" w:rsidRPr="00F503AF" w:rsidRDefault="00F503AF" w:rsidP="00F503AF">
            <w:pPr>
              <w:spacing w:after="0" w:line="301" w:lineRule="atLeast"/>
              <w:ind w:left="20" w:right="4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Карточки (по числу играющих), на одной половине которых изображены дети (они поют, маршируют, спят), вторая половина пустая; фишки (рис. 12).</w:t>
            </w:r>
          </w:p>
          <w:p w:rsidR="00F503AF" w:rsidRPr="00F503AF" w:rsidRDefault="00F503AF" w:rsidP="00F503AF">
            <w:pPr>
              <w:spacing w:after="0" w:line="301" w:lineRule="atLeast"/>
              <w:ind w:left="14" w:firstLine="30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Детям раздают по одной карточке. Педагог исполняет знакомые музыкальные произведения (можно в 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lastRenderedPageBreak/>
              <w:t xml:space="preserve">грамзаписи): «Колыбельную» А. Гречанинова, «Баю-бай» В. Витлина, «Марш» Э.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Парлова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, любую песню (которую знают и поют дети). Тот, кто узнал музыкальное произведение, закрывает фишкой пустую половину карты.</w:t>
            </w:r>
          </w:p>
          <w:p w:rsidR="00F503AF" w:rsidRPr="00F503AF" w:rsidRDefault="00F503AF" w:rsidP="00F503AF">
            <w:pPr>
              <w:spacing w:after="0" w:line="0" w:lineRule="atLeast"/>
              <w:ind w:left="20" w:firstLine="31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Игра сначала проводится на занятии, а затем в свободное от занятий время.</w:t>
            </w: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1D4B03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Зайцы</w:t>
            </w:r>
          </w:p>
          <w:p w:rsidR="00F503AF" w:rsidRPr="00F503AF" w:rsidRDefault="00F503AF" w:rsidP="00F503AF">
            <w:pPr>
              <w:spacing w:after="0" w:line="301" w:lineRule="atLeast"/>
              <w:ind w:left="144" w:firstLine="18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 материал.  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На   планшете   изображены   лес,   поляна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з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центре сделаны разрезы, куда могут вставляться картинки —</w:t>
            </w:r>
          </w:p>
          <w:p w:rsidR="00F503AF" w:rsidRPr="00F503AF" w:rsidRDefault="00F503AF" w:rsidP="00F503AF">
            <w:pPr>
              <w:spacing w:after="0" w:line="301" w:lineRule="atLeast"/>
              <w:ind w:left="14"/>
              <w:jc w:val="center"/>
              <w:rPr>
                <w:rFonts w:ascii="Arial" w:eastAsia="Times New Roman" w:hAnsi="Arial" w:cs="Arial"/>
                <w:sz w:val="26"/>
                <w:lang w:eastAsia="ru-RU"/>
              </w:rPr>
            </w:pP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«Зайцы спят», «Зайцы пляшут», рис. 13).</w:t>
            </w:r>
            <w:proofErr w:type="gramEnd"/>
          </w:p>
          <w:p w:rsidR="00F503AF" w:rsidRPr="00F503AF" w:rsidRDefault="00F503AF" w:rsidP="00F503AF">
            <w:pPr>
              <w:spacing w:after="0" w:line="301" w:lineRule="atLeast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03AF" w:rsidRPr="00F503AF" w:rsidRDefault="00F503AF" w:rsidP="00F503AF">
            <w:pPr>
              <w:spacing w:after="0" w:line="301" w:lineRule="atLeast"/>
              <w:ind w:right="4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Воспитатель предлагает детям пойти погулять на полянку, нарисованную на картинке: «Здесь живут маленькие зайчики, а что они делают, вы узнаете сами, когда услышите музыку».</w:t>
            </w:r>
          </w:p>
          <w:p w:rsidR="00F503AF" w:rsidRPr="00F503AF" w:rsidRDefault="00F503AF" w:rsidP="00F503AF">
            <w:pPr>
              <w:spacing w:after="0" w:line="0" w:lineRule="atLeast"/>
              <w:ind w:firstLine="92"/>
              <w:jc w:val="center"/>
              <w:rPr>
                <w:rFonts w:ascii="Arial" w:eastAsia="Times New Roman" w:hAnsi="Arial" w:cs="Arial"/>
                <w:sz w:val="26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' Звучит мелодия колыбельной или танцевальной музыки. 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Де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ти</w:t>
            </w:r>
            <w:proofErr w:type="spellEnd"/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определяют ее и по просьбе воспитателя вставляют соответствующую картинку в прорези на планшете. Если ребенок узнал музыкальное произведение, дети аплодируют.</w:t>
            </w:r>
          </w:p>
          <w:p w:rsidR="00F503AF" w:rsidRPr="00F503AF" w:rsidRDefault="00F503AF" w:rsidP="00F503AF">
            <w:pPr>
              <w:spacing w:after="0" w:line="0" w:lineRule="atLeast"/>
              <w:ind w:firstLine="92"/>
              <w:jc w:val="center"/>
              <w:rPr>
                <w:rFonts w:ascii="Arial" w:eastAsia="Times New Roman" w:hAnsi="Arial" w:cs="Arial"/>
                <w:sz w:val="26"/>
                <w:lang w:eastAsia="ru-RU"/>
              </w:rPr>
            </w:pPr>
          </w:p>
          <w:p w:rsidR="00F503AF" w:rsidRPr="00F503AF" w:rsidRDefault="00F503AF" w:rsidP="00F503AF">
            <w:pPr>
              <w:spacing w:after="0" w:line="0" w:lineRule="atLeast"/>
              <w:ind w:firstLine="92"/>
              <w:jc w:val="center"/>
              <w:rPr>
                <w:rFonts w:ascii="Arial" w:eastAsia="Times New Roman" w:hAnsi="Arial" w:cs="Arial"/>
                <w:sz w:val="26"/>
                <w:lang w:eastAsia="ru-RU"/>
              </w:rPr>
            </w:pPr>
          </w:p>
          <w:p w:rsidR="00F503AF" w:rsidRPr="00F503AF" w:rsidRDefault="00F503AF" w:rsidP="00F503AF">
            <w:pPr>
              <w:spacing w:after="0" w:line="0" w:lineRule="atLeast"/>
              <w:ind w:firstLine="9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03AF" w:rsidRPr="00F503AF" w:rsidRDefault="00F503AF" w:rsidP="00F503AF">
      <w:pPr>
        <w:pStyle w:val="a3"/>
        <w:shd w:val="clear" w:color="auto" w:fill="FFFFFF"/>
        <w:spacing w:after="0" w:line="480" w:lineRule="auto"/>
        <w:ind w:right="121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03AF" w:rsidRPr="00F503AF" w:rsidRDefault="00F503AF" w:rsidP="00F503AF">
      <w:pPr>
        <w:pStyle w:val="a3"/>
        <w:shd w:val="clear" w:color="auto" w:fill="FFFFFF"/>
        <w:spacing w:after="0" w:line="480" w:lineRule="auto"/>
        <w:ind w:right="121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03AF" w:rsidRPr="00F503AF" w:rsidRDefault="00F503AF" w:rsidP="00F503AF">
      <w:pPr>
        <w:pStyle w:val="a3"/>
        <w:shd w:val="clear" w:color="auto" w:fill="FFFFFF"/>
        <w:spacing w:after="0" w:line="480" w:lineRule="auto"/>
        <w:ind w:right="121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3AF">
        <w:rPr>
          <w:rFonts w:ascii="Arial" w:eastAsia="Times New Roman" w:hAnsi="Arial" w:cs="Arial"/>
          <w:b/>
          <w:bCs/>
          <w:i/>
          <w:iCs/>
          <w:sz w:val="28"/>
          <w:lang w:eastAsia="ru-RU"/>
        </w:rPr>
        <w:t>Игры для развития тембрового слуха</w:t>
      </w: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1D4B03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Pr="00F503AF" w:rsidRDefault="00F503AF" w:rsidP="00F503AF">
            <w:pPr>
              <w:spacing w:after="0" w:line="480" w:lineRule="auto"/>
              <w:ind w:left="2150" w:right="1210" w:hanging="78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Нам игрушки принесли</w:t>
            </w:r>
          </w:p>
          <w:p w:rsidR="00F503AF" w:rsidRPr="00F503AF" w:rsidRDefault="00F503AF" w:rsidP="00F503AF">
            <w:pPr>
              <w:spacing w:after="0" w:line="301" w:lineRule="atLeast"/>
              <w:ind w:left="34" w:right="4" w:firstLine="31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Музыкальные игрушки: дудочка, колокольчик, музыкальный молоточек; кошка (мягкая игрушка); коробка.</w:t>
            </w:r>
          </w:p>
          <w:p w:rsidR="00F503AF" w:rsidRPr="00F503AF" w:rsidRDefault="00F503AF" w:rsidP="00F503AF">
            <w:pPr>
              <w:spacing w:after="0" w:line="301" w:lineRule="atLeast"/>
              <w:ind w:left="20" w:firstLine="31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Код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Воспитатель берет коробку, перевязанную лентой, достает оттуда кошку и поет песню «Серенькая кошечка» В. Витлина. Затем говорит, что в коробке лежат еще музыкальные игрушки, которые кошка даст детям, если они узнают их по звучанию.</w:t>
            </w:r>
          </w:p>
          <w:p w:rsidR="00F503AF" w:rsidRPr="00F503AF" w:rsidRDefault="00F503AF" w:rsidP="00F503AF">
            <w:pPr>
              <w:spacing w:after="0" w:line="301" w:lineRule="atLeast"/>
              <w:ind w:left="20" w:right="4" w:firstLine="32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Педагог незаметно от детей (за небольшой ширмой) играет на музыкальных игрушках. Дети узнают их. Кошка дает </w:t>
            </w:r>
            <w:proofErr w:type="spellStart"/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игруш</w:t>
            </w:r>
            <w:proofErr w:type="spell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</w:t>
            </w:r>
            <w:proofErr w:type="spell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ки</w:t>
            </w:r>
            <w:proofErr w:type="spellEnd"/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ребенку, тот звенит колокольчиком (постукивает музыкальным молоточком, играет на дудочке). Затем кошка передает игрушку другому ребенку. Одна и та же дудочка не передается, желательно иметь их несколько.</w:t>
            </w:r>
          </w:p>
          <w:p w:rsidR="00F503AF" w:rsidRDefault="00F503AF" w:rsidP="00F503AF">
            <w:pPr>
              <w:spacing w:after="0" w:line="0" w:lineRule="atLeast"/>
              <w:ind w:left="14" w:firstLine="332"/>
              <w:jc w:val="center"/>
              <w:rPr>
                <w:rFonts w:ascii="Arial" w:eastAsia="Times New Roman" w:hAnsi="Arial" w:cs="Arial"/>
                <w:sz w:val="26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Игру можно провести на праздничном утреннике или в часы досуга.</w:t>
            </w:r>
          </w:p>
          <w:p w:rsidR="001D4B03" w:rsidRPr="00F503AF" w:rsidRDefault="001D4B03" w:rsidP="00F503AF">
            <w:pPr>
              <w:spacing w:after="0" w:line="0" w:lineRule="atLeast"/>
              <w:ind w:left="14" w:firstLine="3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1D4B03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Default="00F503AF" w:rsidP="00F503AF">
            <w:pPr>
              <w:spacing w:after="0" w:line="301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Колпачки</w:t>
            </w:r>
          </w:p>
          <w:p w:rsidR="001D4B03" w:rsidRPr="00F503AF" w:rsidRDefault="001D4B03" w:rsidP="00F503A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03AF" w:rsidRPr="00F503AF" w:rsidRDefault="00F503AF" w:rsidP="00F503AF">
            <w:pPr>
              <w:spacing w:after="0" w:line="301" w:lineRule="atLeast"/>
              <w:ind w:left="10" w:right="14" w:firstLine="31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Три красочных бумажных колпачка, детские музыкальные инструменты: губная гармошка, металлофон, балалайка.</w:t>
            </w:r>
          </w:p>
          <w:p w:rsidR="00F503AF" w:rsidRPr="00F503AF" w:rsidRDefault="00F503AF" w:rsidP="00F503AF">
            <w:pPr>
              <w:spacing w:after="0" w:line="301" w:lineRule="atLeast"/>
              <w:ind w:right="20" w:firstLine="31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Подгруппа детей сидит полукругом, перед ними стол, на нем под колпаками лежат музыкальные инструменты. Воспитатель вызывает к столу ребенка и предлагает ему 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по</w:t>
            </w:r>
            <w:proofErr w:type="gramEnd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 xml:space="preserve"> вернуться спиной и отгадать, на чем он будет играть. Для проверки ответа разрешается заглянуть под колпачок.</w:t>
            </w:r>
          </w:p>
          <w:p w:rsidR="00F503AF" w:rsidRPr="00F503AF" w:rsidRDefault="00F503AF" w:rsidP="00F503AF">
            <w:pPr>
              <w:spacing w:after="0" w:line="0" w:lineRule="atLeast"/>
              <w:ind w:left="32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Игра проводится в свободное от занятий время.</w:t>
            </w:r>
          </w:p>
        </w:tc>
      </w:tr>
    </w:tbl>
    <w:p w:rsidR="00F503AF" w:rsidRPr="00F503AF" w:rsidRDefault="00F503AF" w:rsidP="00F503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F503AF" w:rsidRPr="00F503AF" w:rsidTr="001D4B03"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AF" w:rsidRDefault="001D4B03" w:rsidP="001D4B03">
            <w:pPr>
              <w:spacing w:after="0" w:line="301" w:lineRule="atLeast"/>
              <w:ind w:left="2578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="00F503AF" w:rsidRPr="00F503A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Наш оркестр</w:t>
            </w:r>
          </w:p>
          <w:p w:rsidR="001D4B03" w:rsidRPr="00F503AF" w:rsidRDefault="001D4B03" w:rsidP="001D4B03">
            <w:pPr>
              <w:spacing w:after="0" w:line="301" w:lineRule="atLeast"/>
              <w:ind w:left="25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03AF" w:rsidRPr="00F503AF" w:rsidRDefault="00F503AF" w:rsidP="00F503AF">
            <w:pPr>
              <w:spacing w:after="0" w:line="301" w:lineRule="atLeast"/>
              <w:ind w:right="164" w:firstLine="32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Игровой материал. </w:t>
            </w:r>
            <w:proofErr w:type="gramStart"/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Детские музыкальные игрушки и инструменты (домры, балалайки, дудочки, колокольчики, бубны, угольники), большая коробка.</w:t>
            </w:r>
            <w:proofErr w:type="gramEnd"/>
          </w:p>
          <w:p w:rsidR="00F503AF" w:rsidRPr="00F503AF" w:rsidRDefault="00F503AF" w:rsidP="00F503AF">
            <w:pPr>
              <w:spacing w:after="0" w:line="301" w:lineRule="atLeast"/>
              <w:ind w:left="4" w:right="140" w:firstLine="3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i/>
                <w:iCs/>
                <w:sz w:val="26"/>
                <w:lang w:eastAsia="ru-RU"/>
              </w:rPr>
              <w:t>Ход игры. </w:t>
            </w: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Педагог говорит детям, что в детский сад пришла посылка, показывает ее, достает музыкальные инструменты и раз дает их детям (предварительное знакомство с каждым инструментом проводится на музыкальном занятии). Все играют на этих инструментах так, как им хочется.</w:t>
            </w:r>
          </w:p>
          <w:p w:rsidR="00F503AF" w:rsidRPr="00F503AF" w:rsidRDefault="00F503AF" w:rsidP="00F503A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3AF">
              <w:rPr>
                <w:rFonts w:ascii="Arial" w:eastAsia="Times New Roman" w:hAnsi="Arial" w:cs="Arial"/>
                <w:sz w:val="26"/>
                <w:lang w:eastAsia="ru-RU"/>
              </w:rPr>
              <w:t>Эта игровая ситуация может быть использована на утреннике. После «творческой» игры детей воспитатель предлагает послушать, как играет оркестр детей старшей группы</w:t>
            </w:r>
          </w:p>
        </w:tc>
      </w:tr>
    </w:tbl>
    <w:p w:rsidR="003707EC" w:rsidRPr="00F503AF" w:rsidRDefault="003707EC" w:rsidP="00F503AF">
      <w:pPr>
        <w:jc w:val="center"/>
      </w:pPr>
    </w:p>
    <w:sectPr w:rsidR="003707EC" w:rsidRPr="00F503AF" w:rsidSect="00F503AF">
      <w:pgSz w:w="16838" w:h="11906" w:orient="landscape"/>
      <w:pgMar w:top="424" w:right="536" w:bottom="1701" w:left="1134" w:header="708" w:footer="708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E86"/>
    <w:multiLevelType w:val="multilevel"/>
    <w:tmpl w:val="978E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3AF"/>
    <w:rsid w:val="00145D1A"/>
    <w:rsid w:val="001D4B03"/>
    <w:rsid w:val="003707EC"/>
    <w:rsid w:val="00F5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A8F8-7C8B-454E-8765-79FB25EE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cp:lastPrinted>2012-11-18T14:49:00Z</cp:lastPrinted>
  <dcterms:created xsi:type="dcterms:W3CDTF">2012-11-18T14:22:00Z</dcterms:created>
  <dcterms:modified xsi:type="dcterms:W3CDTF">2012-11-18T14:52:00Z</dcterms:modified>
</cp:coreProperties>
</file>