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C6" w:rsidRDefault="00C73BC6">
      <w:pPr>
        <w:rPr>
          <w:lang w:val="en-US"/>
        </w:rPr>
      </w:pPr>
    </w:p>
    <w:p w:rsidR="00F25C92" w:rsidRPr="00F25C92" w:rsidRDefault="00F25C92" w:rsidP="00F25C92">
      <w:pPr>
        <w:spacing w:after="0" w:line="240" w:lineRule="auto"/>
        <w:outlineLvl w:val="2"/>
        <w:rPr>
          <w:rFonts w:ascii="Times" w:eastAsia="Times New Roman" w:hAnsi="Times" w:cs="Times"/>
          <w:b/>
          <w:bCs/>
          <w:color w:val="7A8BFB"/>
          <w:sz w:val="67"/>
          <w:szCs w:val="67"/>
          <w:lang w:eastAsia="ru-RU"/>
        </w:rPr>
      </w:pPr>
      <w:r w:rsidRPr="00F25C92">
        <w:rPr>
          <w:rFonts w:ascii="Times" w:eastAsia="Times New Roman" w:hAnsi="Times" w:cs="Times"/>
          <w:b/>
          <w:bCs/>
          <w:color w:val="7A8BFB"/>
          <w:sz w:val="67"/>
          <w:szCs w:val="67"/>
          <w:lang w:eastAsia="ru-RU"/>
        </w:rPr>
        <w:t xml:space="preserve">План работы с родителями в первой младшей группе детского сада </w:t>
      </w:r>
    </w:p>
    <w:p w:rsidR="00F25C92" w:rsidRPr="00F25C92" w:rsidRDefault="00F25C92" w:rsidP="00F25C9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Цель</w:t>
      </w:r>
      <w:r w:rsidRPr="00F25C9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: создать в детском саду необходимые условия для развития ответственных  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F25C92" w:rsidRPr="00F25C92" w:rsidRDefault="00F25C92" w:rsidP="00F25C9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Задачи</w:t>
      </w:r>
      <w:r w:rsidRPr="00F25C9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:</w:t>
      </w:r>
    </w:p>
    <w:p w:rsidR="00F25C92" w:rsidRPr="00F25C92" w:rsidRDefault="00F25C92" w:rsidP="00F25C92">
      <w:pPr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1.Распространять педагогические знания среди родителей; </w:t>
      </w:r>
    </w:p>
    <w:p w:rsidR="00F25C92" w:rsidRPr="00F25C92" w:rsidRDefault="00F25C92" w:rsidP="00F25C92">
      <w:pPr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2.Оказать практическую помощь в воспитании детей;</w:t>
      </w:r>
    </w:p>
    <w:p w:rsidR="00F25C92" w:rsidRPr="00F25C92" w:rsidRDefault="00F25C92" w:rsidP="00F25C92">
      <w:pPr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 </w:t>
      </w:r>
    </w:p>
    <w:p w:rsidR="00F25C92" w:rsidRPr="00F25C92" w:rsidRDefault="00F25C92" w:rsidP="00F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spacing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Тем</w:t>
      </w:r>
      <w:bookmarkStart w:id="0" w:name="_GoBack"/>
      <w:bookmarkEnd w:id="0"/>
      <w:r w:rsidRPr="00F25C9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ы родительских собраний на учебный год</w:t>
      </w:r>
    </w:p>
    <w:tbl>
      <w:tblPr>
        <w:tblW w:w="10824" w:type="dxa"/>
        <w:tblInd w:w="-646" w:type="dxa"/>
        <w:tblCellMar>
          <w:left w:w="0" w:type="dxa"/>
          <w:right w:w="0" w:type="dxa"/>
        </w:tblCellMar>
        <w:tblLook w:val="01E0"/>
      </w:tblPr>
      <w:tblGrid>
        <w:gridCol w:w="1758"/>
        <w:gridCol w:w="5471"/>
        <w:gridCol w:w="3595"/>
      </w:tblGrid>
      <w:tr w:rsidR="00F25C92" w:rsidRPr="00F25C92" w:rsidTr="00F25C92">
        <w:trPr>
          <w:trHeight w:val="64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5C92" w:rsidRPr="00F25C92" w:rsidTr="00F25C92">
        <w:trPr>
          <w:trHeight w:val="81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Сентябрь</w:t>
            </w:r>
          </w:p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«Особенности адаптационного периода детей группы, задачи воспитания и обучения детей 3-го года жизни»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F25C92" w:rsidRPr="00F25C92" w:rsidTr="00F25C92">
        <w:trPr>
          <w:trHeight w:val="126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Февраль</w:t>
            </w:r>
          </w:p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«Сохранение и укрепление здоровья младших дошкольников»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Воспитатели группы</w:t>
            </w: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Медсестра</w:t>
            </w:r>
          </w:p>
        </w:tc>
      </w:tr>
      <w:tr w:rsidR="00F25C92" w:rsidRPr="00F25C92" w:rsidTr="00F25C92">
        <w:trPr>
          <w:trHeight w:val="111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«Чему научились наши дети за год»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Воспитатели группы</w:t>
            </w: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25C92" w:rsidRPr="00F25C92" w:rsidRDefault="00F25C92" w:rsidP="00F25C92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Организация работы с родителями</w:t>
      </w:r>
    </w:p>
    <w:tbl>
      <w:tblPr>
        <w:tblW w:w="106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9"/>
        <w:gridCol w:w="3251"/>
        <w:gridCol w:w="2675"/>
        <w:gridCol w:w="2852"/>
      </w:tblGrid>
      <w:tr w:rsidR="00F25C92" w:rsidRPr="00F25C92" w:rsidTr="00F25C92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Советы воспитателя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Природа-наш</w:t>
            </w:r>
            <w:proofErr w:type="spellEnd"/>
            <w:proofErr w:type="gramEnd"/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верный друг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О здоровье всерьёз</w:t>
            </w:r>
          </w:p>
        </w:tc>
      </w:tr>
      <w:tr w:rsidR="00F25C92" w:rsidRPr="00F25C92" w:rsidTr="00F25C92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Индивидуальные контакты, консультации “Первые дни в ДОУ”,</w:t>
            </w:r>
          </w:p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 «Как помочь малышу привыкнуть к детскому саду»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«Режим – главное условие здоровья малышей»</w:t>
            </w:r>
          </w:p>
        </w:tc>
      </w:tr>
      <w:tr w:rsidR="00F25C92" w:rsidRPr="00F25C92" w:rsidTr="00F25C92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hd w:val="clear" w:color="auto" w:fill="FFFFFF"/>
              <w:spacing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Консультации «Игры для сенсорного развития детей раннего возраста»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«Природа в окружении ребёнка»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Индивидуальная работа «Здоровый сон»</w:t>
            </w:r>
          </w:p>
        </w:tc>
      </w:tr>
      <w:tr w:rsidR="00F25C92" w:rsidRPr="00F25C92" w:rsidTr="00F25C92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</w:t>
            </w:r>
            <w:proofErr w:type="gramStart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Пальчиковая</w:t>
            </w:r>
            <w:proofErr w:type="gramEnd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 игры для малышей»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hd w:val="clear" w:color="auto" w:fill="FFFFFF"/>
              <w:spacing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Консультация «Особенности формирования культурно – гигиенических навыков»</w:t>
            </w:r>
          </w:p>
        </w:tc>
      </w:tr>
      <w:tr w:rsidR="00F25C92" w:rsidRPr="00F25C92" w:rsidTr="00F25C92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Консультация «Учить цвета просто и весело»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«Как помочь птицам зимой?»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Консультация «Зимняя прогулка с малышом»</w:t>
            </w:r>
          </w:p>
        </w:tc>
      </w:tr>
      <w:tr w:rsidR="00F25C92" w:rsidRPr="00F25C92" w:rsidTr="00F25C92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4" w:history="1">
              <w:r w:rsidRPr="00F25C92">
                <w:rPr>
                  <w:rFonts w:ascii="Verdana" w:eastAsia="Times New Roman" w:hAnsi="Verdana" w:cs="Times New Roman"/>
                  <w:color w:val="4351D9"/>
                  <w:sz w:val="24"/>
                  <w:szCs w:val="24"/>
                  <w:lang w:eastAsia="ru-RU"/>
                </w:rPr>
                <w:t>Памятка-рекомендация для родителей   «Бу</w:t>
              </w:r>
              <w:r>
                <w:rPr>
                  <w:rFonts w:ascii="Verdana" w:eastAsia="Times New Roman" w:hAnsi="Verdana" w:cs="Times New Roman"/>
                  <w:color w:val="4351D9"/>
                  <w:sz w:val="24"/>
                  <w:szCs w:val="24"/>
                  <w:lang w:eastAsia="ru-RU"/>
                </w:rPr>
                <w:t>дьте бдительны на улицах»</w:t>
              </w:r>
              <w:r w:rsidRPr="00F25C92">
                <w:rPr>
                  <w:rFonts w:ascii="Verdana" w:eastAsia="Times New Roman" w:hAnsi="Verdana" w:cs="Times New Roman"/>
                  <w:color w:val="4351D9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Консультация  «Расти </w:t>
            </w:r>
            <w:proofErr w:type="gramStart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здоровым</w:t>
            </w:r>
            <w:proofErr w:type="gramEnd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, малыш!»</w:t>
            </w:r>
          </w:p>
        </w:tc>
      </w:tr>
      <w:tr w:rsidR="00F25C92" w:rsidRPr="00F25C92" w:rsidTr="00F25C92">
        <w:trPr>
          <w:trHeight w:val="16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Рекомендации для пап по воспитанию детей младшего возраста.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«Играем со снегом и познаём его свойства»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«Гимнастика для малышей»</w:t>
            </w:r>
          </w:p>
        </w:tc>
      </w:tr>
      <w:tr w:rsidR="00F25C92" w:rsidRPr="00F25C92" w:rsidTr="00F25C92">
        <w:trPr>
          <w:trHeight w:val="131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Консультация  «Юные художники»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«Что нужно знать родителям о прививках»</w:t>
            </w:r>
          </w:p>
        </w:tc>
      </w:tr>
      <w:tr w:rsidR="00F25C92" w:rsidRPr="00F25C92" w:rsidTr="00F25C92">
        <w:trPr>
          <w:trHeight w:val="130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 «Какие игрушки покупать ребёнку 2-3 лет?»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«Как вокруг всё интересно!»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Индивидуальные беседы «Выбираем правильную обувь для малыша»</w:t>
            </w:r>
          </w:p>
        </w:tc>
      </w:tr>
      <w:tr w:rsidR="00F25C92" w:rsidRPr="00F25C92" w:rsidTr="00F25C92">
        <w:trPr>
          <w:trHeight w:val="11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Индивидуальные беседы «Развитие речи детей раннего возраста»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Консультация «Солнце, воздух, </w:t>
            </w: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и вода - наши лучшие друзья!»</w:t>
            </w:r>
          </w:p>
        </w:tc>
      </w:tr>
    </w:tbl>
    <w:p w:rsidR="00F25C92" w:rsidRPr="00F25C92" w:rsidRDefault="00F25C92" w:rsidP="00F25C92">
      <w:pPr>
        <w:tabs>
          <w:tab w:val="left" w:pos="1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F25C9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Фотостенд</w:t>
      </w:r>
      <w:proofErr w:type="spellEnd"/>
    </w:p>
    <w:tbl>
      <w:tblPr>
        <w:tblW w:w="109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00"/>
        <w:gridCol w:w="9003"/>
      </w:tblGrid>
      <w:tr w:rsidR="00F25C92" w:rsidRPr="00F25C92" w:rsidTr="00F25C92">
        <w:trPr>
          <w:trHeight w:val="4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Тема</w:t>
            </w:r>
          </w:p>
        </w:tc>
      </w:tr>
      <w:tr w:rsidR="00F25C92" w:rsidRPr="00F25C92" w:rsidTr="00F25C92">
        <w:trPr>
          <w:trHeight w:val="4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«Наша группа»</w:t>
            </w:r>
          </w:p>
        </w:tc>
      </w:tr>
      <w:tr w:rsidR="00F25C92" w:rsidRPr="00F25C92" w:rsidTr="00F25C92">
        <w:trPr>
          <w:trHeight w:val="4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«В </w:t>
            </w:r>
            <w:proofErr w:type="gramStart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здоровом</w:t>
            </w:r>
            <w:proofErr w:type="gramEnd"/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 теле—здоровый дух!»</w:t>
            </w:r>
          </w:p>
        </w:tc>
      </w:tr>
      <w:tr w:rsidR="00F25C92" w:rsidRPr="00F25C92" w:rsidTr="00F25C92">
        <w:trPr>
          <w:trHeight w:val="47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«Наши праздники»</w:t>
            </w:r>
          </w:p>
        </w:tc>
      </w:tr>
      <w:tr w:rsidR="00F25C92" w:rsidRPr="00F25C92" w:rsidTr="00F25C92">
        <w:trPr>
          <w:trHeight w:val="50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«Летняя пора»</w:t>
            </w:r>
          </w:p>
        </w:tc>
      </w:tr>
    </w:tbl>
    <w:p w:rsidR="00F25C92" w:rsidRPr="00F25C92" w:rsidRDefault="00F25C92" w:rsidP="00F25C92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5C92" w:rsidRPr="00F25C92" w:rsidRDefault="00F25C92" w:rsidP="00F25C92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C92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Мероприятия с участием родителей</w:t>
      </w:r>
    </w:p>
    <w:tbl>
      <w:tblPr>
        <w:tblW w:w="108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9"/>
        <w:gridCol w:w="7595"/>
      </w:tblGrid>
      <w:tr w:rsidR="00F25C92" w:rsidRPr="00F25C92" w:rsidTr="00F25C92">
        <w:trPr>
          <w:trHeight w:val="562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25C92" w:rsidRPr="00F25C92" w:rsidTr="00F25C92">
        <w:trPr>
          <w:trHeight w:val="14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Мастер-класс   «Пальчиковая гимнастика»</w:t>
            </w:r>
          </w:p>
          <w:p w:rsidR="00F25C92" w:rsidRPr="00F25C92" w:rsidRDefault="00F25C92" w:rsidP="00F25C92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Задачи: помочь родителям  овладеть некоторыми пальчиковыми играми, способствовать осознанию значимости развития мелкой моторики рук на развитие речи и укрепление здоровья малыша.</w:t>
            </w:r>
          </w:p>
        </w:tc>
      </w:tr>
      <w:tr w:rsidR="00F25C92" w:rsidRPr="00F25C92" w:rsidTr="00F25C92">
        <w:trPr>
          <w:trHeight w:val="93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Изготовление игрушек на елку детского сада «Украсим дружно ёлочку»</w:t>
            </w:r>
          </w:p>
          <w:p w:rsidR="00F25C92" w:rsidRPr="00F25C92" w:rsidRDefault="00F25C92" w:rsidP="00F25C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Задачи: изготовить игрушки на ёлку своими руками,  установить дружеские отношения между родителями и педагогами группы.</w:t>
            </w: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25C92" w:rsidRPr="00F25C92" w:rsidTr="00F25C92">
        <w:trPr>
          <w:trHeight w:val="10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Трудимся вместе «Постройка снежного городка на участке для прогулок»</w:t>
            </w:r>
          </w:p>
          <w:p w:rsidR="00F25C92" w:rsidRPr="00F25C92" w:rsidRDefault="00F25C92" w:rsidP="00F25C92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Задачи: способствовать знакомству родителей группы друг с другом, осознанию значимости родительской помощи в создании благоприятных условий для пребывания детей в детском саду. </w:t>
            </w:r>
          </w:p>
        </w:tc>
      </w:tr>
      <w:tr w:rsidR="00F25C92" w:rsidRPr="00F25C92" w:rsidTr="00F25C92">
        <w:trPr>
          <w:trHeight w:val="10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Чаепитие “Мамочку свою  очень я люблю” </w:t>
            </w:r>
          </w:p>
          <w:p w:rsidR="00F25C92" w:rsidRPr="00F25C92" w:rsidRDefault="00F25C92" w:rsidP="00F25C92">
            <w:pPr>
              <w:shd w:val="clear" w:color="auto" w:fill="FFFFFF"/>
              <w:spacing w:line="10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Задачи: способствовать формированию доверительных отношений между родителями и сотрудниками детского сада.</w:t>
            </w:r>
          </w:p>
        </w:tc>
      </w:tr>
      <w:tr w:rsidR="00F25C92" w:rsidRPr="00F25C92" w:rsidTr="00F25C92">
        <w:trPr>
          <w:trHeight w:val="310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Литературная гостиная «Книжки для малышек»</w:t>
            </w: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Задачи: рекомендовать родителям произведения, определяющие круг семейного чтения в соответствии с возрастными и индивидуальными особенностями ребёнка, показать методы и приёмы ознакомления ребёнка с художественной литературой.</w:t>
            </w:r>
          </w:p>
        </w:tc>
      </w:tr>
      <w:tr w:rsidR="00F25C92" w:rsidRPr="00F25C92" w:rsidTr="00F25C92">
        <w:trPr>
          <w:trHeight w:val="310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май</w:t>
            </w: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25C92" w:rsidRPr="00F25C92" w:rsidRDefault="00F25C92" w:rsidP="00F2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25C92" w:rsidRPr="00F25C92" w:rsidRDefault="00F25C92" w:rsidP="00F2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92" w:rsidRPr="00F25C92" w:rsidRDefault="00F25C92" w:rsidP="00F25C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Субботник на территории детского сада и в группе «День добрых дел». </w:t>
            </w:r>
          </w:p>
          <w:p w:rsidR="00F25C92" w:rsidRPr="00F25C92" w:rsidRDefault="00F25C92" w:rsidP="00F25C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25C92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>Задачи: оказание  помощи в создании благоприятных условий для пребывания детей в детском саду.</w:t>
            </w:r>
          </w:p>
        </w:tc>
      </w:tr>
    </w:tbl>
    <w:p w:rsidR="00F25C92" w:rsidRPr="00F25C92" w:rsidRDefault="00F25C92"/>
    <w:sectPr w:rsidR="00F25C92" w:rsidRPr="00F25C92" w:rsidSect="00C7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25C92"/>
    <w:rsid w:val="00C73BC6"/>
    <w:rsid w:val="00F2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C6"/>
  </w:style>
  <w:style w:type="paragraph" w:styleId="3">
    <w:name w:val="heading 3"/>
    <w:basedOn w:val="a"/>
    <w:link w:val="30"/>
    <w:uiPriority w:val="9"/>
    <w:qFormat/>
    <w:rsid w:val="00F25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5C92"/>
    <w:rPr>
      <w:strike w:val="0"/>
      <w:dstrike w:val="0"/>
      <w:color w:val="4351D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34105">
                                                          <w:marLeft w:val="0"/>
                                                          <w:marRight w:val="0"/>
                                                          <w:marTop w:val="475"/>
                                                          <w:marBottom w:val="4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12026">
                                                                  <w:marLeft w:val="0"/>
                                                                  <w:marRight w:val="0"/>
                                                                  <w:marTop w:val="237"/>
                                                                  <w:marBottom w:val="31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8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8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4" w:color="E7E7E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82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68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01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58534">
                                                                                      <w:marLeft w:val="115"/>
                                                                                      <w:marRight w:val="0"/>
                                                                                      <w:marTop w:val="1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68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27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73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6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21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120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02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9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1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13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609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67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711165">
                                                                                      <w:marLeft w:val="115"/>
                                                                                      <w:marRight w:val="0"/>
                                                                                      <w:marTop w:val="1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765484">
                                                                                      <w:marLeft w:val="115"/>
                                                                                      <w:marRight w:val="0"/>
                                                                                      <w:marTop w:val="1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7178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78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3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21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919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703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82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81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64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16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81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01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1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9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2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13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60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71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18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365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33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59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28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5664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92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388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73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568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192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63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2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67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42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89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90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70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604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211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20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483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07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83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94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67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13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74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14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161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71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1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99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15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53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detskiysad.blogspot.ru/2013/04/blog-post_76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3263</Characters>
  <Application>Microsoft Office Word</Application>
  <DocSecurity>0</DocSecurity>
  <Lines>27</Lines>
  <Paragraphs>7</Paragraphs>
  <ScaleCrop>false</ScaleCrop>
  <Company>HomeLab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2013-10-22T08:23:00Z</dcterms:created>
  <dcterms:modified xsi:type="dcterms:W3CDTF">2013-10-22T08:25:00Z</dcterms:modified>
</cp:coreProperties>
</file>