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BFE" w:rsidRPr="003178A2" w:rsidRDefault="00824BFE" w:rsidP="0082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3178A2">
        <w:rPr>
          <w:rFonts w:ascii="Times New Roman" w:hAnsi="Times New Roman" w:cs="Times New Roman"/>
          <w:sz w:val="28"/>
          <w:szCs w:val="28"/>
        </w:rPr>
        <w:t>Курганова Елена Александровна</w:t>
      </w:r>
    </w:p>
    <w:p w:rsidR="00824BFE" w:rsidRPr="003178A2" w:rsidRDefault="00824BFE" w:rsidP="0082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8A2">
        <w:rPr>
          <w:rFonts w:ascii="Times New Roman" w:hAnsi="Times New Roman" w:cs="Times New Roman"/>
          <w:sz w:val="28"/>
          <w:szCs w:val="28"/>
        </w:rPr>
        <w:t xml:space="preserve">МДОУ «Детский сад № 91 </w:t>
      </w:r>
    </w:p>
    <w:p w:rsidR="00824BFE" w:rsidRPr="003178A2" w:rsidRDefault="00824BFE" w:rsidP="0082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178A2">
        <w:rPr>
          <w:rFonts w:ascii="Times New Roman" w:hAnsi="Times New Roman" w:cs="Times New Roman"/>
          <w:sz w:val="28"/>
          <w:szCs w:val="28"/>
        </w:rPr>
        <w:t xml:space="preserve">компенсирующего вида»,  </w:t>
      </w:r>
      <w:proofErr w:type="gramStart"/>
      <w:r w:rsidRPr="003178A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178A2">
        <w:rPr>
          <w:rFonts w:ascii="Times New Roman" w:hAnsi="Times New Roman" w:cs="Times New Roman"/>
          <w:sz w:val="28"/>
          <w:szCs w:val="28"/>
        </w:rPr>
        <w:t>.о.</w:t>
      </w:r>
      <w:r>
        <w:rPr>
          <w:rFonts w:ascii="Times New Roman" w:hAnsi="Times New Roman" w:cs="Times New Roman"/>
          <w:sz w:val="28"/>
          <w:szCs w:val="28"/>
        </w:rPr>
        <w:t xml:space="preserve"> Саранск,</w:t>
      </w:r>
    </w:p>
    <w:p w:rsidR="00824BFE" w:rsidRPr="003178A2" w:rsidRDefault="00824BFE" w:rsidP="0082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3178A2">
        <w:rPr>
          <w:rFonts w:ascii="Times New Roman" w:hAnsi="Times New Roman" w:cs="Times New Roman"/>
          <w:sz w:val="28"/>
          <w:szCs w:val="28"/>
        </w:rPr>
        <w:t>читель-дефектолог.</w:t>
      </w:r>
    </w:p>
    <w:p w:rsidR="00824BFE" w:rsidRDefault="00824BFE" w:rsidP="0082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8A2">
        <w:rPr>
          <w:rFonts w:ascii="Times New Roman" w:hAnsi="Times New Roman" w:cs="Times New Roman"/>
          <w:sz w:val="28"/>
          <w:szCs w:val="28"/>
        </w:rPr>
        <w:t>430028,</w:t>
      </w:r>
      <w:r>
        <w:rPr>
          <w:rFonts w:ascii="Times New Roman" w:hAnsi="Times New Roman" w:cs="Times New Roman"/>
          <w:sz w:val="28"/>
          <w:szCs w:val="28"/>
        </w:rPr>
        <w:t xml:space="preserve"> г. Саранск</w:t>
      </w:r>
      <w:proofErr w:type="gramStart"/>
      <w:r w:rsidRPr="00317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824BFE" w:rsidRPr="003178A2" w:rsidRDefault="00824BFE" w:rsidP="0082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3178A2">
        <w:rPr>
          <w:rFonts w:ascii="Times New Roman" w:hAnsi="Times New Roman" w:cs="Times New Roman"/>
          <w:sz w:val="28"/>
          <w:szCs w:val="28"/>
        </w:rPr>
        <w:t>ул. Есенина, д. 6-а, кв. 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BFE" w:rsidRPr="003178A2" w:rsidRDefault="00824BFE" w:rsidP="0082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8A2">
        <w:rPr>
          <w:rFonts w:ascii="Times New Roman" w:hAnsi="Times New Roman" w:cs="Times New Roman"/>
          <w:sz w:val="28"/>
          <w:szCs w:val="28"/>
        </w:rPr>
        <w:t>Сот</w:t>
      </w:r>
      <w:proofErr w:type="gramStart"/>
      <w:r w:rsidRPr="003178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78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78A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178A2">
        <w:rPr>
          <w:rFonts w:ascii="Times New Roman" w:hAnsi="Times New Roman" w:cs="Times New Roman"/>
          <w:sz w:val="28"/>
          <w:szCs w:val="28"/>
        </w:rPr>
        <w:t>ел. 89272745272</w:t>
      </w:r>
    </w:p>
    <w:p w:rsidR="00824BFE" w:rsidRDefault="00824BFE" w:rsidP="0082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8A2">
        <w:rPr>
          <w:rFonts w:ascii="Times New Roman" w:hAnsi="Times New Roman" w:cs="Times New Roman"/>
          <w:sz w:val="28"/>
          <w:szCs w:val="28"/>
        </w:rPr>
        <w:t xml:space="preserve"> Адрес </w:t>
      </w:r>
      <w:proofErr w:type="spellStart"/>
      <w:r w:rsidRPr="003178A2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3178A2">
        <w:rPr>
          <w:rFonts w:ascii="Times New Roman" w:hAnsi="Times New Roman" w:cs="Times New Roman"/>
          <w:sz w:val="28"/>
          <w:szCs w:val="28"/>
        </w:rPr>
        <w:t xml:space="preserve">. почты: </w:t>
      </w:r>
    </w:p>
    <w:p w:rsidR="00824BFE" w:rsidRPr="003178A2" w:rsidRDefault="00824BFE" w:rsidP="0082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hyperlink r:id="rId7" w:history="1">
        <w:r w:rsidRPr="003178A2">
          <w:rPr>
            <w:rStyle w:val="a3"/>
            <w:sz w:val="28"/>
            <w:szCs w:val="28"/>
            <w:lang w:val="en-US"/>
          </w:rPr>
          <w:t>detskiisad</w:t>
        </w:r>
        <w:r w:rsidRPr="003178A2">
          <w:rPr>
            <w:rStyle w:val="a3"/>
            <w:sz w:val="28"/>
            <w:szCs w:val="28"/>
          </w:rPr>
          <w:t>91@</w:t>
        </w:r>
        <w:r w:rsidRPr="003178A2">
          <w:rPr>
            <w:rStyle w:val="a3"/>
            <w:sz w:val="28"/>
            <w:szCs w:val="28"/>
            <w:lang w:val="en-US"/>
          </w:rPr>
          <w:t>yandex</w:t>
        </w:r>
        <w:r w:rsidRPr="003178A2">
          <w:rPr>
            <w:rStyle w:val="a3"/>
            <w:sz w:val="28"/>
            <w:szCs w:val="28"/>
          </w:rPr>
          <w:t>.</w:t>
        </w:r>
        <w:r w:rsidRPr="003178A2">
          <w:rPr>
            <w:rStyle w:val="a3"/>
            <w:sz w:val="28"/>
            <w:szCs w:val="28"/>
            <w:lang w:val="en-US"/>
          </w:rPr>
          <w:t>ru</w:t>
        </w:r>
      </w:hyperlink>
    </w:p>
    <w:p w:rsidR="00824BFE" w:rsidRDefault="00824BFE" w:rsidP="0082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(для Кургановой Е.А.).</w:t>
      </w:r>
    </w:p>
    <w:p w:rsidR="00824BFE" w:rsidRPr="003178A2" w:rsidRDefault="00824BFE" w:rsidP="0082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BFE" w:rsidRPr="003178A2" w:rsidRDefault="00824BFE" w:rsidP="00824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8A2">
        <w:rPr>
          <w:rFonts w:ascii="Times New Roman" w:hAnsi="Times New Roman" w:cs="Times New Roman"/>
          <w:sz w:val="28"/>
          <w:szCs w:val="28"/>
        </w:rPr>
        <w:t>Тема: Организация театрализованных игр.</w:t>
      </w:r>
    </w:p>
    <w:p w:rsidR="00824BFE" w:rsidRPr="003178A2" w:rsidRDefault="00824BFE" w:rsidP="0082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A2">
        <w:rPr>
          <w:rFonts w:ascii="Times New Roman" w:hAnsi="Times New Roman" w:cs="Times New Roman"/>
          <w:sz w:val="28"/>
          <w:szCs w:val="28"/>
        </w:rPr>
        <w:t xml:space="preserve">      Театрализованные игры всегда радуют, часто смешат детей, пользуются у них неизменной любовью. Дети видят окружающий мир через образы, краски, звуки; попадают в мир </w:t>
      </w:r>
      <w:proofErr w:type="gramStart"/>
      <w:r w:rsidRPr="003178A2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3178A2">
        <w:rPr>
          <w:rFonts w:ascii="Times New Roman" w:hAnsi="Times New Roman" w:cs="Times New Roman"/>
          <w:sz w:val="28"/>
          <w:szCs w:val="28"/>
        </w:rPr>
        <w:t xml:space="preserve">. Игра позволяет стимулировать двигательную активность ребёнка, совершенствовать общую и мелкую моторику, координацию движений рук и ног, движений обеих рук, активизирует сенсомоторное развитие, развитие познавательной активности и основных познавательных процессов: воображения, памяти, </w:t>
      </w:r>
      <w:proofErr w:type="spellStart"/>
      <w:r w:rsidRPr="003178A2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178A2">
        <w:rPr>
          <w:rFonts w:ascii="Times New Roman" w:hAnsi="Times New Roman" w:cs="Times New Roman"/>
          <w:sz w:val="28"/>
          <w:szCs w:val="28"/>
        </w:rPr>
        <w:t>уникативности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78A2">
        <w:rPr>
          <w:rFonts w:ascii="Times New Roman" w:hAnsi="Times New Roman" w:cs="Times New Roman"/>
          <w:sz w:val="28"/>
          <w:szCs w:val="28"/>
        </w:rPr>
        <w:t xml:space="preserve">эмоционально-волевой сферы, раскрывают творческие </w:t>
      </w:r>
      <w:proofErr w:type="gramStart"/>
      <w:r w:rsidRPr="003178A2">
        <w:rPr>
          <w:rFonts w:ascii="Times New Roman" w:hAnsi="Times New Roman" w:cs="Times New Roman"/>
          <w:sz w:val="28"/>
          <w:szCs w:val="28"/>
        </w:rPr>
        <w:t>возможности</w:t>
      </w:r>
      <w:proofErr w:type="gramEnd"/>
      <w:r w:rsidRPr="003178A2">
        <w:rPr>
          <w:rFonts w:ascii="Times New Roman" w:hAnsi="Times New Roman" w:cs="Times New Roman"/>
          <w:sz w:val="28"/>
          <w:szCs w:val="28"/>
        </w:rPr>
        <w:t xml:space="preserve"> и формирует положительные качества личности. Всё это способствует гармонизации отношения ребёнка с окружающим миром.</w:t>
      </w:r>
    </w:p>
    <w:p w:rsidR="00824BFE" w:rsidRPr="003178A2" w:rsidRDefault="00824BFE" w:rsidP="0082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A2">
        <w:rPr>
          <w:rFonts w:ascii="Times New Roman" w:hAnsi="Times New Roman" w:cs="Times New Roman"/>
          <w:sz w:val="28"/>
          <w:szCs w:val="28"/>
        </w:rPr>
        <w:t xml:space="preserve">     Если педагог сам увлечён каким-либо делом, он обязательно заинтересует им детей. Я убеждена, что сказку не нужно репетировать, а в неё надо играть, т.к. игра- ведущий вид деятельности наших детей. С детьми надо обращаться на равных, спрашивать их советов, интересоваться их мнением. Тогда они почувствуют, что от них многое зависит в игре, и будут относиться осознанно к роли, а это- начало творческого подхода.</w:t>
      </w:r>
    </w:p>
    <w:p w:rsidR="00824BFE" w:rsidRPr="003178A2" w:rsidRDefault="00824BFE" w:rsidP="0082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A2">
        <w:rPr>
          <w:rFonts w:ascii="Times New Roman" w:hAnsi="Times New Roman" w:cs="Times New Roman"/>
          <w:sz w:val="28"/>
          <w:szCs w:val="28"/>
        </w:rPr>
        <w:t xml:space="preserve">     Необходимо правильно организовать театрализованную игру. Основными требованиями являются:</w:t>
      </w:r>
    </w:p>
    <w:p w:rsidR="00824BFE" w:rsidRPr="003178A2" w:rsidRDefault="00824BFE" w:rsidP="0082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A2">
        <w:rPr>
          <w:rFonts w:ascii="Times New Roman" w:hAnsi="Times New Roman" w:cs="Times New Roman"/>
          <w:sz w:val="28"/>
          <w:szCs w:val="28"/>
        </w:rPr>
        <w:t>- содержательность и разнообразие тематики;</w:t>
      </w:r>
    </w:p>
    <w:p w:rsidR="00824BFE" w:rsidRPr="003178A2" w:rsidRDefault="00824BFE" w:rsidP="0082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A2">
        <w:rPr>
          <w:rFonts w:ascii="Times New Roman" w:hAnsi="Times New Roman" w:cs="Times New Roman"/>
          <w:sz w:val="28"/>
          <w:szCs w:val="28"/>
        </w:rPr>
        <w:t>- постоянное, ежедневное включение театрализованных игр во все формы организации педагогического процесса, что делает их такими же необходимыми для детей, как и сюжетно-ролевые игры;</w:t>
      </w:r>
    </w:p>
    <w:p w:rsidR="00824BFE" w:rsidRPr="003178A2" w:rsidRDefault="00824BFE" w:rsidP="0082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A2">
        <w:rPr>
          <w:rFonts w:ascii="Times New Roman" w:hAnsi="Times New Roman" w:cs="Times New Roman"/>
          <w:sz w:val="28"/>
          <w:szCs w:val="28"/>
        </w:rPr>
        <w:t>- максимальная активность детей на всех этапах подготовки и проведения игр;</w:t>
      </w:r>
    </w:p>
    <w:p w:rsidR="00824BFE" w:rsidRPr="003178A2" w:rsidRDefault="00824BFE" w:rsidP="0082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A2">
        <w:rPr>
          <w:rFonts w:ascii="Times New Roman" w:hAnsi="Times New Roman" w:cs="Times New Roman"/>
          <w:sz w:val="28"/>
          <w:szCs w:val="28"/>
        </w:rPr>
        <w:t xml:space="preserve">- сотрудничество детей друг с другом и </w:t>
      </w:r>
      <w:proofErr w:type="gramStart"/>
      <w:r w:rsidRPr="003178A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178A2">
        <w:rPr>
          <w:rFonts w:ascii="Times New Roman" w:hAnsi="Times New Roman" w:cs="Times New Roman"/>
          <w:sz w:val="28"/>
          <w:szCs w:val="28"/>
        </w:rPr>
        <w:t xml:space="preserve"> взрослыми на всех этапах организации театрализованной игры.</w:t>
      </w:r>
    </w:p>
    <w:p w:rsidR="00824BFE" w:rsidRPr="003178A2" w:rsidRDefault="00824BFE" w:rsidP="00824B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A2">
        <w:rPr>
          <w:rFonts w:ascii="Times New Roman" w:hAnsi="Times New Roman" w:cs="Times New Roman"/>
          <w:sz w:val="28"/>
          <w:szCs w:val="28"/>
        </w:rPr>
        <w:t xml:space="preserve">   Последовательность и усложнение содержания тем и сюжетов определяются требованиями программы воспитания для каждой возрастной группы. Творческое развитие темы начинается с подготовки сценария игры по сюжету сказки. Далее предполагается импровизация детей на заданную или избранную ими тему.</w:t>
      </w:r>
    </w:p>
    <w:p w:rsidR="00824BFE" w:rsidRPr="003178A2" w:rsidRDefault="00824BFE" w:rsidP="0082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A2">
        <w:rPr>
          <w:rFonts w:ascii="Times New Roman" w:hAnsi="Times New Roman" w:cs="Times New Roman"/>
          <w:sz w:val="28"/>
          <w:szCs w:val="28"/>
        </w:rPr>
        <w:lastRenderedPageBreak/>
        <w:t xml:space="preserve">    Известная рекомендация-чтение произведения до начала игры - требует обсуждения и уточнения. Прочитанное становится понятным, если оно хорошо иллюстрировано. (Можно использовать театр игрушек, «живые картинки»). Так одновременно создаются зрительные образы, демонстрируются способы их эмоциональной выразительности и игры.</w:t>
      </w:r>
    </w:p>
    <w:p w:rsidR="00824BFE" w:rsidRPr="003178A2" w:rsidRDefault="00824BFE" w:rsidP="0082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A2">
        <w:rPr>
          <w:rFonts w:ascii="Times New Roman" w:hAnsi="Times New Roman" w:cs="Times New Roman"/>
          <w:sz w:val="28"/>
          <w:szCs w:val="28"/>
        </w:rPr>
        <w:t xml:space="preserve">    Вначале педагогу лучше самому читать текст, привлекая детей к проговариванию его отдельных фрагментов. В повторных играх активность ребят увеличивается по мере того, как они овладевают содержанием текста. Дети начинают участвовать в диалоге с нами, имитируют движения, голос, интонацию персонажей игры.</w:t>
      </w:r>
    </w:p>
    <w:p w:rsidR="00824BFE" w:rsidRPr="003178A2" w:rsidRDefault="00824BFE" w:rsidP="0082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A2">
        <w:rPr>
          <w:rFonts w:ascii="Times New Roman" w:hAnsi="Times New Roman" w:cs="Times New Roman"/>
          <w:sz w:val="28"/>
          <w:szCs w:val="28"/>
        </w:rPr>
        <w:t xml:space="preserve">   Дети с нарушениями интеллекта неинтересно играют, не проявляют инициативы и творчества, не способны действовать в воображаемой ситуации и с воображаемыми предметами. Игровые действия детей, как правило, не эмоциональны, лишены чувств. Дети не используют выразительных движений, для изображения какого-либо персонажа. Их лицо лишено мимики, голос не интонирован, что может привести к потере интереса к игре. </w:t>
      </w:r>
      <w:proofErr w:type="gramStart"/>
      <w:r w:rsidRPr="003178A2">
        <w:rPr>
          <w:rFonts w:ascii="Times New Roman" w:hAnsi="Times New Roman" w:cs="Times New Roman"/>
          <w:sz w:val="28"/>
          <w:szCs w:val="28"/>
        </w:rPr>
        <w:t>Из многообразия средств выразительности программа детского сада рекомендует следующ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78A2">
        <w:rPr>
          <w:rFonts w:ascii="Times New Roman" w:hAnsi="Times New Roman" w:cs="Times New Roman"/>
          <w:sz w:val="28"/>
          <w:szCs w:val="28"/>
        </w:rPr>
        <w:t>е: в младшей группе формировать простейшие образно-выразительные умения (имитировать движения); в средней группе использовать художественно-образные выразительные средства - интонацию, мимику (жесты, позу, походку); в старшей группе совершенствовать художественно-образные исполнительские умения; в подготовительной группе развивать творческую самостоятельность в передаче образа, выразительность речевых и пантомимических действий.</w:t>
      </w:r>
      <w:proofErr w:type="gramEnd"/>
    </w:p>
    <w:p w:rsidR="00824BFE" w:rsidRPr="003178A2" w:rsidRDefault="00824BFE" w:rsidP="0082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A2">
        <w:rPr>
          <w:rFonts w:ascii="Times New Roman" w:hAnsi="Times New Roman" w:cs="Times New Roman"/>
          <w:sz w:val="28"/>
          <w:szCs w:val="28"/>
        </w:rPr>
        <w:t xml:space="preserve">    Речь педагога, которую он ведёт сам, служит первым образцом для подражания. Далее – небольшие упражнения с детьми. После театрализованной игры  для упражнений использовать высказывания только что выступавших персонажей. Например: « Кто лучше, кто жалобнее скажет?» Опросить всех детей, победителю аплодисменты. Мы привлекаем детей к лучшему исполнению. Детям это доставляет радость, кроме того, формируются необходимые умения. Затем упражнение в интонировании диалога. Дети хорошо чувствуют и повторяют интонации.</w:t>
      </w:r>
    </w:p>
    <w:p w:rsidR="00824BFE" w:rsidRDefault="00824BFE" w:rsidP="0082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178A2">
        <w:rPr>
          <w:rFonts w:ascii="Times New Roman" w:hAnsi="Times New Roman" w:cs="Times New Roman"/>
          <w:sz w:val="28"/>
          <w:szCs w:val="28"/>
        </w:rPr>
        <w:t xml:space="preserve">       С целью развития выразительного образа мы включаем игры с превращениями в животных. Они позволяют значительно расширить диапазон невербальных средств коммуникации, а в дальнейшем обогатить содержание игровых ролей. В процессе обычных наблюдений за способом передвижения, положением тела животного, выделяются его характерные движения (как ест, как спит, как бегает). Детей учим устанавливать связь между движениями и эмоциями, настроением персонажа.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17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3178A2">
        <w:rPr>
          <w:rFonts w:ascii="Times New Roman" w:hAnsi="Times New Roman" w:cs="Times New Roman"/>
          <w:sz w:val="28"/>
          <w:szCs w:val="28"/>
        </w:rPr>
        <w:t>тобы воспроизведение движения осуществлялось осмысленно, а не спонтанно, его необходимо рассматривать, изучать то, что оно выражает, особенно подчёркивать зависимость внешних проявлений и внутренних переживаний персонажа. Например, взрослый спрашивает: «Когда кошка сердится, она мурлычет?»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78A2">
        <w:rPr>
          <w:rFonts w:ascii="Times New Roman" w:hAnsi="Times New Roman" w:cs="Times New Roman"/>
          <w:sz w:val="28"/>
          <w:szCs w:val="28"/>
        </w:rPr>
        <w:t xml:space="preserve"> «Как она держит спину, лапы?»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78A2">
        <w:rPr>
          <w:rFonts w:ascii="Times New Roman" w:hAnsi="Times New Roman" w:cs="Times New Roman"/>
          <w:sz w:val="28"/>
          <w:szCs w:val="28"/>
        </w:rPr>
        <w:t xml:space="preserve"> «Как она шипит?»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78A2">
        <w:rPr>
          <w:rFonts w:ascii="Times New Roman" w:hAnsi="Times New Roman" w:cs="Times New Roman"/>
          <w:sz w:val="28"/>
          <w:szCs w:val="28"/>
        </w:rPr>
        <w:t xml:space="preserve"> «Что она хочет этим сказать?»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78A2">
        <w:rPr>
          <w:rFonts w:ascii="Times New Roman" w:hAnsi="Times New Roman" w:cs="Times New Roman"/>
          <w:sz w:val="28"/>
          <w:szCs w:val="28"/>
        </w:rPr>
        <w:t xml:space="preserve"> «Не подходите, оцарапаю!»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78A2">
        <w:rPr>
          <w:rFonts w:ascii="Times New Roman" w:hAnsi="Times New Roman" w:cs="Times New Roman"/>
          <w:sz w:val="28"/>
          <w:szCs w:val="28"/>
        </w:rPr>
        <w:t xml:space="preserve"> «Можно такую кошку </w:t>
      </w:r>
      <w:r w:rsidRPr="003178A2">
        <w:rPr>
          <w:rFonts w:ascii="Times New Roman" w:hAnsi="Times New Roman" w:cs="Times New Roman"/>
          <w:sz w:val="28"/>
          <w:szCs w:val="28"/>
        </w:rPr>
        <w:lastRenderedPageBreak/>
        <w:t>погладить?»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78A2">
        <w:rPr>
          <w:rFonts w:ascii="Times New Roman" w:hAnsi="Times New Roman" w:cs="Times New Roman"/>
          <w:sz w:val="28"/>
          <w:szCs w:val="28"/>
        </w:rPr>
        <w:t xml:space="preserve"> «А почему?» Далее обучаем детей технике преображения головы, туловища, походки.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8A2">
        <w:rPr>
          <w:rFonts w:ascii="Times New Roman" w:hAnsi="Times New Roman" w:cs="Times New Roman"/>
          <w:sz w:val="28"/>
          <w:szCs w:val="28"/>
        </w:rPr>
        <w:t>Мы рекомендуем использовать игры с превращениями в животных: «Сердитый кот», «Весёлые медвежата», «Мишка рассердился», «Трусишка Зайка», «Зайки серые сидят». Специально подобранные музыкальные фрагменты и эмоциональная речь педагога позволяет детям вжиться в образ и стимулировать перевоплощение.</w:t>
      </w:r>
      <w:r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8A2">
        <w:rPr>
          <w:rFonts w:ascii="Times New Roman" w:hAnsi="Times New Roman" w:cs="Times New Roman"/>
          <w:sz w:val="28"/>
          <w:szCs w:val="28"/>
        </w:rPr>
        <w:t>чтобы развитие театрализованной деятельности проходило более успешно, мы создаём необходимые условия в нашей группе: уголок ряженных, декорации, костюмы, инструменты, магнитофон, аудиозаписи сказок, музыки; настольный театр,</w:t>
      </w:r>
      <w:r>
        <w:rPr>
          <w:rFonts w:ascii="Times New Roman" w:hAnsi="Times New Roman" w:cs="Times New Roman"/>
          <w:sz w:val="28"/>
          <w:szCs w:val="28"/>
        </w:rPr>
        <w:t xml:space="preserve"> платковый театр,</w:t>
      </w:r>
      <w:r w:rsidRPr="003178A2">
        <w:rPr>
          <w:rFonts w:ascii="Times New Roman" w:hAnsi="Times New Roman" w:cs="Times New Roman"/>
          <w:sz w:val="28"/>
          <w:szCs w:val="28"/>
        </w:rPr>
        <w:t xml:space="preserve"> театр картинок и т.д. Для театрализованных игр мы изготавливаем костюмы и их детали: шапочки, маски, перчатки и т. д. Они не сложные, чтобы дети легко смогли надеть и снять их, не отвлекаясь от игры. Всё это помогает детям в играх, делает их более понятными, доступными и интересными. </w:t>
      </w:r>
    </w:p>
    <w:p w:rsidR="00824BFE" w:rsidRPr="003178A2" w:rsidRDefault="00824BFE" w:rsidP="0082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178A2">
        <w:rPr>
          <w:rFonts w:ascii="Times New Roman" w:hAnsi="Times New Roman" w:cs="Times New Roman"/>
          <w:sz w:val="28"/>
          <w:szCs w:val="28"/>
        </w:rPr>
        <w:t>В нашем детском саду в работе с детьми мы используем «Платковый театр» в сказках: «Теремок», «Репка», «Колобок», «Рукавичка». Детям очень нравится «перевоплощаться», они имитируют движения, голос. Принимают на себя роль, удерживают её до конца. Развивают навыки эмоционального общения детей друг с другом и взрослыми.</w:t>
      </w:r>
    </w:p>
    <w:p w:rsidR="00824BFE" w:rsidRPr="003178A2" w:rsidRDefault="00824BFE" w:rsidP="0082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A2">
        <w:rPr>
          <w:rFonts w:ascii="Times New Roman" w:hAnsi="Times New Roman" w:cs="Times New Roman"/>
          <w:sz w:val="28"/>
          <w:szCs w:val="28"/>
        </w:rPr>
        <w:t>Фрагмент  игры.</w:t>
      </w:r>
    </w:p>
    <w:p w:rsidR="00824BFE" w:rsidRPr="003178A2" w:rsidRDefault="00824BFE" w:rsidP="0082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A2">
        <w:rPr>
          <w:rFonts w:ascii="Times New Roman" w:hAnsi="Times New Roman" w:cs="Times New Roman"/>
          <w:sz w:val="28"/>
          <w:szCs w:val="28"/>
        </w:rPr>
        <w:t xml:space="preserve">    Детям предлагает педагог показать сказку «Колобок». С использованием настольного театра педагог рассказывает сказку. Затем проводится беседа по сказке.</w:t>
      </w:r>
    </w:p>
    <w:p w:rsidR="00824BFE" w:rsidRPr="003178A2" w:rsidRDefault="00824BFE" w:rsidP="0082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A2">
        <w:rPr>
          <w:rFonts w:ascii="Times New Roman" w:hAnsi="Times New Roman" w:cs="Times New Roman"/>
          <w:sz w:val="28"/>
          <w:szCs w:val="28"/>
        </w:rPr>
        <w:t xml:space="preserve">  -Как называется сказка? (Сказка называется «Колобок»)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BFE" w:rsidRPr="003178A2" w:rsidRDefault="00824BFE" w:rsidP="0082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A2">
        <w:rPr>
          <w:rFonts w:ascii="Times New Roman" w:hAnsi="Times New Roman" w:cs="Times New Roman"/>
          <w:sz w:val="28"/>
          <w:szCs w:val="28"/>
        </w:rPr>
        <w:t xml:space="preserve">  -Кто слепил Колобка? ( Колобка слепили Бабушка и Дедушка)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BFE" w:rsidRPr="003178A2" w:rsidRDefault="00824BFE" w:rsidP="0082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A2">
        <w:rPr>
          <w:rFonts w:ascii="Times New Roman" w:hAnsi="Times New Roman" w:cs="Times New Roman"/>
          <w:sz w:val="28"/>
          <w:szCs w:val="28"/>
        </w:rPr>
        <w:t xml:space="preserve">  -Кого встретил Колобок в лесу? (Колобок встретил в лесу Зайца, Волка, Медведя, Лису)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BFE" w:rsidRPr="003178A2" w:rsidRDefault="00824BFE" w:rsidP="0082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A2">
        <w:rPr>
          <w:rFonts w:ascii="Times New Roman" w:hAnsi="Times New Roman" w:cs="Times New Roman"/>
          <w:sz w:val="28"/>
          <w:szCs w:val="28"/>
        </w:rPr>
        <w:t xml:space="preserve">  -Что сказал Заяц Колобку? (Колобок, я тебя съем)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BFE" w:rsidRPr="003178A2" w:rsidRDefault="00824BFE" w:rsidP="0082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A2">
        <w:rPr>
          <w:rFonts w:ascii="Times New Roman" w:hAnsi="Times New Roman" w:cs="Times New Roman"/>
          <w:sz w:val="28"/>
          <w:szCs w:val="28"/>
        </w:rPr>
        <w:t xml:space="preserve">  -Что ответил Колобок? (Колобок ответил: </w:t>
      </w:r>
      <w:proofErr w:type="gramStart"/>
      <w:r w:rsidRPr="003178A2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3178A2">
        <w:rPr>
          <w:rFonts w:ascii="Times New Roman" w:hAnsi="Times New Roman" w:cs="Times New Roman"/>
          <w:sz w:val="28"/>
          <w:szCs w:val="28"/>
        </w:rPr>
        <w:t>е ешь меня Заяц, я тебе песенку спою)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BFE" w:rsidRPr="003178A2" w:rsidRDefault="00824BFE" w:rsidP="0082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A2">
        <w:rPr>
          <w:rFonts w:ascii="Times New Roman" w:hAnsi="Times New Roman" w:cs="Times New Roman"/>
          <w:sz w:val="28"/>
          <w:szCs w:val="28"/>
        </w:rPr>
        <w:t xml:space="preserve">  -Кого ещё встретил Колобок? (Колобок встретил Волка, Медведя, Лису)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BFE" w:rsidRPr="003178A2" w:rsidRDefault="00824BFE" w:rsidP="0082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A2">
        <w:rPr>
          <w:rFonts w:ascii="Times New Roman" w:hAnsi="Times New Roman" w:cs="Times New Roman"/>
          <w:sz w:val="28"/>
          <w:szCs w:val="28"/>
        </w:rPr>
        <w:t xml:space="preserve">  -А, кто съел Колобка? (Колобка съела Лиса)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BFE" w:rsidRPr="003178A2" w:rsidRDefault="00824BFE" w:rsidP="0082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A2">
        <w:rPr>
          <w:rFonts w:ascii="Times New Roman" w:hAnsi="Times New Roman" w:cs="Times New Roman"/>
          <w:sz w:val="28"/>
          <w:szCs w:val="28"/>
        </w:rPr>
        <w:t xml:space="preserve">  -Какая была лиса? (Лиса была обманщица, хитрая).</w:t>
      </w:r>
    </w:p>
    <w:p w:rsidR="00824BFE" w:rsidRPr="003178A2" w:rsidRDefault="00824BFE" w:rsidP="0082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A2">
        <w:rPr>
          <w:rFonts w:ascii="Times New Roman" w:hAnsi="Times New Roman" w:cs="Times New Roman"/>
          <w:sz w:val="28"/>
          <w:szCs w:val="28"/>
        </w:rPr>
        <w:t xml:space="preserve"> Далее идёт распределение ролей, планирование деятельности.</w:t>
      </w:r>
    </w:p>
    <w:p w:rsidR="00824BFE" w:rsidRPr="003178A2" w:rsidRDefault="00824BFE" w:rsidP="0082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A2">
        <w:rPr>
          <w:rFonts w:ascii="Times New Roman" w:hAnsi="Times New Roman" w:cs="Times New Roman"/>
          <w:sz w:val="28"/>
          <w:szCs w:val="28"/>
        </w:rPr>
        <w:t xml:space="preserve">  - Максим, сегодня Колобком будешь ты.</w:t>
      </w:r>
    </w:p>
    <w:p w:rsidR="00824BFE" w:rsidRPr="003178A2" w:rsidRDefault="00824BFE" w:rsidP="0082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A2">
        <w:rPr>
          <w:rFonts w:ascii="Times New Roman" w:hAnsi="Times New Roman" w:cs="Times New Roman"/>
          <w:sz w:val="28"/>
          <w:szCs w:val="28"/>
        </w:rPr>
        <w:t xml:space="preserve">  -Какой Колобок? (круглый, вкусный). Покажи, как катится Колобок? Каким голосом разговаривает Колобок? Что ты скажешь? </w:t>
      </w:r>
      <w:proofErr w:type="gramStart"/>
      <w:r w:rsidRPr="003178A2">
        <w:rPr>
          <w:rFonts w:ascii="Times New Roman" w:hAnsi="Times New Roman" w:cs="Times New Roman"/>
          <w:sz w:val="28"/>
          <w:szCs w:val="28"/>
        </w:rPr>
        <w:t xml:space="preserve">Аналогично </w:t>
      </w:r>
      <w:r>
        <w:rPr>
          <w:rFonts w:ascii="Times New Roman" w:hAnsi="Times New Roman" w:cs="Times New Roman"/>
          <w:sz w:val="28"/>
          <w:szCs w:val="28"/>
        </w:rPr>
        <w:t xml:space="preserve"> распределяются </w:t>
      </w:r>
      <w:r w:rsidRPr="003178A2">
        <w:rPr>
          <w:rFonts w:ascii="Times New Roman" w:hAnsi="Times New Roman" w:cs="Times New Roman"/>
          <w:sz w:val="28"/>
          <w:szCs w:val="28"/>
        </w:rPr>
        <w:t>другие роли).</w:t>
      </w:r>
      <w:proofErr w:type="gramEnd"/>
    </w:p>
    <w:p w:rsidR="00824BFE" w:rsidRPr="003178A2" w:rsidRDefault="00824BFE" w:rsidP="0082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A2">
        <w:rPr>
          <w:rFonts w:ascii="Times New Roman" w:hAnsi="Times New Roman" w:cs="Times New Roman"/>
          <w:sz w:val="28"/>
          <w:szCs w:val="28"/>
        </w:rPr>
        <w:t xml:space="preserve"> Далее педагог приглашает детей в путешествие. Дети в костюмах едут показывать сказку</w:t>
      </w:r>
      <w:r>
        <w:rPr>
          <w:rFonts w:ascii="Times New Roman" w:hAnsi="Times New Roman" w:cs="Times New Roman"/>
          <w:sz w:val="28"/>
          <w:szCs w:val="28"/>
        </w:rPr>
        <w:t>, затем</w:t>
      </w:r>
      <w:r w:rsidRPr="003178A2">
        <w:rPr>
          <w:rFonts w:ascii="Times New Roman" w:hAnsi="Times New Roman" w:cs="Times New Roman"/>
          <w:sz w:val="28"/>
          <w:szCs w:val="28"/>
        </w:rPr>
        <w:t xml:space="preserve"> идёт сама игра. Дети показывают сказку. Педагог читает текст. После показа дети возвращаются в детский сад. Затем подводится итог игры. Оценка деятельности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BFE" w:rsidRPr="003178A2" w:rsidRDefault="00824BFE" w:rsidP="00824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178A2">
        <w:rPr>
          <w:rFonts w:ascii="Times New Roman" w:hAnsi="Times New Roman" w:cs="Times New Roman"/>
          <w:sz w:val="28"/>
          <w:szCs w:val="28"/>
        </w:rPr>
        <w:t xml:space="preserve">Сказки - это существенный механизм развития в ребёнке тонкого понимания внутреннего мира людей, способ снятия тревоги и воспитания уверенности в своём будущем. С помощью сказок можно воспитать ребёнка. </w:t>
      </w:r>
      <w:r w:rsidRPr="003178A2">
        <w:rPr>
          <w:rFonts w:ascii="Times New Roman" w:hAnsi="Times New Roman" w:cs="Times New Roman"/>
          <w:sz w:val="28"/>
          <w:szCs w:val="28"/>
        </w:rPr>
        <w:lastRenderedPageBreak/>
        <w:t xml:space="preserve">Помогать преодолевать негативные стороны его формирующей личности. </w:t>
      </w:r>
      <w:r>
        <w:rPr>
          <w:rFonts w:ascii="Times New Roman" w:hAnsi="Times New Roman" w:cs="Times New Roman"/>
          <w:sz w:val="28"/>
          <w:szCs w:val="28"/>
        </w:rPr>
        <w:t xml:space="preserve"> Театрализованная деятельность таит в себе огромные возможности для коррекции личностного развития детей. Она необыкновенно насыщенная, что делает её привлекательной для детей.</w:t>
      </w:r>
    </w:p>
    <w:p w:rsidR="00824BFE" w:rsidRPr="003178A2" w:rsidRDefault="00824BFE" w:rsidP="00824B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BFE" w:rsidRPr="003178A2" w:rsidRDefault="00824BFE" w:rsidP="00824BF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BFE" w:rsidRPr="003178A2" w:rsidRDefault="00824BFE" w:rsidP="00824BFE">
      <w:pPr>
        <w:spacing w:before="2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8A2">
        <w:rPr>
          <w:rFonts w:ascii="Times New Roman" w:hAnsi="Times New Roman" w:cs="Times New Roman"/>
          <w:sz w:val="28"/>
          <w:szCs w:val="28"/>
        </w:rPr>
        <w:t>ЛИТЕРАТУРА</w:t>
      </w:r>
    </w:p>
    <w:p w:rsidR="00824BFE" w:rsidRPr="003178A2" w:rsidRDefault="00824BFE" w:rsidP="00824BFE">
      <w:pPr>
        <w:spacing w:before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A2">
        <w:rPr>
          <w:rFonts w:ascii="Times New Roman" w:hAnsi="Times New Roman" w:cs="Times New Roman"/>
          <w:sz w:val="28"/>
          <w:szCs w:val="28"/>
        </w:rPr>
        <w:t xml:space="preserve">       1. Артемова  Л. В. Театрализованные игры дошколь</w:t>
      </w:r>
      <w:r>
        <w:rPr>
          <w:rFonts w:ascii="Times New Roman" w:hAnsi="Times New Roman" w:cs="Times New Roman"/>
          <w:sz w:val="28"/>
          <w:szCs w:val="28"/>
        </w:rPr>
        <w:t>ников: Кн. Для воспитателя 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3178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78A2">
        <w:rPr>
          <w:rFonts w:ascii="Times New Roman" w:hAnsi="Times New Roman" w:cs="Times New Roman"/>
          <w:sz w:val="28"/>
          <w:szCs w:val="28"/>
        </w:rPr>
        <w:t xml:space="preserve">ада. -  М.: Просвещение, 1991. – 5-15 </w:t>
      </w:r>
      <w:proofErr w:type="gramStart"/>
      <w:r w:rsidRPr="003178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78A2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24BFE" w:rsidRPr="003178A2" w:rsidRDefault="00824BFE" w:rsidP="00824BFE">
      <w:pPr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A2">
        <w:rPr>
          <w:rFonts w:ascii="Times New Roman" w:hAnsi="Times New Roman" w:cs="Times New Roman"/>
          <w:sz w:val="28"/>
          <w:szCs w:val="28"/>
        </w:rPr>
        <w:t xml:space="preserve">       2. </w:t>
      </w:r>
      <w:proofErr w:type="spellStart"/>
      <w:r w:rsidRPr="003178A2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3178A2">
        <w:rPr>
          <w:rFonts w:ascii="Times New Roman" w:hAnsi="Times New Roman" w:cs="Times New Roman"/>
          <w:sz w:val="28"/>
          <w:szCs w:val="28"/>
        </w:rPr>
        <w:t xml:space="preserve"> Л. Б., </w:t>
      </w:r>
      <w:proofErr w:type="spellStart"/>
      <w:r w:rsidRPr="003178A2"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 w:rsidRPr="003178A2">
        <w:rPr>
          <w:rFonts w:ascii="Times New Roman" w:hAnsi="Times New Roman" w:cs="Times New Roman"/>
          <w:sz w:val="28"/>
          <w:szCs w:val="28"/>
        </w:rPr>
        <w:t xml:space="preserve"> О. П., Зарин А. П., Соколова Н. Д. Программа воспитания и обучения дошкольников с интеллектуальной недостаточностью.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8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8A2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3178A2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178A2">
        <w:rPr>
          <w:rFonts w:ascii="Times New Roman" w:hAnsi="Times New Roman" w:cs="Times New Roman"/>
          <w:sz w:val="28"/>
          <w:szCs w:val="28"/>
        </w:rPr>
        <w:t>Издательство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8A2">
        <w:rPr>
          <w:rFonts w:ascii="Times New Roman" w:hAnsi="Times New Roman" w:cs="Times New Roman"/>
          <w:sz w:val="28"/>
          <w:szCs w:val="28"/>
        </w:rPr>
        <w:t>«Союз»,2001.-320с.</w:t>
      </w:r>
    </w:p>
    <w:p w:rsidR="00824BFE" w:rsidRPr="003178A2" w:rsidRDefault="00824BFE" w:rsidP="00824BFE">
      <w:pPr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A2">
        <w:rPr>
          <w:rFonts w:ascii="Times New Roman" w:hAnsi="Times New Roman" w:cs="Times New Roman"/>
          <w:sz w:val="28"/>
          <w:szCs w:val="28"/>
        </w:rPr>
        <w:t xml:space="preserve">       3. Воронова В. Я. Творческие игры старших дошкольников: Пособие для воспитателя дет</w:t>
      </w:r>
      <w:proofErr w:type="gramStart"/>
      <w:r w:rsidRPr="003178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78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78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78A2">
        <w:rPr>
          <w:rFonts w:ascii="Times New Roman" w:hAnsi="Times New Roman" w:cs="Times New Roman"/>
          <w:sz w:val="28"/>
          <w:szCs w:val="28"/>
        </w:rPr>
        <w:t>ада. – М.: Просвещение, 1981. -78-79с., ил.</w:t>
      </w:r>
    </w:p>
    <w:p w:rsidR="00824BFE" w:rsidRPr="003178A2" w:rsidRDefault="00824BFE" w:rsidP="00824BFE">
      <w:pPr>
        <w:spacing w:before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A2">
        <w:rPr>
          <w:rFonts w:ascii="Times New Roman" w:hAnsi="Times New Roman" w:cs="Times New Roman"/>
          <w:sz w:val="28"/>
          <w:szCs w:val="28"/>
        </w:rPr>
        <w:t xml:space="preserve">      4.Реутская Н. А. Театрализованные игры дошкольников. Игра дошкольника / под ред. С. Л. </w:t>
      </w:r>
      <w:proofErr w:type="spellStart"/>
      <w:r w:rsidRPr="003178A2">
        <w:rPr>
          <w:rFonts w:ascii="Times New Roman" w:hAnsi="Times New Roman" w:cs="Times New Roman"/>
          <w:sz w:val="28"/>
          <w:szCs w:val="28"/>
        </w:rPr>
        <w:t>Новоселовой</w:t>
      </w:r>
      <w:proofErr w:type="spellEnd"/>
      <w:r w:rsidRPr="003178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178A2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3178A2">
        <w:rPr>
          <w:rFonts w:ascii="Times New Roman" w:hAnsi="Times New Roman" w:cs="Times New Roman"/>
          <w:sz w:val="28"/>
          <w:szCs w:val="28"/>
        </w:rPr>
        <w:t>.: Просвещение, 1989.–286 с.</w:t>
      </w:r>
    </w:p>
    <w:p w:rsidR="00824BFE" w:rsidRPr="003178A2" w:rsidRDefault="00824BFE" w:rsidP="00824BFE">
      <w:pPr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8A2">
        <w:rPr>
          <w:rFonts w:ascii="Times New Roman" w:hAnsi="Times New Roman" w:cs="Times New Roman"/>
          <w:sz w:val="28"/>
          <w:szCs w:val="28"/>
        </w:rPr>
        <w:t xml:space="preserve">       5.Ушакова Н. В. Организация театрализованной деятельности в ДОУ. </w:t>
      </w:r>
    </w:p>
    <w:p w:rsidR="00824BFE" w:rsidRPr="003178A2" w:rsidRDefault="00824BFE" w:rsidP="00824BFE">
      <w:pPr>
        <w:spacing w:before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8A2">
        <w:rPr>
          <w:rFonts w:ascii="Times New Roman" w:hAnsi="Times New Roman" w:cs="Times New Roman"/>
          <w:sz w:val="28"/>
          <w:szCs w:val="28"/>
        </w:rPr>
        <w:t>Ж-л</w:t>
      </w:r>
      <w:proofErr w:type="spellEnd"/>
      <w:r w:rsidRPr="003178A2">
        <w:rPr>
          <w:rFonts w:ascii="Times New Roman" w:hAnsi="Times New Roman" w:cs="Times New Roman"/>
          <w:sz w:val="28"/>
          <w:szCs w:val="28"/>
        </w:rPr>
        <w:t xml:space="preserve"> Воспитатель ДОУ, -№ 6, 2010. – 88-89 </w:t>
      </w:r>
      <w:proofErr w:type="gramStart"/>
      <w:r w:rsidRPr="003178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78A2">
        <w:rPr>
          <w:rFonts w:ascii="Times New Roman" w:hAnsi="Times New Roman" w:cs="Times New Roman"/>
          <w:sz w:val="28"/>
          <w:szCs w:val="28"/>
        </w:rPr>
        <w:t>.</w:t>
      </w:r>
    </w:p>
    <w:p w:rsidR="008E44F3" w:rsidRPr="00E3032A" w:rsidRDefault="008E44F3" w:rsidP="00E3032A">
      <w:pPr>
        <w:rPr>
          <w:szCs w:val="28"/>
        </w:rPr>
      </w:pPr>
    </w:p>
    <w:sectPr w:rsidR="008E44F3" w:rsidRPr="00E3032A" w:rsidSect="0076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AD2" w:rsidRDefault="00596AD2" w:rsidP="00596AD2">
      <w:pPr>
        <w:spacing w:after="0" w:line="240" w:lineRule="auto"/>
      </w:pPr>
      <w:r>
        <w:separator/>
      </w:r>
    </w:p>
  </w:endnote>
  <w:endnote w:type="continuationSeparator" w:id="1">
    <w:p w:rsidR="00596AD2" w:rsidRDefault="00596AD2" w:rsidP="00596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AD2" w:rsidRDefault="00596AD2" w:rsidP="00596AD2">
      <w:pPr>
        <w:spacing w:after="0" w:line="240" w:lineRule="auto"/>
      </w:pPr>
      <w:r>
        <w:separator/>
      </w:r>
    </w:p>
  </w:footnote>
  <w:footnote w:type="continuationSeparator" w:id="1">
    <w:p w:rsidR="00596AD2" w:rsidRDefault="00596AD2" w:rsidP="00596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451CB"/>
    <w:multiLevelType w:val="hybridMultilevel"/>
    <w:tmpl w:val="0A1C5248"/>
    <w:lvl w:ilvl="0" w:tplc="C288514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19C23D6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Arial" w:hAnsi="Arial" w:hint="default"/>
      </w:rPr>
    </w:lvl>
    <w:lvl w:ilvl="2" w:tplc="34C03548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Arial" w:hAnsi="Arial" w:hint="default"/>
      </w:rPr>
    </w:lvl>
    <w:lvl w:ilvl="3" w:tplc="5A109492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Arial" w:hAnsi="Arial" w:hint="default"/>
      </w:rPr>
    </w:lvl>
    <w:lvl w:ilvl="4" w:tplc="13C60756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Arial" w:hAnsi="Arial" w:hint="default"/>
      </w:rPr>
    </w:lvl>
    <w:lvl w:ilvl="5" w:tplc="EED86A68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Arial" w:hAnsi="Arial" w:hint="default"/>
      </w:rPr>
    </w:lvl>
    <w:lvl w:ilvl="6" w:tplc="7D1C0270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Arial" w:hAnsi="Arial" w:hint="default"/>
      </w:rPr>
    </w:lvl>
    <w:lvl w:ilvl="7" w:tplc="FB28B4AA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Arial" w:hAnsi="Arial" w:hint="default"/>
      </w:rPr>
    </w:lvl>
    <w:lvl w:ilvl="8" w:tplc="70AAA692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A75"/>
    <w:rsid w:val="00013958"/>
    <w:rsid w:val="00056A83"/>
    <w:rsid w:val="00062247"/>
    <w:rsid w:val="000C7719"/>
    <w:rsid w:val="000D26F0"/>
    <w:rsid w:val="0011591C"/>
    <w:rsid w:val="0022098E"/>
    <w:rsid w:val="00236A17"/>
    <w:rsid w:val="00286C98"/>
    <w:rsid w:val="002A7A75"/>
    <w:rsid w:val="002B1C56"/>
    <w:rsid w:val="003178A2"/>
    <w:rsid w:val="00345E14"/>
    <w:rsid w:val="00347BCA"/>
    <w:rsid w:val="00351EF6"/>
    <w:rsid w:val="00361FA3"/>
    <w:rsid w:val="003810A0"/>
    <w:rsid w:val="003A7CA0"/>
    <w:rsid w:val="003B1EA6"/>
    <w:rsid w:val="003D312F"/>
    <w:rsid w:val="00412675"/>
    <w:rsid w:val="00453C2C"/>
    <w:rsid w:val="00487C48"/>
    <w:rsid w:val="0051317D"/>
    <w:rsid w:val="00547F5F"/>
    <w:rsid w:val="0057647E"/>
    <w:rsid w:val="00591E7B"/>
    <w:rsid w:val="00596AD2"/>
    <w:rsid w:val="005A5055"/>
    <w:rsid w:val="005E2DA1"/>
    <w:rsid w:val="005F417A"/>
    <w:rsid w:val="00692A6D"/>
    <w:rsid w:val="006E17C6"/>
    <w:rsid w:val="006F07F8"/>
    <w:rsid w:val="00700562"/>
    <w:rsid w:val="00704013"/>
    <w:rsid w:val="00766218"/>
    <w:rsid w:val="00797840"/>
    <w:rsid w:val="007C3DAD"/>
    <w:rsid w:val="007D5AB2"/>
    <w:rsid w:val="00816C58"/>
    <w:rsid w:val="008208C1"/>
    <w:rsid w:val="00824BFE"/>
    <w:rsid w:val="00844D95"/>
    <w:rsid w:val="00864C4F"/>
    <w:rsid w:val="008A0932"/>
    <w:rsid w:val="008E20FB"/>
    <w:rsid w:val="008E44F3"/>
    <w:rsid w:val="008F4AED"/>
    <w:rsid w:val="00923FE7"/>
    <w:rsid w:val="00932477"/>
    <w:rsid w:val="0098382D"/>
    <w:rsid w:val="00985914"/>
    <w:rsid w:val="009B2807"/>
    <w:rsid w:val="009D6714"/>
    <w:rsid w:val="009F5D01"/>
    <w:rsid w:val="00A05DA6"/>
    <w:rsid w:val="00A46E21"/>
    <w:rsid w:val="00A822AA"/>
    <w:rsid w:val="00A866DB"/>
    <w:rsid w:val="00AE2204"/>
    <w:rsid w:val="00AF7882"/>
    <w:rsid w:val="00B267D5"/>
    <w:rsid w:val="00B4481F"/>
    <w:rsid w:val="00B461C4"/>
    <w:rsid w:val="00B71CAD"/>
    <w:rsid w:val="00C32181"/>
    <w:rsid w:val="00C3476C"/>
    <w:rsid w:val="00CB2BFB"/>
    <w:rsid w:val="00CF4FB3"/>
    <w:rsid w:val="00D00592"/>
    <w:rsid w:val="00D329AD"/>
    <w:rsid w:val="00D4622F"/>
    <w:rsid w:val="00D52DD6"/>
    <w:rsid w:val="00DD43E6"/>
    <w:rsid w:val="00DE1123"/>
    <w:rsid w:val="00E06FDF"/>
    <w:rsid w:val="00E122C5"/>
    <w:rsid w:val="00E200BD"/>
    <w:rsid w:val="00E21642"/>
    <w:rsid w:val="00E3032A"/>
    <w:rsid w:val="00E55057"/>
    <w:rsid w:val="00E72F56"/>
    <w:rsid w:val="00ED5606"/>
    <w:rsid w:val="00F157A3"/>
    <w:rsid w:val="00FB7049"/>
    <w:rsid w:val="00FC64BF"/>
    <w:rsid w:val="00FE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EA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96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6AD2"/>
  </w:style>
  <w:style w:type="paragraph" w:styleId="a6">
    <w:name w:val="footer"/>
    <w:basedOn w:val="a"/>
    <w:link w:val="a7"/>
    <w:uiPriority w:val="99"/>
    <w:semiHidden/>
    <w:unhideWhenUsed/>
    <w:rsid w:val="00596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6A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tskiisad9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4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23</cp:revision>
  <cp:lastPrinted>2012-11-08T16:42:00Z</cp:lastPrinted>
  <dcterms:created xsi:type="dcterms:W3CDTF">2012-10-22T19:03:00Z</dcterms:created>
  <dcterms:modified xsi:type="dcterms:W3CDTF">2012-11-20T18:09:00Z</dcterms:modified>
</cp:coreProperties>
</file>