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DF" w:rsidRDefault="00BE7BDF" w:rsidP="00BE7BDF">
      <w:pPr>
        <w:jc w:val="center"/>
        <w:rPr>
          <w:rFonts w:ascii="Times New Roman" w:hAnsi="Times New Roman" w:cs="Times New Roman"/>
          <w:sz w:val="28"/>
          <w:szCs w:val="28"/>
        </w:rPr>
      </w:pPr>
      <w:r>
        <w:rPr>
          <w:rFonts w:ascii="Times New Roman" w:hAnsi="Times New Roman" w:cs="Times New Roman"/>
          <w:sz w:val="28"/>
          <w:szCs w:val="28"/>
        </w:rPr>
        <w:t>МБ ДОУ Детский сад №248</w:t>
      </w:r>
    </w:p>
    <w:p w:rsidR="00BE7BDF" w:rsidRDefault="00BE7BDF" w:rsidP="00BE7BDF">
      <w:pPr>
        <w:jc w:val="center"/>
        <w:rPr>
          <w:rFonts w:ascii="Times New Roman" w:hAnsi="Times New Roman" w:cs="Times New Roman"/>
          <w:sz w:val="28"/>
          <w:szCs w:val="28"/>
        </w:rPr>
      </w:pPr>
    </w:p>
    <w:p w:rsidR="00BE7BDF" w:rsidRDefault="00BE7BDF" w:rsidP="00BE7BDF">
      <w:pPr>
        <w:jc w:val="center"/>
        <w:rPr>
          <w:rFonts w:ascii="Times New Roman" w:hAnsi="Times New Roman" w:cs="Times New Roman"/>
          <w:sz w:val="28"/>
          <w:szCs w:val="28"/>
        </w:rPr>
      </w:pPr>
    </w:p>
    <w:p w:rsidR="00BE7BDF" w:rsidRDefault="00BE7BDF" w:rsidP="00BE7BDF">
      <w:pPr>
        <w:jc w:val="center"/>
        <w:rPr>
          <w:rFonts w:ascii="Times New Roman" w:hAnsi="Times New Roman" w:cs="Times New Roman"/>
          <w:sz w:val="28"/>
          <w:szCs w:val="28"/>
        </w:rPr>
      </w:pPr>
    </w:p>
    <w:p w:rsidR="00BE7BDF" w:rsidRDefault="00BE7BDF" w:rsidP="00BE7BDF">
      <w:pPr>
        <w:jc w:val="center"/>
        <w:rPr>
          <w:rFonts w:ascii="Times New Roman" w:hAnsi="Times New Roman" w:cs="Times New Roman"/>
          <w:sz w:val="28"/>
          <w:szCs w:val="28"/>
        </w:rPr>
      </w:pPr>
    </w:p>
    <w:p w:rsidR="00BE7BDF" w:rsidRDefault="00BE7BDF" w:rsidP="00BE7BDF">
      <w:pPr>
        <w:jc w:val="center"/>
        <w:rPr>
          <w:rFonts w:ascii="Times New Roman" w:hAnsi="Times New Roman" w:cs="Times New Roman"/>
          <w:sz w:val="28"/>
          <w:szCs w:val="28"/>
        </w:rPr>
      </w:pPr>
    </w:p>
    <w:p w:rsidR="00BE7BDF" w:rsidRPr="00BE7BDF" w:rsidRDefault="00BE7BDF" w:rsidP="00BE7BDF">
      <w:pPr>
        <w:jc w:val="center"/>
        <w:rPr>
          <w:rFonts w:ascii="Times New Roman" w:hAnsi="Times New Roman" w:cs="Times New Roman"/>
          <w:sz w:val="28"/>
          <w:szCs w:val="28"/>
        </w:rPr>
      </w:pPr>
    </w:p>
    <w:p w:rsidR="00E964D5" w:rsidRPr="00BE7BDF" w:rsidRDefault="00BE7BDF" w:rsidP="00BE7BDF">
      <w:pPr>
        <w:jc w:val="center"/>
        <w:rPr>
          <w:rFonts w:ascii="Times New Roman" w:hAnsi="Times New Roman" w:cs="Times New Roman"/>
          <w:b/>
          <w:sz w:val="40"/>
          <w:szCs w:val="40"/>
        </w:rPr>
      </w:pPr>
      <w:r w:rsidRPr="00BE7BDF">
        <w:rPr>
          <w:rFonts w:ascii="Times New Roman" w:hAnsi="Times New Roman" w:cs="Times New Roman"/>
          <w:b/>
          <w:sz w:val="40"/>
          <w:szCs w:val="40"/>
        </w:rPr>
        <w:t>Развитие ловкости, точности и координации движений у детей в игровой деятельности</w:t>
      </w:r>
    </w:p>
    <w:p w:rsidR="00BE7BDF" w:rsidRDefault="00BE7BDF" w:rsidP="00BE7BDF">
      <w:pPr>
        <w:jc w:val="center"/>
        <w:rPr>
          <w:rFonts w:ascii="Times New Roman" w:hAnsi="Times New Roman" w:cs="Times New Roman"/>
          <w:sz w:val="40"/>
          <w:szCs w:val="40"/>
        </w:rPr>
      </w:pPr>
    </w:p>
    <w:p w:rsidR="00BE7BDF" w:rsidRDefault="00BE7BDF" w:rsidP="00BE7BDF">
      <w:pPr>
        <w:jc w:val="center"/>
        <w:rPr>
          <w:rFonts w:ascii="Times New Roman" w:hAnsi="Times New Roman" w:cs="Times New Roman"/>
          <w:sz w:val="40"/>
          <w:szCs w:val="40"/>
        </w:rPr>
      </w:pPr>
    </w:p>
    <w:p w:rsidR="00BE7BDF" w:rsidRDefault="00BE7BDF" w:rsidP="00BE7BDF">
      <w:pPr>
        <w:jc w:val="center"/>
        <w:rPr>
          <w:rFonts w:ascii="Times New Roman" w:hAnsi="Times New Roman" w:cs="Times New Roman"/>
          <w:sz w:val="40"/>
          <w:szCs w:val="40"/>
        </w:rPr>
      </w:pPr>
      <w:r>
        <w:rPr>
          <w:rFonts w:ascii="Times New Roman" w:hAnsi="Times New Roman" w:cs="Times New Roman"/>
          <w:sz w:val="40"/>
          <w:szCs w:val="40"/>
        </w:rPr>
        <w:t>вторая младшая «Б» группа</w:t>
      </w: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Pr="00BE7BDF" w:rsidRDefault="008B6A69" w:rsidP="00BE7BDF">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воспитател</w:t>
      </w:r>
      <w:proofErr w:type="spellEnd"/>
      <w:proofErr w:type="gramStart"/>
      <w:r>
        <w:rPr>
          <w:rFonts w:ascii="Times New Roman" w:hAnsi="Times New Roman" w:cs="Times New Roman"/>
          <w:sz w:val="28"/>
          <w:szCs w:val="28"/>
          <w:lang w:val="en-US"/>
        </w:rPr>
        <w:t>m</w:t>
      </w:r>
      <w:proofErr w:type="gramEnd"/>
      <w:r w:rsidR="00BE7BDF" w:rsidRPr="00BE7BDF">
        <w:rPr>
          <w:rFonts w:ascii="Times New Roman" w:hAnsi="Times New Roman" w:cs="Times New Roman"/>
          <w:sz w:val="28"/>
          <w:szCs w:val="28"/>
        </w:rPr>
        <w:t>:</w:t>
      </w:r>
    </w:p>
    <w:p w:rsidR="00BE7BDF" w:rsidRPr="00BE7BDF" w:rsidRDefault="00BE7BDF" w:rsidP="00BE7BD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F350DD">
        <w:rPr>
          <w:rFonts w:ascii="Times New Roman" w:hAnsi="Times New Roman" w:cs="Times New Roman"/>
          <w:sz w:val="28"/>
          <w:szCs w:val="28"/>
        </w:rPr>
        <w:t xml:space="preserve">     </w:t>
      </w:r>
      <w:proofErr w:type="spellStart"/>
      <w:r w:rsidRPr="00BE7BDF">
        <w:rPr>
          <w:rFonts w:ascii="Times New Roman" w:hAnsi="Times New Roman" w:cs="Times New Roman"/>
          <w:sz w:val="28"/>
          <w:szCs w:val="28"/>
        </w:rPr>
        <w:t>Бова</w:t>
      </w:r>
      <w:proofErr w:type="spellEnd"/>
      <w:r w:rsidRPr="00BE7BDF">
        <w:rPr>
          <w:rFonts w:ascii="Times New Roman" w:hAnsi="Times New Roman" w:cs="Times New Roman"/>
          <w:sz w:val="28"/>
          <w:szCs w:val="28"/>
        </w:rPr>
        <w:t xml:space="preserve"> М.В.</w:t>
      </w:r>
    </w:p>
    <w:p w:rsidR="008B6A69" w:rsidRDefault="008B6A69" w:rsidP="00BE7BDF">
      <w:pPr>
        <w:pStyle w:val="a3"/>
        <w:jc w:val="right"/>
        <w:rPr>
          <w:rFonts w:ascii="Times New Roman" w:hAnsi="Times New Roman" w:cs="Times New Roman"/>
          <w:sz w:val="28"/>
          <w:szCs w:val="28"/>
          <w:lang w:val="en-US"/>
        </w:rPr>
      </w:pPr>
    </w:p>
    <w:p w:rsidR="00BE7BDF" w:rsidRDefault="00BE7BDF" w:rsidP="00BE7BDF">
      <w:pPr>
        <w:pStyle w:val="a3"/>
        <w:jc w:val="right"/>
        <w:rPr>
          <w:rFonts w:ascii="Times New Roman" w:hAnsi="Times New Roman" w:cs="Times New Roman"/>
          <w:sz w:val="28"/>
          <w:szCs w:val="28"/>
        </w:rPr>
      </w:pPr>
      <w:r w:rsidRPr="00BE7BDF">
        <w:rPr>
          <w:rFonts w:ascii="Times New Roman" w:hAnsi="Times New Roman" w:cs="Times New Roman"/>
          <w:sz w:val="28"/>
          <w:szCs w:val="28"/>
        </w:rPr>
        <w:t>.</w:t>
      </w: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right"/>
        <w:rPr>
          <w:rFonts w:ascii="Times New Roman" w:hAnsi="Times New Roman" w:cs="Times New Roman"/>
          <w:sz w:val="28"/>
          <w:szCs w:val="28"/>
        </w:rPr>
      </w:pPr>
    </w:p>
    <w:p w:rsidR="00BE7BDF" w:rsidRDefault="00BE7BDF" w:rsidP="00BE7BDF">
      <w:pPr>
        <w:pStyle w:val="a3"/>
        <w:jc w:val="center"/>
        <w:rPr>
          <w:rFonts w:ascii="Times New Roman" w:hAnsi="Times New Roman" w:cs="Times New Roman"/>
          <w:sz w:val="28"/>
          <w:szCs w:val="28"/>
        </w:rPr>
      </w:pPr>
      <w:r>
        <w:rPr>
          <w:rFonts w:ascii="Times New Roman" w:hAnsi="Times New Roman" w:cs="Times New Roman"/>
          <w:sz w:val="28"/>
          <w:szCs w:val="28"/>
        </w:rPr>
        <w:t>Г. Новокузнецк</w:t>
      </w:r>
    </w:p>
    <w:p w:rsidR="00BE7BDF" w:rsidRPr="00254945" w:rsidRDefault="008A5F63" w:rsidP="00254945">
      <w:pPr>
        <w:pStyle w:val="a3"/>
        <w:jc w:val="both"/>
        <w:rPr>
          <w:rFonts w:ascii="Times New Roman" w:hAnsi="Times New Roman" w:cs="Times New Roman"/>
          <w:sz w:val="24"/>
          <w:szCs w:val="24"/>
        </w:rPr>
      </w:pPr>
      <w:r>
        <w:lastRenderedPageBreak/>
        <w:t xml:space="preserve">   </w:t>
      </w:r>
      <w:r w:rsidR="00254945">
        <w:t xml:space="preserve"> </w:t>
      </w:r>
      <w:r w:rsidRPr="00254945">
        <w:rPr>
          <w:rFonts w:ascii="Times New Roman" w:hAnsi="Times New Roman" w:cs="Times New Roman"/>
          <w:sz w:val="24"/>
          <w:szCs w:val="24"/>
        </w:rP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Разнообразные движения и действия детей во время игры при умелом руководстве ими эффективно влияют на деятельность </w:t>
      </w:r>
      <w:proofErr w:type="spellStart"/>
      <w:proofErr w:type="gramStart"/>
      <w:r w:rsidRPr="00254945">
        <w:rPr>
          <w:rFonts w:ascii="Times New Roman" w:hAnsi="Times New Roman" w:cs="Times New Roman"/>
          <w:sz w:val="24"/>
          <w:szCs w:val="24"/>
        </w:rPr>
        <w:t>сердечно-сосудистой</w:t>
      </w:r>
      <w:proofErr w:type="spellEnd"/>
      <w:proofErr w:type="gramEnd"/>
      <w:r w:rsidRPr="00254945">
        <w:rPr>
          <w:rFonts w:ascii="Times New Roman" w:hAnsi="Times New Roman" w:cs="Times New Roman"/>
          <w:sz w:val="24"/>
          <w:szCs w:val="24"/>
        </w:rPr>
        <w:t xml:space="preserve">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 С помощью подвижных игр обеспечивается всестороннее физическое развитие ребенка.</w:t>
      </w:r>
    </w:p>
    <w:p w:rsidR="008A5F63" w:rsidRPr="00254945" w:rsidRDefault="008A5F63" w:rsidP="00254945">
      <w:pPr>
        <w:pStyle w:val="a3"/>
        <w:jc w:val="both"/>
        <w:rPr>
          <w:rFonts w:ascii="Times New Roman" w:hAnsi="Times New Roman" w:cs="Times New Roman"/>
          <w:iCs/>
          <w:sz w:val="24"/>
          <w:szCs w:val="24"/>
        </w:rPr>
      </w:pPr>
      <w:r w:rsidRPr="00254945">
        <w:rPr>
          <w:rFonts w:ascii="Times New Roman" w:hAnsi="Times New Roman" w:cs="Times New Roman"/>
          <w:sz w:val="24"/>
          <w:szCs w:val="24"/>
        </w:rPr>
        <w:t xml:space="preserve">   </w:t>
      </w:r>
      <w:r w:rsidRPr="00254945">
        <w:rPr>
          <w:rFonts w:ascii="Times New Roman" w:hAnsi="Times New Roman" w:cs="Times New Roman"/>
          <w:iCs/>
          <w:sz w:val="24"/>
          <w:szCs w:val="24"/>
        </w:rPr>
        <w:t>Нормально развивающийся ребенок с рождения стремится к движениям. Огромную потребность в движении дети обычно стремятся удовлетворить в играх. Играть для них - это, прежде всего, двигаться, действовать.</w:t>
      </w:r>
    </w:p>
    <w:p w:rsidR="002706B5" w:rsidRPr="00254945" w:rsidRDefault="002706B5" w:rsidP="00254945">
      <w:pPr>
        <w:pStyle w:val="a3"/>
        <w:jc w:val="both"/>
        <w:rPr>
          <w:rFonts w:ascii="Times New Roman" w:hAnsi="Times New Roman" w:cs="Times New Roman"/>
          <w:sz w:val="24"/>
          <w:szCs w:val="24"/>
        </w:rPr>
      </w:pPr>
      <w:r w:rsidRPr="00254945">
        <w:rPr>
          <w:rFonts w:ascii="Times New Roman" w:hAnsi="Times New Roman" w:cs="Times New Roman"/>
          <w:iCs/>
          <w:sz w:val="24"/>
          <w:szCs w:val="24"/>
        </w:rPr>
        <w:t xml:space="preserve">   Д</w:t>
      </w:r>
      <w:r w:rsidRPr="00254945">
        <w:rPr>
          <w:rFonts w:ascii="Times New Roman" w:hAnsi="Times New Roman" w:cs="Times New Roman"/>
          <w:sz w:val="24"/>
          <w:szCs w:val="24"/>
        </w:rPr>
        <w:t>етям 3-4 лет свойственны общая статическая неустойчивость тела и ограниченные динамические возможности. У детей этого возраста сравнительно большое развитие верхней части тела и мускулатуры плечевого пояса и мышц-сгибателей. 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w:t>
      </w:r>
    </w:p>
    <w:p w:rsidR="008A5F63" w:rsidRPr="00254945" w:rsidRDefault="002706B5" w:rsidP="00254945">
      <w:pPr>
        <w:pStyle w:val="a3"/>
        <w:jc w:val="both"/>
        <w:rPr>
          <w:rFonts w:ascii="Times New Roman" w:hAnsi="Times New Roman" w:cs="Times New Roman"/>
          <w:iCs/>
          <w:sz w:val="24"/>
          <w:szCs w:val="24"/>
        </w:rPr>
      </w:pPr>
      <w:r w:rsidRPr="00254945">
        <w:rPr>
          <w:rFonts w:ascii="Times New Roman" w:hAnsi="Times New Roman" w:cs="Times New Roman"/>
          <w:sz w:val="24"/>
          <w:szCs w:val="24"/>
        </w:rPr>
        <w:t xml:space="preserve">  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w:t>
      </w:r>
      <w:r w:rsidR="008A5F63" w:rsidRPr="00254945">
        <w:rPr>
          <w:rFonts w:ascii="Times New Roman" w:hAnsi="Times New Roman" w:cs="Times New Roman"/>
          <w:iCs/>
          <w:sz w:val="24"/>
          <w:szCs w:val="24"/>
        </w:rPr>
        <w:t>.</w:t>
      </w:r>
    </w:p>
    <w:p w:rsidR="008867DC" w:rsidRPr="00254945" w:rsidRDefault="008A5F63" w:rsidP="00254945">
      <w:pPr>
        <w:pStyle w:val="a3"/>
        <w:jc w:val="both"/>
        <w:rPr>
          <w:rFonts w:ascii="Times New Roman" w:hAnsi="Times New Roman" w:cs="Times New Roman"/>
          <w:sz w:val="24"/>
          <w:szCs w:val="24"/>
        </w:rPr>
      </w:pPr>
      <w:r w:rsidRPr="00254945">
        <w:rPr>
          <w:rFonts w:ascii="Times New Roman" w:hAnsi="Times New Roman" w:cs="Times New Roman"/>
          <w:iCs/>
          <w:sz w:val="24"/>
          <w:szCs w:val="24"/>
        </w:rPr>
        <w:t xml:space="preserve">   </w:t>
      </w:r>
      <w:r w:rsidR="008867DC" w:rsidRPr="00254945">
        <w:rPr>
          <w:rFonts w:ascii="Times New Roman" w:hAnsi="Times New Roman" w:cs="Times New Roman"/>
          <w:sz w:val="24"/>
          <w:szCs w:val="24"/>
        </w:rPr>
        <w:t>В дошкольном возрасте преимущественное внимание должно быть уделено развитию ловкости, быстроты, глазомера, гибкости, равновесия, но не следует забывать и о соразмерном развитии силы и выносливости.</w:t>
      </w:r>
    </w:p>
    <w:p w:rsidR="005E45B8" w:rsidRPr="00254945" w:rsidRDefault="00254945" w:rsidP="00254945">
      <w:pPr>
        <w:pStyle w:val="a3"/>
        <w:jc w:val="both"/>
        <w:rPr>
          <w:rFonts w:ascii="Times New Roman" w:hAnsi="Times New Roman" w:cs="Times New Roman"/>
          <w:sz w:val="24"/>
          <w:szCs w:val="24"/>
        </w:rPr>
      </w:pPr>
      <w:r w:rsidRPr="00254945">
        <w:rPr>
          <w:rFonts w:ascii="Times New Roman" w:hAnsi="Times New Roman" w:cs="Times New Roman"/>
          <w:b/>
          <w:sz w:val="24"/>
          <w:szCs w:val="24"/>
        </w:rPr>
        <w:t xml:space="preserve">   </w:t>
      </w:r>
      <w:r w:rsidR="008867DC" w:rsidRPr="00254945">
        <w:rPr>
          <w:rFonts w:ascii="Times New Roman" w:hAnsi="Times New Roman" w:cs="Times New Roman"/>
          <w:b/>
          <w:sz w:val="24"/>
          <w:szCs w:val="24"/>
        </w:rPr>
        <w:t>Ловкость</w:t>
      </w:r>
      <w:r w:rsidR="008867DC" w:rsidRPr="00254945">
        <w:rPr>
          <w:rFonts w:ascii="Times New Roman" w:hAnsi="Times New Roman" w:cs="Times New Roman"/>
          <w:sz w:val="24"/>
          <w:szCs w:val="24"/>
        </w:rPr>
        <w:t xml:space="preserve"> - это способность человека быстро осваивать новые движения, а также перестраивать их в соответствии с требованиями внезапно меняющейся обстановки</w:t>
      </w:r>
      <w:r w:rsidR="005E45B8" w:rsidRPr="00254945">
        <w:rPr>
          <w:rFonts w:ascii="Times New Roman" w:hAnsi="Times New Roman" w:cs="Times New Roman"/>
          <w:sz w:val="24"/>
          <w:szCs w:val="24"/>
        </w:rPr>
        <w:t>.</w:t>
      </w:r>
    </w:p>
    <w:p w:rsidR="008867DC" w:rsidRPr="00254945" w:rsidRDefault="008867DC" w:rsidP="00254945">
      <w:pPr>
        <w:pStyle w:val="a3"/>
        <w:jc w:val="both"/>
        <w:rPr>
          <w:rFonts w:ascii="Times New Roman" w:hAnsi="Times New Roman" w:cs="Times New Roman"/>
          <w:sz w:val="24"/>
          <w:szCs w:val="24"/>
        </w:rPr>
      </w:pPr>
      <w:r w:rsidRPr="00254945">
        <w:rPr>
          <w:rFonts w:ascii="Times New Roman" w:hAnsi="Times New Roman" w:cs="Times New Roman"/>
          <w:sz w:val="24"/>
          <w:szCs w:val="24"/>
        </w:rPr>
        <w:t>К развитию ловкости приводит систематическое разучивание с детьми новых упражнений. Обучение повышает пластичность нервной системы, улучшает координацию движений и развивает способность овладевать новыми, более сложными упражнениями.</w:t>
      </w:r>
    </w:p>
    <w:p w:rsidR="005E45B8" w:rsidRPr="00254945" w:rsidRDefault="005E45B8" w:rsidP="00254945">
      <w:pPr>
        <w:pStyle w:val="a3"/>
        <w:jc w:val="both"/>
        <w:rPr>
          <w:rFonts w:ascii="Times New Roman" w:hAnsi="Times New Roman" w:cs="Times New Roman"/>
          <w:sz w:val="24"/>
          <w:szCs w:val="24"/>
        </w:rPr>
      </w:pPr>
      <w:r w:rsidRPr="00254945">
        <w:rPr>
          <w:rFonts w:ascii="Times New Roman" w:hAnsi="Times New Roman" w:cs="Times New Roman"/>
          <w:sz w:val="24"/>
          <w:szCs w:val="24"/>
        </w:rPr>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сообразуясь с действиями своих сверстников.</w:t>
      </w:r>
    </w:p>
    <w:p w:rsidR="00254945" w:rsidRDefault="005E45B8" w:rsidP="00254945">
      <w:pPr>
        <w:pStyle w:val="a3"/>
        <w:jc w:val="both"/>
        <w:rPr>
          <w:rFonts w:ascii="Times New Roman" w:hAnsi="Times New Roman" w:cs="Times New Roman"/>
          <w:sz w:val="24"/>
          <w:szCs w:val="24"/>
        </w:rPr>
      </w:pPr>
      <w:r w:rsidRPr="00254945">
        <w:rPr>
          <w:rFonts w:ascii="Times New Roman" w:hAnsi="Times New Roman" w:cs="Times New Roman"/>
          <w:sz w:val="24"/>
          <w:szCs w:val="24"/>
        </w:rPr>
        <w:t>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горку и спуски с нее</w:t>
      </w:r>
      <w:r w:rsidR="00254945">
        <w:rPr>
          <w:rFonts w:ascii="Times New Roman" w:hAnsi="Times New Roman" w:cs="Times New Roman"/>
          <w:sz w:val="24"/>
          <w:szCs w:val="24"/>
        </w:rPr>
        <w:t>, лазание между кеглями</w:t>
      </w:r>
      <w:r w:rsidRPr="00254945">
        <w:rPr>
          <w:rFonts w:ascii="Times New Roman" w:hAnsi="Times New Roman" w:cs="Times New Roman"/>
          <w:sz w:val="24"/>
          <w:szCs w:val="24"/>
        </w:rPr>
        <w:t xml:space="preserve">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C12649" w:rsidRPr="00254945" w:rsidRDefault="00254945" w:rsidP="0025494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12649" w:rsidRPr="00254945">
        <w:rPr>
          <w:rFonts w:ascii="Times New Roman" w:hAnsi="Times New Roman" w:cs="Times New Roman"/>
          <w:sz w:val="24"/>
          <w:szCs w:val="24"/>
        </w:rPr>
        <w:t>Подвижные игры</w:t>
      </w:r>
      <w:r w:rsidRPr="00254945">
        <w:rPr>
          <w:rFonts w:ascii="Times New Roman" w:hAnsi="Times New Roman" w:cs="Times New Roman"/>
          <w:sz w:val="24"/>
          <w:szCs w:val="24"/>
        </w:rPr>
        <w:t xml:space="preserve"> </w:t>
      </w:r>
      <w:r w:rsidR="00C12649" w:rsidRPr="00254945">
        <w:rPr>
          <w:rFonts w:ascii="Times New Roman" w:hAnsi="Times New Roman" w:cs="Times New Roman"/>
          <w:sz w:val="24"/>
          <w:szCs w:val="24"/>
        </w:rPr>
        <w:t xml:space="preserve">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w:t>
      </w:r>
    </w:p>
    <w:p w:rsidR="00F03F64" w:rsidRDefault="00C12649" w:rsidP="00F03F64">
      <w:pPr>
        <w:pStyle w:val="a3"/>
        <w:jc w:val="both"/>
        <w:rPr>
          <w:rFonts w:ascii="Times New Roman" w:hAnsi="Times New Roman" w:cs="Times New Roman"/>
          <w:sz w:val="24"/>
          <w:szCs w:val="24"/>
        </w:rPr>
      </w:pPr>
      <w:r w:rsidRPr="00254945">
        <w:rPr>
          <w:rFonts w:ascii="Times New Roman" w:hAnsi="Times New Roman" w:cs="Times New Roman"/>
          <w:sz w:val="24"/>
          <w:szCs w:val="24"/>
        </w:rPr>
        <w:t xml:space="preserve">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дружно, уступать и помогать друг другу. </w:t>
      </w:r>
    </w:p>
    <w:p w:rsidR="005E45B8" w:rsidRPr="00F03F64" w:rsidRDefault="00F03F64" w:rsidP="00F03F6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12649" w:rsidRPr="00F03F64">
        <w:rPr>
          <w:rFonts w:ascii="Times New Roman" w:hAnsi="Times New Roman" w:cs="Times New Roman"/>
          <w:sz w:val="24"/>
          <w:szCs w:val="24"/>
        </w:rPr>
        <w:t>Мы постоянно проявляем  заботу о создании благоприятных условий для организации двигательной активности дет</w:t>
      </w:r>
      <w:r w:rsidR="008F61A3" w:rsidRPr="00F03F64">
        <w:rPr>
          <w:rFonts w:ascii="Times New Roman" w:hAnsi="Times New Roman" w:cs="Times New Roman"/>
          <w:sz w:val="24"/>
          <w:szCs w:val="24"/>
        </w:rPr>
        <w:t xml:space="preserve">ей. </w:t>
      </w:r>
      <w:proofErr w:type="gramStart"/>
      <w:r w:rsidR="008F61A3" w:rsidRPr="00F03F64">
        <w:rPr>
          <w:rFonts w:ascii="Times New Roman" w:hAnsi="Times New Roman" w:cs="Times New Roman"/>
          <w:sz w:val="24"/>
          <w:szCs w:val="24"/>
        </w:rPr>
        <w:t xml:space="preserve">Мебель и оборудование в группе </w:t>
      </w:r>
      <w:r w:rsidR="00C12649" w:rsidRPr="00F03F64">
        <w:rPr>
          <w:rFonts w:ascii="Times New Roman" w:hAnsi="Times New Roman" w:cs="Times New Roman"/>
          <w:sz w:val="24"/>
          <w:szCs w:val="24"/>
        </w:rPr>
        <w:t xml:space="preserve"> размещены так, чтобы была достаточная площадь для бега, игр с мячами и других движений.</w:t>
      </w:r>
      <w:proofErr w:type="gramEnd"/>
      <w:r w:rsidR="00C12649" w:rsidRPr="00F03F64">
        <w:rPr>
          <w:rFonts w:ascii="Times New Roman" w:hAnsi="Times New Roman" w:cs="Times New Roman"/>
          <w:sz w:val="24"/>
          <w:szCs w:val="24"/>
        </w:rPr>
        <w:t xml:space="preserve"> Дети обеспечены в </w:t>
      </w:r>
      <w:r w:rsidR="00C12649" w:rsidRPr="00F03F64">
        <w:rPr>
          <w:rFonts w:ascii="Times New Roman" w:hAnsi="Times New Roman" w:cs="Times New Roman"/>
          <w:sz w:val="24"/>
          <w:szCs w:val="24"/>
        </w:rPr>
        <w:lastRenderedPageBreak/>
        <w:t>достаточном количестве игрушками и пособиями, стимулирующими двигательную деятельность. Расположение игрушек и пособий также строго продумано.</w:t>
      </w:r>
    </w:p>
    <w:p w:rsidR="007D017E" w:rsidRPr="008B6A69" w:rsidRDefault="007D017E"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 xml:space="preserve">Для определения </w:t>
      </w:r>
      <w:proofErr w:type="spellStart"/>
      <w:r w:rsidRPr="00F03F64">
        <w:rPr>
          <w:rFonts w:ascii="Times New Roman" w:hAnsi="Times New Roman" w:cs="Times New Roman"/>
          <w:sz w:val="24"/>
          <w:szCs w:val="24"/>
        </w:rPr>
        <w:t>сформированности</w:t>
      </w:r>
      <w:proofErr w:type="spellEnd"/>
      <w:r w:rsidRPr="00F03F64">
        <w:rPr>
          <w:rFonts w:ascii="Times New Roman" w:hAnsi="Times New Roman" w:cs="Times New Roman"/>
          <w:sz w:val="24"/>
          <w:szCs w:val="24"/>
        </w:rPr>
        <w:t xml:space="preserve"> основных движений у детей провели мониторинг.</w:t>
      </w:r>
      <w:r w:rsidR="008B6A69">
        <w:rPr>
          <w:rFonts w:ascii="Times New Roman" w:hAnsi="Times New Roman" w:cs="Times New Roman"/>
          <w:sz w:val="24"/>
          <w:szCs w:val="24"/>
        </w:rPr>
        <w:t xml:space="preserve"> </w:t>
      </w:r>
    </w:p>
    <w:p w:rsidR="00317459" w:rsidRPr="00F03F64" w:rsidRDefault="00317459" w:rsidP="00F03F64">
      <w:pPr>
        <w:pStyle w:val="a3"/>
        <w:jc w:val="both"/>
        <w:rPr>
          <w:rFonts w:ascii="Times New Roman" w:hAnsi="Times New Roman" w:cs="Times New Roman"/>
          <w:iCs/>
          <w:sz w:val="24"/>
          <w:szCs w:val="24"/>
        </w:rPr>
      </w:pPr>
      <w:r w:rsidRPr="00F03F64">
        <w:rPr>
          <w:rFonts w:ascii="Times New Roman" w:hAnsi="Times New Roman" w:cs="Times New Roman"/>
          <w:iCs/>
          <w:sz w:val="24"/>
          <w:szCs w:val="24"/>
        </w:rPr>
        <w:t xml:space="preserve">Оказалось, что запас двигательных навыков и умений у детей небольшой. </w:t>
      </w:r>
      <w:proofErr w:type="gramStart"/>
      <w:r w:rsidRPr="00F03F64">
        <w:rPr>
          <w:rFonts w:ascii="Times New Roman" w:hAnsi="Times New Roman" w:cs="Times New Roman"/>
          <w:iCs/>
          <w:sz w:val="24"/>
          <w:szCs w:val="24"/>
        </w:rPr>
        <w:t>Играя, они ходили, бегали, приседали, наклонялись, ползали, подлезали, а такие движения, как лазание, бросание, прыжки, совершали очень немногие и редко.</w:t>
      </w:r>
      <w:proofErr w:type="gramEnd"/>
      <w:r w:rsidRPr="00F03F64">
        <w:rPr>
          <w:rFonts w:ascii="Times New Roman" w:hAnsi="Times New Roman" w:cs="Times New Roman"/>
          <w:iCs/>
          <w:sz w:val="24"/>
          <w:szCs w:val="24"/>
        </w:rPr>
        <w:t xml:space="preserve"> При прокатывании шаров теряли заданное направление, мяч бросали только вниз.</w:t>
      </w:r>
    </w:p>
    <w:p w:rsidR="00317459" w:rsidRPr="00F03F64" w:rsidRDefault="00317459" w:rsidP="00F03F64">
      <w:pPr>
        <w:pStyle w:val="a3"/>
        <w:jc w:val="both"/>
        <w:rPr>
          <w:rFonts w:ascii="Times New Roman" w:hAnsi="Times New Roman" w:cs="Times New Roman"/>
          <w:iCs/>
          <w:sz w:val="24"/>
          <w:szCs w:val="24"/>
        </w:rPr>
      </w:pPr>
      <w:r w:rsidRPr="00F03F64">
        <w:rPr>
          <w:rFonts w:ascii="Times New Roman" w:hAnsi="Times New Roman" w:cs="Times New Roman"/>
          <w:iCs/>
          <w:sz w:val="24"/>
          <w:szCs w:val="24"/>
        </w:rPr>
        <w:t>В играх с прыжками не все дети при подпрыгивании умеют одновременно отрывать ноги от пола.</w:t>
      </w:r>
    </w:p>
    <w:p w:rsidR="00317459" w:rsidRPr="00F03F64" w:rsidRDefault="00317459" w:rsidP="00F03F64">
      <w:pPr>
        <w:pStyle w:val="a3"/>
        <w:jc w:val="both"/>
        <w:rPr>
          <w:rFonts w:ascii="Times New Roman" w:hAnsi="Times New Roman" w:cs="Times New Roman"/>
          <w:iCs/>
          <w:sz w:val="24"/>
          <w:szCs w:val="24"/>
        </w:rPr>
      </w:pPr>
      <w:r w:rsidRPr="00F03F64">
        <w:rPr>
          <w:rFonts w:ascii="Times New Roman" w:hAnsi="Times New Roman" w:cs="Times New Roman"/>
          <w:iCs/>
          <w:sz w:val="24"/>
          <w:szCs w:val="24"/>
        </w:rPr>
        <w:t>В среднем каждое движение было освоено группой на 52%. Но был отмечен некоторый дисбаланс в освоении детьми необходимых основных движений. Например, прыжки на 2 ногах на месте, слегка продвигаясь вперед, освоили 88 % детей, а метание предметов на дальность всего 35 % детей.</w:t>
      </w:r>
    </w:p>
    <w:p w:rsidR="00A67CD7" w:rsidRPr="00F03F64" w:rsidRDefault="00317459" w:rsidP="00F03F64">
      <w:pPr>
        <w:pStyle w:val="a3"/>
        <w:jc w:val="both"/>
        <w:rPr>
          <w:rFonts w:ascii="Times New Roman" w:hAnsi="Times New Roman" w:cs="Times New Roman"/>
          <w:i/>
          <w:iCs/>
          <w:sz w:val="24"/>
          <w:szCs w:val="24"/>
          <w:u w:val="single"/>
        </w:rPr>
      </w:pPr>
      <w:r w:rsidRPr="00F03F64">
        <w:rPr>
          <w:rFonts w:ascii="Times New Roman" w:hAnsi="Times New Roman" w:cs="Times New Roman"/>
          <w:iCs/>
          <w:sz w:val="24"/>
          <w:szCs w:val="24"/>
        </w:rPr>
        <w:t xml:space="preserve">Также отметились большие расхождения в индивидуальных достижениях детей. В группе выявились дети, которые справлялись почти со всеми заданиями, но некоторые дети показали очень слабые результаты. Большое количество детей выполнило задания весьма </w:t>
      </w:r>
      <w:proofErr w:type="gramStart"/>
      <w:r w:rsidRPr="00F03F64">
        <w:rPr>
          <w:rFonts w:ascii="Times New Roman" w:hAnsi="Times New Roman" w:cs="Times New Roman"/>
          <w:iCs/>
          <w:sz w:val="24"/>
          <w:szCs w:val="24"/>
        </w:rPr>
        <w:t>посредственно</w:t>
      </w:r>
      <w:proofErr w:type="gramEnd"/>
      <w:r w:rsidRPr="00F03F64">
        <w:rPr>
          <w:rFonts w:ascii="Times New Roman" w:hAnsi="Times New Roman" w:cs="Times New Roman"/>
          <w:iCs/>
          <w:sz w:val="24"/>
          <w:szCs w:val="24"/>
        </w:rPr>
        <w:t>. Средний процент освоения каждым ребенком необходимых движений был 47%.</w:t>
      </w:r>
      <w:r w:rsidR="00A67CD7" w:rsidRPr="00F03F64">
        <w:rPr>
          <w:rFonts w:ascii="Times New Roman" w:hAnsi="Times New Roman" w:cs="Times New Roman"/>
          <w:i/>
          <w:iCs/>
          <w:sz w:val="24"/>
          <w:szCs w:val="24"/>
          <w:u w:val="single"/>
        </w:rPr>
        <w:t xml:space="preserve"> </w:t>
      </w:r>
    </w:p>
    <w:p w:rsidR="00A67CD7" w:rsidRPr="00F03F64" w:rsidRDefault="00A67CD7" w:rsidP="00F03F64">
      <w:pPr>
        <w:pStyle w:val="a3"/>
        <w:jc w:val="both"/>
        <w:rPr>
          <w:rFonts w:ascii="Times New Roman" w:hAnsi="Times New Roman" w:cs="Times New Roman"/>
          <w:iCs/>
          <w:sz w:val="24"/>
          <w:szCs w:val="24"/>
        </w:rPr>
      </w:pPr>
      <w:r w:rsidRPr="00F03F64">
        <w:rPr>
          <w:rFonts w:ascii="Times New Roman" w:hAnsi="Times New Roman" w:cs="Times New Roman"/>
          <w:iCs/>
          <w:sz w:val="24"/>
          <w:szCs w:val="24"/>
        </w:rPr>
        <w:t xml:space="preserve">Поэтому при составлении плана </w:t>
      </w:r>
      <w:r w:rsidR="00F03F64">
        <w:rPr>
          <w:rFonts w:ascii="Times New Roman" w:hAnsi="Times New Roman" w:cs="Times New Roman"/>
          <w:iCs/>
          <w:sz w:val="24"/>
          <w:szCs w:val="24"/>
        </w:rPr>
        <w:t xml:space="preserve">работы на год </w:t>
      </w:r>
      <w:r w:rsidRPr="00F03F64">
        <w:rPr>
          <w:rFonts w:ascii="Times New Roman" w:hAnsi="Times New Roman" w:cs="Times New Roman"/>
          <w:iCs/>
          <w:sz w:val="24"/>
          <w:szCs w:val="24"/>
        </w:rPr>
        <w:t>мы решили более эффективно использовать подвижные игры, которые не только стимулируют двигательную деятельность ребенка, но и способствуют развитию, совершенствованию основных движений.</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 xml:space="preserve">Наиболее приемлемы для малышей игры с простым и доступным сюжетом, а также игровые упражнения, основанные на выполнении конкретных двигательных заданий. Эти задания в играх и игровых упражнениях мы подбирали с таким расчетом, чтобы они соответствовали возможностям маленьких детей. Прежде </w:t>
      </w:r>
      <w:proofErr w:type="gramStart"/>
      <w:r w:rsidRPr="00F03F64">
        <w:rPr>
          <w:rFonts w:ascii="Times New Roman" w:hAnsi="Times New Roman" w:cs="Times New Roman"/>
          <w:sz w:val="24"/>
          <w:szCs w:val="24"/>
        </w:rPr>
        <w:t>всего</w:t>
      </w:r>
      <w:proofErr w:type="gramEnd"/>
      <w:r w:rsidRPr="00F03F64">
        <w:rPr>
          <w:rFonts w:ascii="Times New Roman" w:hAnsi="Times New Roman" w:cs="Times New Roman"/>
          <w:sz w:val="24"/>
          <w:szCs w:val="24"/>
        </w:rPr>
        <w:t xml:space="preserve"> это такие движения, как ходьба, бег, подпрыгивание, спрыгивание с невысоких предметов, </w:t>
      </w:r>
      <w:proofErr w:type="spellStart"/>
      <w:r w:rsidRPr="00F03F64">
        <w:rPr>
          <w:rFonts w:ascii="Times New Roman" w:hAnsi="Times New Roman" w:cs="Times New Roman"/>
          <w:sz w:val="24"/>
          <w:szCs w:val="24"/>
        </w:rPr>
        <w:t>подлезание</w:t>
      </w:r>
      <w:proofErr w:type="spellEnd"/>
      <w:r w:rsidRPr="00F03F64">
        <w:rPr>
          <w:rFonts w:ascii="Times New Roman" w:hAnsi="Times New Roman" w:cs="Times New Roman"/>
          <w:sz w:val="24"/>
          <w:szCs w:val="24"/>
        </w:rPr>
        <w:t xml:space="preserve"> и ползание. Весь игровой материал старались распределить в определенной последовательности, с учетом сложности движений. За основу взяли тот объем игр, который рекомендован программой воспитания для детей младшего дошкольного возраста</w:t>
      </w:r>
      <w:proofErr w:type="gramStart"/>
      <w:r w:rsidRPr="00F03F64">
        <w:rPr>
          <w:rFonts w:ascii="Times New Roman" w:hAnsi="Times New Roman" w:cs="Times New Roman"/>
          <w:sz w:val="24"/>
          <w:szCs w:val="24"/>
        </w:rPr>
        <w:t>.</w:t>
      </w:r>
      <w:proofErr w:type="gramEnd"/>
      <w:r w:rsidR="00C33BBC">
        <w:rPr>
          <w:rFonts w:ascii="Times New Roman" w:hAnsi="Times New Roman" w:cs="Times New Roman"/>
          <w:sz w:val="24"/>
          <w:szCs w:val="24"/>
        </w:rPr>
        <w:t xml:space="preserve"> (</w:t>
      </w:r>
      <w:proofErr w:type="gramStart"/>
      <w:r w:rsidR="00C33BBC">
        <w:rPr>
          <w:rFonts w:ascii="Times New Roman" w:hAnsi="Times New Roman" w:cs="Times New Roman"/>
          <w:sz w:val="24"/>
          <w:szCs w:val="24"/>
        </w:rPr>
        <w:t>п</w:t>
      </w:r>
      <w:proofErr w:type="gramEnd"/>
      <w:r w:rsidR="00C33BBC">
        <w:rPr>
          <w:rFonts w:ascii="Times New Roman" w:hAnsi="Times New Roman" w:cs="Times New Roman"/>
          <w:sz w:val="24"/>
          <w:szCs w:val="24"/>
        </w:rPr>
        <w:t>р</w:t>
      </w:r>
      <w:r w:rsidR="008B6A69">
        <w:rPr>
          <w:rFonts w:ascii="Times New Roman" w:hAnsi="Times New Roman" w:cs="Times New Roman"/>
          <w:sz w:val="24"/>
          <w:szCs w:val="24"/>
        </w:rPr>
        <w:t xml:space="preserve">иложение </w:t>
      </w:r>
      <w:r w:rsidR="008B6A69">
        <w:rPr>
          <w:rFonts w:ascii="Times New Roman" w:hAnsi="Times New Roman" w:cs="Times New Roman"/>
          <w:sz w:val="24"/>
          <w:szCs w:val="24"/>
          <w:lang w:val="en-US"/>
        </w:rPr>
        <w:t>1</w:t>
      </w:r>
      <w:r w:rsidR="00C33BBC">
        <w:rPr>
          <w:rFonts w:ascii="Times New Roman" w:hAnsi="Times New Roman" w:cs="Times New Roman"/>
          <w:sz w:val="24"/>
          <w:szCs w:val="24"/>
        </w:rPr>
        <w:t>)</w:t>
      </w:r>
    </w:p>
    <w:p w:rsidR="00A67CD7" w:rsidRPr="00A67CD7" w:rsidRDefault="00A67CD7" w:rsidP="00F03F64">
      <w:pPr>
        <w:pStyle w:val="a3"/>
        <w:jc w:val="both"/>
      </w:pPr>
      <w:r w:rsidRPr="00F03F64">
        <w:rPr>
          <w:rFonts w:ascii="Times New Roman" w:hAnsi="Times New Roman" w:cs="Times New Roman"/>
          <w:sz w:val="24"/>
          <w:szCs w:val="24"/>
        </w:rPr>
        <w:t>В период адаптации малышей с новой обстановкой подвижные игры позволяли научить их играть вместе, дружно, во время бега не наталкиваться друг на друга, ориентироваться в пространстве. Игры, основанные на простых заданиях, такие, как «Бегите ко мне», «Бегите к флажку», «Догони мяч», проводили вначале с небольшой подгруппой (8--10 детей). При такой организации дети чувствовали себя своб</w:t>
      </w:r>
      <w:r w:rsidR="00F03F64">
        <w:rPr>
          <w:rFonts w:ascii="Times New Roman" w:hAnsi="Times New Roman" w:cs="Times New Roman"/>
          <w:sz w:val="24"/>
          <w:szCs w:val="24"/>
        </w:rPr>
        <w:t xml:space="preserve">однее, увереннее, а нам </w:t>
      </w:r>
      <w:r w:rsidRPr="00F03F64">
        <w:rPr>
          <w:rFonts w:ascii="Times New Roman" w:hAnsi="Times New Roman" w:cs="Times New Roman"/>
          <w:sz w:val="24"/>
          <w:szCs w:val="24"/>
        </w:rPr>
        <w:t xml:space="preserve"> было легче научить их координации движений.</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Постепенно в играх усложняли задачу. Например, в усложненном варианте игры «Бегите ко мне» дети не просто бежали, а, изображая птичек, махали руками. В игре «Догони мяч» сначала мяч бросал воспитатель, а затем и сами дети.</w:t>
      </w:r>
    </w:p>
    <w:p w:rsidR="00317459"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Так, например, учиться спрыгивать с предметов дети начали в игровом упражнении «Спрыгни на дорожку».  Затем повторяли это движение в подвижных играх «Воробушки и кот», «Воробушки и автомобиль».</w:t>
      </w:r>
    </w:p>
    <w:p w:rsidR="00A67CD7" w:rsidRPr="00F03F64" w:rsidRDefault="00F03F64" w:rsidP="00F03F6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67CD7" w:rsidRPr="00F03F64">
        <w:rPr>
          <w:rFonts w:ascii="Times New Roman" w:hAnsi="Times New Roman" w:cs="Times New Roman"/>
          <w:sz w:val="24"/>
          <w:szCs w:val="24"/>
        </w:rPr>
        <w:t>При обучении действий с мячом первые игровые упражнения мы проводили с целью привить детям навыки определенной непринужденности в движениях с мячом. Учили прокатывать мяч друг другу, между предметами, через ворота, попадать мячом в предметы, скатывать мяч по доске. С этой целью использовали такие игровые упражнения, как «Прокати мяч». Сам</w:t>
      </w:r>
      <w:r w:rsidR="00F350DD">
        <w:rPr>
          <w:rFonts w:ascii="Times New Roman" w:hAnsi="Times New Roman" w:cs="Times New Roman"/>
          <w:sz w:val="24"/>
          <w:szCs w:val="24"/>
        </w:rPr>
        <w:t>ое сложное в этом упражнении -</w:t>
      </w:r>
      <w:r w:rsidR="00F350DD" w:rsidRPr="00F350DD">
        <w:rPr>
          <w:rFonts w:ascii="Times New Roman" w:hAnsi="Times New Roman" w:cs="Times New Roman"/>
          <w:sz w:val="24"/>
          <w:szCs w:val="24"/>
        </w:rPr>
        <w:t xml:space="preserve"> </w:t>
      </w:r>
      <w:r w:rsidR="00A67CD7" w:rsidRPr="00F03F64">
        <w:rPr>
          <w:rFonts w:ascii="Times New Roman" w:hAnsi="Times New Roman" w:cs="Times New Roman"/>
          <w:sz w:val="24"/>
          <w:szCs w:val="24"/>
        </w:rPr>
        <w:t>не дать мячу укатиться в сторону, вовремя его поймать.</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Особенно детям нравилось упражнение «Поймай шарик сачком». По сдвинутым двум столам воспитатель прокатывает шары поочередно каждому ребенку, а они сачком их ловят. Постепенно это упражнение усложняли: одновременно прокатывали не один, а два шарика, а ловили их те дети, которых называл воспитатель. Затем дети ловили шары не сачком, а руками. Иногда воспитатель прокатывал шар не прямо на ребенка, а немного в сторону, что заставляло его сходить с места, протягивать руки к катящемуся шару.</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lastRenderedPageBreak/>
        <w:t>Дети выполняли и такие упражнения, как «</w:t>
      </w:r>
      <w:r w:rsidR="00F350DD">
        <w:rPr>
          <w:rFonts w:ascii="Times New Roman" w:hAnsi="Times New Roman" w:cs="Times New Roman"/>
          <w:sz w:val="24"/>
          <w:szCs w:val="24"/>
        </w:rPr>
        <w:t>Сбей кегли», «Попади мячом в корзину</w:t>
      </w:r>
      <w:r w:rsidRPr="00F03F64">
        <w:rPr>
          <w:rFonts w:ascii="Times New Roman" w:hAnsi="Times New Roman" w:cs="Times New Roman"/>
          <w:sz w:val="24"/>
          <w:szCs w:val="24"/>
        </w:rPr>
        <w:t>», «Скати мяч с горки» и т. д.</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Только после того как дети научились свободно действовать в играх с мячом, мы начали их учить бросать и ловить мяч.</w:t>
      </w:r>
    </w:p>
    <w:p w:rsidR="00A67CD7" w:rsidRPr="00F03F64" w:rsidRDefault="00C33BBC" w:rsidP="00F03F64">
      <w:pPr>
        <w:pStyle w:val="a3"/>
        <w:jc w:val="both"/>
        <w:rPr>
          <w:rFonts w:ascii="Times New Roman" w:hAnsi="Times New Roman" w:cs="Times New Roman"/>
          <w:sz w:val="24"/>
          <w:szCs w:val="24"/>
        </w:rPr>
      </w:pPr>
      <w:r>
        <w:rPr>
          <w:rFonts w:ascii="Times New Roman" w:hAnsi="Times New Roman" w:cs="Times New Roman"/>
          <w:sz w:val="24"/>
          <w:szCs w:val="24"/>
        </w:rPr>
        <w:t>Б</w:t>
      </w:r>
      <w:r w:rsidR="00A67CD7" w:rsidRPr="00F03F64">
        <w:rPr>
          <w:rFonts w:ascii="Times New Roman" w:hAnsi="Times New Roman" w:cs="Times New Roman"/>
          <w:sz w:val="24"/>
          <w:szCs w:val="24"/>
        </w:rPr>
        <w:t>ольшое место в работе с малышами занимают сюжетные подвижные игры. В этих играх, наряду с развитием и совершенствованием движений, мы приучаем детей действовать в соответствии с правилами игры.</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 xml:space="preserve">Выполнение этих </w:t>
      </w:r>
      <w:r w:rsidR="00C33BBC" w:rsidRPr="00F03F64">
        <w:rPr>
          <w:rFonts w:ascii="Times New Roman" w:hAnsi="Times New Roman" w:cs="Times New Roman"/>
          <w:sz w:val="24"/>
          <w:szCs w:val="24"/>
        </w:rPr>
        <w:t>задач,</w:t>
      </w:r>
      <w:r w:rsidRPr="00F03F64">
        <w:rPr>
          <w:rFonts w:ascii="Times New Roman" w:hAnsi="Times New Roman" w:cs="Times New Roman"/>
          <w:sz w:val="24"/>
          <w:szCs w:val="24"/>
        </w:rPr>
        <w:t xml:space="preserve"> прежде </w:t>
      </w:r>
      <w:r w:rsidR="00C33BBC" w:rsidRPr="00F03F64">
        <w:rPr>
          <w:rFonts w:ascii="Times New Roman" w:hAnsi="Times New Roman" w:cs="Times New Roman"/>
          <w:sz w:val="24"/>
          <w:szCs w:val="24"/>
        </w:rPr>
        <w:t>всего,</w:t>
      </w:r>
      <w:r w:rsidRPr="00F03F64">
        <w:rPr>
          <w:rFonts w:ascii="Times New Roman" w:hAnsi="Times New Roman" w:cs="Times New Roman"/>
          <w:sz w:val="24"/>
          <w:szCs w:val="24"/>
        </w:rPr>
        <w:t xml:space="preserve"> зависит от нас, воспитателей, от того, насколько мы сумели заинтересовать малышей игрой. Поэтому объяснить игру мы старались эмоционально и выразительно и принимали непосредственное участие в игре, проявляли заинтересованность действиями детей. Все это помогало создавать хорошую эмоциональную атмосферу в игре, побуждало детей к активным действиям, вызывало желание повторять движения снова и снова. Выполняя ту или иную роль в игре, мы н</w:t>
      </w:r>
      <w:r w:rsidR="00F350DD">
        <w:rPr>
          <w:rFonts w:ascii="Times New Roman" w:hAnsi="Times New Roman" w:cs="Times New Roman"/>
          <w:sz w:val="24"/>
          <w:szCs w:val="24"/>
        </w:rPr>
        <w:t>е только подсказывали, как нужно</w:t>
      </w:r>
      <w:r w:rsidRPr="00F03F64">
        <w:rPr>
          <w:rFonts w:ascii="Times New Roman" w:hAnsi="Times New Roman" w:cs="Times New Roman"/>
          <w:sz w:val="24"/>
          <w:szCs w:val="24"/>
        </w:rPr>
        <w:t xml:space="preserve"> двигаться, но и показывали образец правильного выполнения движений.</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На формирующем этапе эксперимента при проведении подвижных игр широко использовали такие методические приемы, как показ и объяснение того, как надо выполнять движение. Так, в игре «Мой веселый, звонкий мяч», показывая, как подскакивает мячик, пред</w:t>
      </w:r>
      <w:r w:rsidR="00F350DD">
        <w:rPr>
          <w:rFonts w:ascii="Times New Roman" w:hAnsi="Times New Roman" w:cs="Times New Roman"/>
          <w:sz w:val="24"/>
          <w:szCs w:val="24"/>
        </w:rPr>
        <w:t xml:space="preserve">лагали детям </w:t>
      </w:r>
      <w:r w:rsidRPr="00F03F64">
        <w:rPr>
          <w:rFonts w:ascii="Times New Roman" w:hAnsi="Times New Roman" w:cs="Times New Roman"/>
          <w:sz w:val="24"/>
          <w:szCs w:val="24"/>
        </w:rPr>
        <w:t xml:space="preserve"> подпрыгивать повыше, поощряя при этом малышей, наиболее удачно выполняющих движение.</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Малыши хорошо играют в знакомые подвижные игры. Однако наблюдения показали, что интерес детей к игре, двигательная активность заметно снижаются, если знакомую игру проводить в течение длительного времени в одном и том же варианте, ничего не изменяя. Это обстоятельство заставило нас более серьезно подходить к варьированию игр.</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При разработке вариантов подвижных игр мы старались предусмотреть использование различных пособий и оборудования: шнуров, кубов, обручей, скамеек и т. д., что позволило, с одной стороны, усложнить д</w:t>
      </w:r>
      <w:r w:rsidR="00F350DD">
        <w:rPr>
          <w:rFonts w:ascii="Times New Roman" w:hAnsi="Times New Roman" w:cs="Times New Roman"/>
          <w:sz w:val="24"/>
          <w:szCs w:val="24"/>
        </w:rPr>
        <w:t>вигательные задания, с другой -</w:t>
      </w:r>
      <w:r w:rsidRPr="00F03F64">
        <w:rPr>
          <w:rFonts w:ascii="Times New Roman" w:hAnsi="Times New Roman" w:cs="Times New Roman"/>
          <w:sz w:val="24"/>
          <w:szCs w:val="24"/>
        </w:rPr>
        <w:t xml:space="preserve"> сохранить интерес к их выполнению.</w:t>
      </w:r>
    </w:p>
    <w:p w:rsidR="00A67CD7"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Так, в игре «Воробушки и автомобиль» дети-воробушки, улетая от автомобиля, занимали гнезда-обручи. Во втором варианте они могли использовать в качестве гнезда любо</w:t>
      </w:r>
      <w:r w:rsidR="00F350DD">
        <w:rPr>
          <w:rFonts w:ascii="Times New Roman" w:hAnsi="Times New Roman" w:cs="Times New Roman"/>
          <w:sz w:val="24"/>
          <w:szCs w:val="24"/>
        </w:rPr>
        <w:t>й предмет, приподнятый от земли.</w:t>
      </w:r>
    </w:p>
    <w:p w:rsidR="00317459" w:rsidRPr="00F03F64" w:rsidRDefault="00A67CD7" w:rsidP="00F03F64">
      <w:pPr>
        <w:pStyle w:val="a3"/>
        <w:jc w:val="both"/>
        <w:rPr>
          <w:rFonts w:ascii="Times New Roman" w:hAnsi="Times New Roman" w:cs="Times New Roman"/>
          <w:sz w:val="24"/>
          <w:szCs w:val="24"/>
        </w:rPr>
      </w:pPr>
      <w:r w:rsidRPr="00F03F64">
        <w:rPr>
          <w:rFonts w:ascii="Times New Roman" w:hAnsi="Times New Roman" w:cs="Times New Roman"/>
          <w:sz w:val="24"/>
          <w:szCs w:val="24"/>
        </w:rPr>
        <w:t>При обучении основным движениям мы воспитывала у детей умение действовать сообща, слушать воспитателя, начинать и заканчивать действия в соответствии с указаниями.</w:t>
      </w: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Default="00F03F64" w:rsidP="00A67CD7">
      <w:pPr>
        <w:spacing w:before="100" w:beforeAutospacing="1" w:after="100" w:afterAutospacing="1" w:line="240" w:lineRule="auto"/>
        <w:rPr>
          <w:rFonts w:ascii="Times New Roman" w:eastAsia="Times New Roman" w:hAnsi="Times New Roman" w:cs="Times New Roman"/>
          <w:i/>
          <w:iCs/>
          <w:sz w:val="24"/>
          <w:szCs w:val="24"/>
          <w:u w:val="single"/>
          <w:lang w:eastAsia="ru-RU"/>
        </w:rPr>
      </w:pPr>
    </w:p>
    <w:p w:rsidR="00F03F64" w:rsidRPr="00F03F64" w:rsidRDefault="00F03F64" w:rsidP="00D979EF">
      <w:pPr>
        <w:spacing w:before="100" w:beforeAutospacing="1" w:after="100" w:afterAutospacing="1" w:line="240" w:lineRule="auto"/>
        <w:rPr>
          <w:rFonts w:ascii="Times New Roman" w:eastAsia="Times New Roman" w:hAnsi="Times New Roman" w:cs="Times New Roman"/>
          <w:b/>
          <w:iCs/>
          <w:sz w:val="28"/>
          <w:szCs w:val="28"/>
          <w:lang w:eastAsia="ru-RU"/>
        </w:rPr>
      </w:pPr>
    </w:p>
    <w:p w:rsidR="00A67CD7" w:rsidRDefault="00F03F64" w:rsidP="00F03F64">
      <w:pPr>
        <w:spacing w:before="100" w:beforeAutospacing="1" w:after="100" w:afterAutospacing="1" w:line="240" w:lineRule="auto"/>
        <w:jc w:val="center"/>
        <w:rPr>
          <w:rFonts w:ascii="Times New Roman" w:eastAsia="Times New Roman" w:hAnsi="Times New Roman" w:cs="Times New Roman"/>
          <w:b/>
          <w:iCs/>
          <w:sz w:val="28"/>
          <w:szCs w:val="28"/>
          <w:lang w:eastAsia="ru-RU"/>
        </w:rPr>
      </w:pPr>
      <w:r w:rsidRPr="00F03F64">
        <w:rPr>
          <w:rFonts w:ascii="Times New Roman" w:eastAsia="Times New Roman" w:hAnsi="Times New Roman" w:cs="Times New Roman"/>
          <w:b/>
          <w:iCs/>
          <w:sz w:val="28"/>
          <w:szCs w:val="28"/>
          <w:lang w:eastAsia="ru-RU"/>
        </w:rPr>
        <w:lastRenderedPageBreak/>
        <w:t>П</w:t>
      </w:r>
      <w:r w:rsidR="00A67CD7" w:rsidRPr="00A67CD7">
        <w:rPr>
          <w:rFonts w:ascii="Times New Roman" w:eastAsia="Times New Roman" w:hAnsi="Times New Roman" w:cs="Times New Roman"/>
          <w:b/>
          <w:iCs/>
          <w:sz w:val="28"/>
          <w:szCs w:val="28"/>
          <w:lang w:eastAsia="ru-RU"/>
        </w:rPr>
        <w:t>ерспективное планирование подвижных игр на прогулке</w:t>
      </w:r>
    </w:p>
    <w:tbl>
      <w:tblPr>
        <w:tblStyle w:val="a5"/>
        <w:tblW w:w="0" w:type="auto"/>
        <w:tblLook w:val="04A0"/>
      </w:tblPr>
      <w:tblGrid>
        <w:gridCol w:w="2518"/>
        <w:gridCol w:w="4961"/>
        <w:gridCol w:w="2375"/>
      </w:tblGrid>
      <w:tr w:rsidR="00F03F64" w:rsidTr="00F03F64">
        <w:tc>
          <w:tcPr>
            <w:tcW w:w="2518" w:type="dxa"/>
          </w:tcPr>
          <w:p w:rsidR="00F03F64" w:rsidRDefault="00F03F64" w:rsidP="00F03F64">
            <w:pPr>
              <w:spacing w:before="100" w:beforeAutospacing="1" w:after="100" w:afterAutospacing="1"/>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тема</w:t>
            </w:r>
          </w:p>
        </w:tc>
        <w:tc>
          <w:tcPr>
            <w:tcW w:w="4961" w:type="dxa"/>
          </w:tcPr>
          <w:p w:rsidR="00F03F64" w:rsidRDefault="00F03F64" w:rsidP="00F03F64">
            <w:pPr>
              <w:spacing w:before="100" w:beforeAutospacing="1" w:after="100" w:afterAutospacing="1"/>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Программное содержание</w:t>
            </w:r>
          </w:p>
        </w:tc>
        <w:tc>
          <w:tcPr>
            <w:tcW w:w="2375" w:type="dxa"/>
          </w:tcPr>
          <w:p w:rsidR="00F03F64" w:rsidRDefault="00F03F64" w:rsidP="00F03F64">
            <w:pPr>
              <w:spacing w:before="100" w:beforeAutospacing="1" w:after="100" w:afterAutospacing="1"/>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оборудование</w:t>
            </w: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Догонялки</w:t>
            </w:r>
          </w:p>
        </w:tc>
        <w:tc>
          <w:tcPr>
            <w:tcW w:w="4961" w:type="dxa"/>
          </w:tcPr>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Учить детей двигаться по сигналу воспитателя, не наталкиваясь друг на друга, согласовывая движения в соответствии словесной инструкции</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Ленточки разноцветные</w:t>
            </w: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Еле-еле, еле-еле</w:t>
            </w:r>
          </w:p>
        </w:tc>
        <w:tc>
          <w:tcPr>
            <w:tcW w:w="4961" w:type="dxa"/>
          </w:tcPr>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Учить детей совместному выполнению движений в соответствии с текстом</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По узенькой дорожке</w:t>
            </w:r>
          </w:p>
        </w:tc>
        <w:tc>
          <w:tcPr>
            <w:tcW w:w="4961" w:type="dxa"/>
          </w:tcPr>
          <w:p w:rsidR="00F03F64" w:rsidRPr="00A67CD7" w:rsidRDefault="00F03F64" w:rsidP="00F03F64">
            <w:pPr>
              <w:spacing w:before="100" w:beforeAutospacing="1" w:after="100" w:afterAutospacing="1"/>
              <w:jc w:val="both"/>
              <w:rPr>
                <w:rFonts w:ascii="Times New Roman" w:eastAsia="Times New Roman" w:hAnsi="Times New Roman" w:cs="Times New Roman"/>
                <w:sz w:val="24"/>
                <w:szCs w:val="24"/>
                <w:lang w:eastAsia="ru-RU"/>
              </w:rPr>
            </w:pPr>
            <w:r w:rsidRPr="00A67CD7">
              <w:rPr>
                <w:rFonts w:ascii="Times New Roman" w:eastAsia="Times New Roman" w:hAnsi="Times New Roman" w:cs="Times New Roman"/>
                <w:sz w:val="24"/>
                <w:szCs w:val="24"/>
                <w:lang w:eastAsia="ru-RU"/>
              </w:rPr>
              <w:t>Учить детей одному из способов ходьбы: перешагиванию из круга в круг</w:t>
            </w:r>
          </w:p>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мел</w:t>
            </w: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Найди деревце</w:t>
            </w:r>
          </w:p>
        </w:tc>
        <w:tc>
          <w:tcPr>
            <w:tcW w:w="4961" w:type="dxa"/>
          </w:tcPr>
          <w:p w:rsidR="00F03F64" w:rsidRPr="00F03F64" w:rsidRDefault="00F03F64" w:rsidP="00F03F64">
            <w:pPr>
              <w:pStyle w:val="a3"/>
              <w:jc w:val="both"/>
              <w:rPr>
                <w:rFonts w:ascii="Times New Roman" w:hAnsi="Times New Roman" w:cs="Times New Roman"/>
                <w:sz w:val="24"/>
                <w:szCs w:val="24"/>
                <w:lang w:eastAsia="ru-RU"/>
              </w:rPr>
            </w:pPr>
            <w:r w:rsidRPr="00F03F64">
              <w:rPr>
                <w:rFonts w:ascii="Times New Roman" w:hAnsi="Times New Roman" w:cs="Times New Roman"/>
                <w:sz w:val="24"/>
                <w:szCs w:val="24"/>
                <w:lang w:eastAsia="ru-RU"/>
              </w:rPr>
              <w:t>Учить детей дифференцировать и называть деревья: береза, рябина, клен</w:t>
            </w:r>
          </w:p>
          <w:p w:rsidR="00F03F64" w:rsidRPr="00F03F64" w:rsidRDefault="00F03F64" w:rsidP="00F03F64">
            <w:pPr>
              <w:pStyle w:val="a3"/>
              <w:jc w:val="both"/>
              <w:rPr>
                <w:iCs/>
                <w:lang w:eastAsia="ru-RU"/>
              </w:rPr>
            </w:pPr>
            <w:r w:rsidRPr="00F03F64">
              <w:rPr>
                <w:rFonts w:ascii="Times New Roman" w:hAnsi="Times New Roman" w:cs="Times New Roman"/>
                <w:sz w:val="24"/>
                <w:szCs w:val="24"/>
                <w:lang w:eastAsia="ru-RU"/>
              </w:rPr>
              <w:t>Развивать быстроту реакции, выносливость к двигательным упражнениям</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деревья</w:t>
            </w: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Беги к тому, что я назову</w:t>
            </w:r>
          </w:p>
        </w:tc>
        <w:tc>
          <w:tcPr>
            <w:tcW w:w="4961" w:type="dxa"/>
          </w:tcPr>
          <w:p w:rsidR="00F03F64" w:rsidRPr="00F03F64" w:rsidRDefault="00F03F64" w:rsidP="00F03F64">
            <w:pPr>
              <w:pStyle w:val="a3"/>
              <w:jc w:val="both"/>
              <w:rPr>
                <w:rFonts w:ascii="Times New Roman" w:hAnsi="Times New Roman" w:cs="Times New Roman"/>
                <w:sz w:val="24"/>
                <w:szCs w:val="24"/>
                <w:lang w:eastAsia="ru-RU"/>
              </w:rPr>
            </w:pPr>
            <w:r w:rsidRPr="00F03F64">
              <w:rPr>
                <w:rFonts w:ascii="Times New Roman" w:hAnsi="Times New Roman" w:cs="Times New Roman"/>
                <w:sz w:val="24"/>
                <w:szCs w:val="24"/>
                <w:lang w:eastAsia="ru-RU"/>
              </w:rPr>
              <w:t>Учить детей совместно передвигаться по заданному направлению «стайкой»</w:t>
            </w:r>
          </w:p>
          <w:p w:rsidR="00F03F64" w:rsidRPr="00F03F64" w:rsidRDefault="00F03F64" w:rsidP="00F03F64">
            <w:pPr>
              <w:pStyle w:val="a3"/>
              <w:jc w:val="both"/>
              <w:rPr>
                <w:rFonts w:ascii="Times New Roman" w:hAnsi="Times New Roman" w:cs="Times New Roman"/>
                <w:sz w:val="24"/>
                <w:szCs w:val="24"/>
                <w:lang w:eastAsia="ru-RU"/>
              </w:rPr>
            </w:pPr>
            <w:r w:rsidRPr="00F03F64">
              <w:rPr>
                <w:rFonts w:ascii="Times New Roman" w:hAnsi="Times New Roman" w:cs="Times New Roman"/>
                <w:sz w:val="24"/>
                <w:szCs w:val="24"/>
                <w:lang w:eastAsia="ru-RU"/>
              </w:rPr>
              <w:t>Учить детей ориентироваться на заданной местности</w:t>
            </w:r>
          </w:p>
          <w:p w:rsidR="00F03F64" w:rsidRPr="00F03F64" w:rsidRDefault="00F03F64" w:rsidP="00F03F64">
            <w:pPr>
              <w:pStyle w:val="a3"/>
              <w:jc w:val="both"/>
              <w:rPr>
                <w:iCs/>
                <w:lang w:eastAsia="ru-RU"/>
              </w:rPr>
            </w:pPr>
            <w:r w:rsidRPr="00F03F64">
              <w:rPr>
                <w:rFonts w:ascii="Times New Roman" w:hAnsi="Times New Roman" w:cs="Times New Roman"/>
                <w:sz w:val="24"/>
                <w:szCs w:val="24"/>
                <w:lang w:eastAsia="ru-RU"/>
              </w:rPr>
              <w:t>Обогащать словарь детей</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Различные предметы на детской площадке</w:t>
            </w:r>
          </w:p>
        </w:tc>
      </w:tr>
      <w:tr w:rsidR="00F03F64" w:rsidTr="00F03F64">
        <w:tc>
          <w:tcPr>
            <w:tcW w:w="2518" w:type="dxa"/>
          </w:tcPr>
          <w:p w:rsidR="00A67CD7" w:rsidRPr="00A67CD7" w:rsidRDefault="00F03F64" w:rsidP="00D50707">
            <w:pPr>
              <w:spacing w:before="100" w:beforeAutospacing="1" w:after="100" w:afterAutospacing="1"/>
              <w:rPr>
                <w:rFonts w:ascii="Times New Roman" w:eastAsia="Times New Roman" w:hAnsi="Times New Roman" w:cs="Times New Roman"/>
                <w:sz w:val="24"/>
                <w:szCs w:val="24"/>
                <w:lang w:eastAsia="ru-RU"/>
              </w:rPr>
            </w:pPr>
            <w:r w:rsidRPr="00A67CD7">
              <w:rPr>
                <w:rFonts w:ascii="Times New Roman" w:eastAsia="Times New Roman" w:hAnsi="Times New Roman" w:cs="Times New Roman"/>
                <w:sz w:val="24"/>
                <w:szCs w:val="24"/>
                <w:lang w:eastAsia="ru-RU"/>
              </w:rPr>
              <w:t>Мы в кружочек встали</w:t>
            </w:r>
          </w:p>
        </w:tc>
        <w:tc>
          <w:tcPr>
            <w:tcW w:w="4961" w:type="dxa"/>
          </w:tcPr>
          <w:p w:rsidR="00F03F64" w:rsidRPr="00F03F64" w:rsidRDefault="00F03F64" w:rsidP="00F03F64">
            <w:pPr>
              <w:pStyle w:val="a3"/>
              <w:jc w:val="both"/>
              <w:rPr>
                <w:rFonts w:ascii="Times New Roman" w:hAnsi="Times New Roman" w:cs="Times New Roman"/>
                <w:sz w:val="24"/>
                <w:szCs w:val="24"/>
                <w:lang w:eastAsia="ru-RU"/>
              </w:rPr>
            </w:pPr>
            <w:r w:rsidRPr="00F03F64">
              <w:rPr>
                <w:rFonts w:ascii="Times New Roman" w:hAnsi="Times New Roman" w:cs="Times New Roman"/>
                <w:sz w:val="24"/>
                <w:szCs w:val="24"/>
                <w:lang w:eastAsia="ru-RU"/>
              </w:rPr>
              <w:t>Продолжать учить детей повторять стих. текст, согласовывать свои движения с содержанием текста</w:t>
            </w:r>
          </w:p>
          <w:p w:rsidR="00F03F64" w:rsidRPr="00F03F64" w:rsidRDefault="00F03F64" w:rsidP="00F03F64">
            <w:pPr>
              <w:pStyle w:val="a3"/>
              <w:jc w:val="both"/>
              <w:rPr>
                <w:iCs/>
                <w:lang w:eastAsia="ru-RU"/>
              </w:rPr>
            </w:pPr>
            <w:r w:rsidRPr="00F03F64">
              <w:rPr>
                <w:rFonts w:ascii="Times New Roman" w:hAnsi="Times New Roman" w:cs="Times New Roman"/>
                <w:sz w:val="24"/>
                <w:szCs w:val="24"/>
                <w:lang w:eastAsia="ru-RU"/>
              </w:rPr>
              <w:t>Содействовать поднятию настроения, развитию двигательных умений</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A67CD7" w:rsidRPr="00A67CD7" w:rsidRDefault="00F03F64" w:rsidP="00D50707">
            <w:pPr>
              <w:spacing w:before="100" w:beforeAutospacing="1" w:after="100" w:afterAutospacing="1"/>
              <w:rPr>
                <w:rFonts w:ascii="Times New Roman" w:eastAsia="Times New Roman" w:hAnsi="Times New Roman" w:cs="Times New Roman"/>
                <w:sz w:val="24"/>
                <w:szCs w:val="24"/>
                <w:lang w:eastAsia="ru-RU"/>
              </w:rPr>
            </w:pPr>
            <w:r w:rsidRPr="00A67CD7">
              <w:rPr>
                <w:rFonts w:ascii="Times New Roman" w:eastAsia="Times New Roman" w:hAnsi="Times New Roman" w:cs="Times New Roman"/>
                <w:sz w:val="24"/>
                <w:szCs w:val="24"/>
                <w:lang w:eastAsia="ru-RU"/>
              </w:rPr>
              <w:t>Солнышко и дождик</w:t>
            </w:r>
          </w:p>
        </w:tc>
        <w:tc>
          <w:tcPr>
            <w:tcW w:w="4961" w:type="dxa"/>
          </w:tcPr>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Продолжать учить детей двигаться по сигналу воспитателя, не наталкиваясь друг на друга, согласовывая движения в соответствии словесной инструкции (дождик - дети прячутся в домик, солнышко - идут гулять)</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Солнышко и тучка на палочке.</w:t>
            </w: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Крепкий круг</w:t>
            </w:r>
          </w:p>
        </w:tc>
        <w:tc>
          <w:tcPr>
            <w:tcW w:w="4961" w:type="dxa"/>
          </w:tcPr>
          <w:p w:rsidR="00F03F64" w:rsidRPr="00F03F64" w:rsidRDefault="00F03F64" w:rsidP="00F03F64">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Продолжать обучать детей совместному выполнению движений в соответствии с текстом</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Птичка</w:t>
            </w:r>
          </w:p>
        </w:tc>
        <w:tc>
          <w:tcPr>
            <w:tcW w:w="4961" w:type="dxa"/>
          </w:tcPr>
          <w:p w:rsidR="00F03F64" w:rsidRPr="00D979EF" w:rsidRDefault="00F03F64" w:rsidP="00D979EF">
            <w:pPr>
              <w:pStyle w:val="a3"/>
              <w:rPr>
                <w:rFonts w:ascii="Times New Roman" w:hAnsi="Times New Roman" w:cs="Times New Roman"/>
                <w:sz w:val="24"/>
                <w:szCs w:val="24"/>
                <w:lang w:eastAsia="ru-RU"/>
              </w:rPr>
            </w:pPr>
            <w:r w:rsidRPr="00D979EF">
              <w:rPr>
                <w:rFonts w:ascii="Times New Roman" w:hAnsi="Times New Roman" w:cs="Times New Roman"/>
                <w:sz w:val="24"/>
                <w:szCs w:val="24"/>
                <w:lang w:eastAsia="ru-RU"/>
              </w:rPr>
              <w:t>Продолжать учить детей двигаться по сигналу воспитателя, не наталкиваясь друг на друга, согласовывая движения в соответствии словесной инструкции</w:t>
            </w:r>
          </w:p>
          <w:p w:rsidR="00D979EF" w:rsidRPr="00D979EF" w:rsidRDefault="00D979EF" w:rsidP="00D979EF">
            <w:pPr>
              <w:pStyle w:val="a3"/>
              <w:rPr>
                <w:rFonts w:ascii="Times New Roman" w:hAnsi="Times New Roman" w:cs="Times New Roman"/>
                <w:sz w:val="24"/>
                <w:szCs w:val="24"/>
                <w:lang w:eastAsia="ru-RU"/>
              </w:rPr>
            </w:pPr>
            <w:r w:rsidRPr="00D979EF">
              <w:rPr>
                <w:rFonts w:ascii="Times New Roman" w:hAnsi="Times New Roman" w:cs="Times New Roman"/>
                <w:sz w:val="24"/>
                <w:szCs w:val="24"/>
                <w:lang w:eastAsia="ru-RU"/>
              </w:rPr>
              <w:t>Учить движениям, способствующим снятию мышечного напряжения (махи руками)</w:t>
            </w:r>
          </w:p>
          <w:p w:rsidR="00D979EF" w:rsidRDefault="00D979EF" w:rsidP="00F03F64">
            <w:pPr>
              <w:spacing w:before="100" w:beforeAutospacing="1" w:after="100" w:afterAutospacing="1"/>
              <w:jc w:val="both"/>
              <w:rPr>
                <w:rFonts w:ascii="Times New Roman" w:eastAsia="Times New Roman" w:hAnsi="Times New Roman" w:cs="Times New Roman"/>
                <w:sz w:val="24"/>
                <w:szCs w:val="24"/>
                <w:lang w:eastAsia="ru-RU"/>
              </w:rPr>
            </w:pPr>
          </w:p>
          <w:p w:rsidR="00D979EF" w:rsidRPr="00A67CD7" w:rsidRDefault="00D979EF" w:rsidP="00F03F64">
            <w:pPr>
              <w:spacing w:before="100" w:beforeAutospacing="1" w:after="100" w:afterAutospacing="1"/>
              <w:jc w:val="both"/>
              <w:rPr>
                <w:rFonts w:ascii="Times New Roman" w:eastAsia="Times New Roman" w:hAnsi="Times New Roman" w:cs="Times New Roman"/>
                <w:sz w:val="24"/>
                <w:szCs w:val="24"/>
                <w:lang w:eastAsia="ru-RU"/>
              </w:rPr>
            </w:pPr>
          </w:p>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c>
          <w:tcPr>
            <w:tcW w:w="2375"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Маски </w:t>
            </w:r>
            <w:r w:rsidR="00F350DD">
              <w:rPr>
                <w:rFonts w:ascii="Times New Roman" w:eastAsia="Times New Roman" w:hAnsi="Times New Roman" w:cs="Times New Roman"/>
                <w:iCs/>
                <w:sz w:val="24"/>
                <w:szCs w:val="24"/>
                <w:lang w:eastAsia="ru-RU"/>
              </w:rPr>
              <w:t>птичек</w:t>
            </w: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Пузырь</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Учить детей по сигналу воспитателя организовываться в круг</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Продолжать учить детей повторять стих. текст, согласовывать свои движения с содержанием текста</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lastRenderedPageBreak/>
              <w:t>Содействовать поднятию настроения</w:t>
            </w:r>
          </w:p>
          <w:p w:rsidR="00D979EF" w:rsidRDefault="00D979EF" w:rsidP="00D979EF">
            <w:pPr>
              <w:spacing w:before="100" w:beforeAutospacing="1" w:after="100" w:afterAutospacing="1"/>
              <w:jc w:val="both"/>
              <w:rPr>
                <w:rFonts w:ascii="Times New Roman" w:eastAsia="Times New Roman" w:hAnsi="Times New Roman" w:cs="Times New Roman"/>
                <w:sz w:val="24"/>
                <w:szCs w:val="24"/>
                <w:lang w:eastAsia="ru-RU"/>
              </w:rPr>
            </w:pPr>
          </w:p>
          <w:p w:rsidR="00D979EF" w:rsidRPr="00A67CD7" w:rsidRDefault="00D979EF" w:rsidP="00D979EF">
            <w:pPr>
              <w:spacing w:before="100" w:beforeAutospacing="1" w:after="100" w:afterAutospacing="1"/>
              <w:jc w:val="both"/>
              <w:rPr>
                <w:rFonts w:ascii="Times New Roman" w:eastAsia="Times New Roman" w:hAnsi="Times New Roman" w:cs="Times New Roman"/>
                <w:sz w:val="24"/>
                <w:szCs w:val="24"/>
                <w:lang w:eastAsia="ru-RU"/>
              </w:rPr>
            </w:pPr>
          </w:p>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lastRenderedPageBreak/>
              <w:t>Лохматый пес</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Продолжать учить детей двигаться по сигналу воспитателя, не наталкиваясь друг на друга, согласовывая движения в соответствии словесной инструкции</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Развивать умение воспроизводить контрастные темпы движения: спокойный - быстрый</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Учить детей исполнять движения выразительно, «входить» в образ персонажа</w:t>
            </w:r>
          </w:p>
        </w:tc>
        <w:tc>
          <w:tcPr>
            <w:tcW w:w="2375"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Маска собаки</w:t>
            </w: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Воробушки</w:t>
            </w:r>
            <w:r w:rsidRPr="00A67CD7">
              <w:rPr>
                <w:rFonts w:ascii="Times New Roman" w:eastAsia="Times New Roman" w:hAnsi="Times New Roman" w:cs="Times New Roman"/>
                <w:sz w:val="24"/>
                <w:szCs w:val="24"/>
                <w:lang w:eastAsia="ru-RU"/>
              </w:rPr>
              <w:t xml:space="preserve"> и автомобиль</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Способствовать ДА детей</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Закреплять умения детей двигаться по сигналу воспитателя, не наталкиваясь друг на друга, согласовывая движения в соответствии словесной инструкции</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Развивать воображение детей: имитация движений «машина едет», «крутить руль», «летают птицы»</w:t>
            </w:r>
          </w:p>
        </w:tc>
        <w:tc>
          <w:tcPr>
            <w:tcW w:w="2375"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Руль, маски птичек (по желанию)</w:t>
            </w: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Снежок</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Способствовать ДА детей</w:t>
            </w:r>
          </w:p>
          <w:p w:rsidR="00D979EF" w:rsidRPr="00D979EF" w:rsidRDefault="00F24958" w:rsidP="00D979E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Знакомить с </w:t>
            </w:r>
            <w:proofErr w:type="gramStart"/>
            <w:r>
              <w:rPr>
                <w:rFonts w:ascii="Times New Roman" w:hAnsi="Times New Roman" w:cs="Times New Roman"/>
                <w:sz w:val="24"/>
                <w:szCs w:val="24"/>
                <w:lang w:eastAsia="ru-RU"/>
              </w:rPr>
              <w:t>движениями</w:t>
            </w:r>
            <w:proofErr w:type="gramEnd"/>
            <w:r>
              <w:rPr>
                <w:rFonts w:ascii="Times New Roman" w:hAnsi="Times New Roman" w:cs="Times New Roman"/>
                <w:sz w:val="24"/>
                <w:szCs w:val="24"/>
                <w:lang w:eastAsia="ru-RU"/>
              </w:rPr>
              <w:t xml:space="preserve"> снимающими</w:t>
            </w:r>
            <w:r w:rsidR="00D979EF" w:rsidRPr="00D979EF">
              <w:rPr>
                <w:rFonts w:ascii="Times New Roman" w:hAnsi="Times New Roman" w:cs="Times New Roman"/>
                <w:sz w:val="24"/>
                <w:szCs w:val="24"/>
                <w:lang w:eastAsia="ru-RU"/>
              </w:rPr>
              <w:t xml:space="preserve"> мышечное напряжение: топать ногами, хлопать в ладоши, прыгать на 2 ногах</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Продолжать учить детей повторять стих. текст, согласовывать свои движения с содержанием текста</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Зайка беленький сидит</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Закреплять умения детей двигаться по сигналу воспитателя, не наталкиваясь друг на друга, согласовывая движения в соответствии словесной инструкции</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Развивать умение воспроизводить контрастные темпы движения: спокойный - быстрый</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Учить детей исполнять движения выразительно, «входить» в образ персонажа</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Паровозик</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Учить детей двигаться совместно в разных направлениях</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Способствовать сплочению детского коллектива</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Ледяные горки</w:t>
            </w:r>
          </w:p>
        </w:tc>
        <w:tc>
          <w:tcPr>
            <w:tcW w:w="4961" w:type="dxa"/>
          </w:tcPr>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Учить детей кататься с горки</w:t>
            </w:r>
          </w:p>
          <w:p w:rsidR="00D979EF" w:rsidRPr="00D979EF" w:rsidRDefault="00D979EF" w:rsidP="00D979EF">
            <w:pPr>
              <w:pStyle w:val="a3"/>
              <w:jc w:val="both"/>
              <w:rPr>
                <w:rFonts w:ascii="Times New Roman" w:hAnsi="Times New Roman" w:cs="Times New Roman"/>
                <w:sz w:val="24"/>
                <w:szCs w:val="24"/>
                <w:lang w:eastAsia="ru-RU"/>
              </w:rPr>
            </w:pPr>
            <w:r w:rsidRPr="00D979EF">
              <w:rPr>
                <w:rFonts w:ascii="Times New Roman" w:hAnsi="Times New Roman" w:cs="Times New Roman"/>
                <w:sz w:val="24"/>
                <w:szCs w:val="24"/>
                <w:lang w:eastAsia="ru-RU"/>
              </w:rPr>
              <w:t>Продолжать развивать ДА детей</w:t>
            </w:r>
          </w:p>
          <w:p w:rsidR="00F03F64" w:rsidRPr="00F03F64" w:rsidRDefault="00D979EF" w:rsidP="00D979EF">
            <w:pPr>
              <w:pStyle w:val="a3"/>
              <w:jc w:val="both"/>
              <w:rPr>
                <w:iCs/>
                <w:lang w:eastAsia="ru-RU"/>
              </w:rPr>
            </w:pPr>
            <w:r w:rsidRPr="00D979EF">
              <w:rPr>
                <w:rFonts w:ascii="Times New Roman" w:hAnsi="Times New Roman" w:cs="Times New Roman"/>
                <w:sz w:val="24"/>
                <w:szCs w:val="24"/>
                <w:lang w:eastAsia="ru-RU"/>
              </w:rPr>
              <w:t>Способствовать формированию положительного настроя к движениям</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D979EF" w:rsidRPr="00A67CD7" w:rsidRDefault="00D979EF" w:rsidP="00D979EF">
            <w:pPr>
              <w:spacing w:before="100" w:beforeAutospacing="1" w:after="100" w:afterAutospacing="1"/>
              <w:rPr>
                <w:rFonts w:ascii="Times New Roman" w:eastAsia="Times New Roman" w:hAnsi="Times New Roman" w:cs="Times New Roman"/>
                <w:sz w:val="24"/>
                <w:szCs w:val="24"/>
                <w:lang w:eastAsia="ru-RU"/>
              </w:rPr>
            </w:pPr>
            <w:r w:rsidRPr="00A67CD7">
              <w:rPr>
                <w:rFonts w:ascii="Times New Roman" w:eastAsia="Times New Roman" w:hAnsi="Times New Roman" w:cs="Times New Roman"/>
                <w:sz w:val="24"/>
                <w:szCs w:val="24"/>
                <w:lang w:eastAsia="ru-RU"/>
              </w:rPr>
              <w:t>Догонялки</w:t>
            </w:r>
          </w:p>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c>
          <w:tcPr>
            <w:tcW w:w="4961" w:type="dxa"/>
          </w:tcPr>
          <w:p w:rsidR="00F03F64" w:rsidRPr="00F03F64" w:rsidRDefault="00D979EF" w:rsidP="00D979EF">
            <w:pPr>
              <w:spacing w:before="100" w:beforeAutospacing="1" w:after="100" w:afterAutospacing="1"/>
              <w:jc w:val="both"/>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Закреплять умения детей двигаться по сигналу воспитателя, не наталкиваясь друг на друга, согласовывая движения в соответствии словесной инструкции</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D979EF"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Игра в снежки</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Учить детей метать в цель</w:t>
            </w:r>
          </w:p>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lastRenderedPageBreak/>
              <w:t>Продолжать развивать ДА детей</w:t>
            </w:r>
          </w:p>
          <w:p w:rsidR="00F03F64" w:rsidRPr="00F03F64" w:rsidRDefault="00C412F6" w:rsidP="00C412F6">
            <w:pPr>
              <w:pStyle w:val="a3"/>
              <w:jc w:val="both"/>
              <w:rPr>
                <w:iCs/>
                <w:lang w:eastAsia="ru-RU"/>
              </w:rPr>
            </w:pPr>
            <w:r w:rsidRPr="00C412F6">
              <w:rPr>
                <w:rFonts w:ascii="Times New Roman" w:hAnsi="Times New Roman" w:cs="Times New Roman"/>
                <w:sz w:val="24"/>
                <w:szCs w:val="24"/>
                <w:lang w:eastAsia="ru-RU"/>
              </w:rPr>
              <w:t>Способствовать их общему физическому развитию</w:t>
            </w:r>
          </w:p>
        </w:tc>
        <w:tc>
          <w:tcPr>
            <w:tcW w:w="2375" w:type="dxa"/>
          </w:tcPr>
          <w:p w:rsidR="00F03F64" w:rsidRPr="00F03F64" w:rsidRDefault="00F03F64" w:rsidP="00F03F64">
            <w:pPr>
              <w:spacing w:before="100" w:beforeAutospacing="1" w:after="100" w:afterAutospacing="1"/>
              <w:jc w:val="center"/>
              <w:rPr>
                <w:rFonts w:ascii="Times New Roman" w:eastAsia="Times New Roman" w:hAnsi="Times New Roman" w:cs="Times New Roman"/>
                <w:iCs/>
                <w:sz w:val="24"/>
                <w:szCs w:val="24"/>
                <w:lang w:eastAsia="ru-RU"/>
              </w:rPr>
            </w:pPr>
          </w:p>
        </w:tc>
      </w:tr>
      <w:tr w:rsidR="00F03F64" w:rsidTr="00F03F64">
        <w:tc>
          <w:tcPr>
            <w:tcW w:w="2518" w:type="dxa"/>
          </w:tcPr>
          <w:p w:rsidR="00F03F64" w:rsidRPr="00F03F64"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lastRenderedPageBreak/>
              <w:t>Ручейки</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Учить детей прыжкам на двух ногах, соблюдать очередность при выполнении упражнений</w:t>
            </w:r>
          </w:p>
          <w:p w:rsidR="00F03F64" w:rsidRPr="00F03F64" w:rsidRDefault="00C412F6" w:rsidP="00C412F6">
            <w:pPr>
              <w:pStyle w:val="a3"/>
              <w:jc w:val="both"/>
              <w:rPr>
                <w:iCs/>
                <w:lang w:eastAsia="ru-RU"/>
              </w:rPr>
            </w:pPr>
            <w:r w:rsidRPr="00C412F6">
              <w:rPr>
                <w:rFonts w:ascii="Times New Roman" w:hAnsi="Times New Roman" w:cs="Times New Roman"/>
                <w:sz w:val="24"/>
                <w:szCs w:val="24"/>
                <w:lang w:eastAsia="ru-RU"/>
              </w:rPr>
              <w:t>Содействовать поднятию настроения, развитию двигательных умений</w:t>
            </w:r>
          </w:p>
        </w:tc>
        <w:tc>
          <w:tcPr>
            <w:tcW w:w="2375" w:type="dxa"/>
          </w:tcPr>
          <w:p w:rsidR="00F03F64" w:rsidRPr="00F03F64"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Мелки или гимнастические палки</w:t>
            </w:r>
          </w:p>
        </w:tc>
      </w:tr>
      <w:tr w:rsidR="00C412F6" w:rsidTr="00C412F6">
        <w:tc>
          <w:tcPr>
            <w:tcW w:w="2518" w:type="dxa"/>
          </w:tcPr>
          <w:p w:rsidR="00C412F6" w:rsidRDefault="00C412F6" w:rsidP="00F03F64">
            <w:pPr>
              <w:spacing w:before="100" w:beforeAutospacing="1" w:after="100" w:afterAutospacing="1"/>
              <w:jc w:val="center"/>
              <w:rPr>
                <w:rFonts w:ascii="Times New Roman" w:eastAsia="Times New Roman" w:hAnsi="Times New Roman" w:cs="Times New Roman"/>
                <w:b/>
                <w:iCs/>
                <w:sz w:val="28"/>
                <w:szCs w:val="28"/>
                <w:lang w:eastAsia="ru-RU"/>
              </w:rPr>
            </w:pPr>
            <w:r w:rsidRPr="00A67CD7">
              <w:rPr>
                <w:rFonts w:ascii="Times New Roman" w:eastAsia="Times New Roman" w:hAnsi="Times New Roman" w:cs="Times New Roman"/>
                <w:sz w:val="24"/>
                <w:szCs w:val="24"/>
                <w:lang w:eastAsia="ru-RU"/>
              </w:rPr>
              <w:t>Солнечные зайчики</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Продолжать учить детей двигаться в разных направлениях, ориентироваться в пространстве</w:t>
            </w:r>
          </w:p>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Закреплять умения детей прыгать на двух ногах, не наталкиваться на сверстников, предметы</w:t>
            </w:r>
          </w:p>
          <w:p w:rsidR="00C412F6" w:rsidRDefault="00C412F6" w:rsidP="00C412F6">
            <w:pPr>
              <w:pStyle w:val="a3"/>
              <w:jc w:val="both"/>
              <w:rPr>
                <w:b/>
                <w:iCs/>
                <w:sz w:val="28"/>
                <w:szCs w:val="28"/>
                <w:lang w:eastAsia="ru-RU"/>
              </w:rPr>
            </w:pPr>
            <w:r w:rsidRPr="00C412F6">
              <w:rPr>
                <w:rFonts w:ascii="Times New Roman" w:hAnsi="Times New Roman" w:cs="Times New Roman"/>
                <w:sz w:val="24"/>
                <w:szCs w:val="24"/>
                <w:lang w:eastAsia="ru-RU"/>
              </w:rPr>
              <w:t>Формировать представления о сезонных изменениях в природе (солнышко пригревает, становиться тепло)</w:t>
            </w:r>
          </w:p>
        </w:tc>
        <w:tc>
          <w:tcPr>
            <w:tcW w:w="2375"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sidRPr="00C412F6">
              <w:rPr>
                <w:rFonts w:ascii="Times New Roman" w:eastAsia="Times New Roman" w:hAnsi="Times New Roman" w:cs="Times New Roman"/>
                <w:iCs/>
                <w:sz w:val="24"/>
                <w:szCs w:val="24"/>
                <w:lang w:eastAsia="ru-RU"/>
              </w:rPr>
              <w:t>зеркальце</w:t>
            </w:r>
          </w:p>
        </w:tc>
      </w:tr>
      <w:tr w:rsidR="00C412F6" w:rsidTr="00C412F6">
        <w:tc>
          <w:tcPr>
            <w:tcW w:w="2518"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Цыплята и собачка</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Совершенствовать физическую подготовку детей</w:t>
            </w:r>
          </w:p>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Учить детей лазанью по гимнастической лесенке, прохождению под шнуром</w:t>
            </w:r>
          </w:p>
          <w:p w:rsidR="00C412F6" w:rsidRPr="00C412F6" w:rsidRDefault="00C412F6" w:rsidP="00C412F6">
            <w:pPr>
              <w:pStyle w:val="a3"/>
              <w:jc w:val="both"/>
              <w:rPr>
                <w:iCs/>
                <w:lang w:eastAsia="ru-RU"/>
              </w:rPr>
            </w:pPr>
            <w:r w:rsidRPr="00C412F6">
              <w:rPr>
                <w:rFonts w:ascii="Times New Roman" w:hAnsi="Times New Roman" w:cs="Times New Roman"/>
                <w:sz w:val="24"/>
                <w:szCs w:val="24"/>
                <w:lang w:eastAsia="ru-RU"/>
              </w:rPr>
              <w:t>Продолжать согласовывать движения в соответствии словесной инструкции</w:t>
            </w:r>
          </w:p>
        </w:tc>
        <w:tc>
          <w:tcPr>
            <w:tcW w:w="2375"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Гимнастическая лесенка на участке, веревка</w:t>
            </w:r>
          </w:p>
        </w:tc>
      </w:tr>
      <w:tr w:rsidR="00C412F6" w:rsidTr="00C412F6">
        <w:tc>
          <w:tcPr>
            <w:tcW w:w="2518"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Кот Васька</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Продолжать активизировать детей к движениям</w:t>
            </w:r>
          </w:p>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Закреплять умения детей повторять стих. текст, согласовывать свои движения с содержанием текста</w:t>
            </w:r>
          </w:p>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p>
        </w:tc>
        <w:tc>
          <w:tcPr>
            <w:tcW w:w="2375"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Маска Кошка</w:t>
            </w:r>
          </w:p>
        </w:tc>
      </w:tr>
      <w:tr w:rsidR="00C412F6" w:rsidTr="00C412F6">
        <w:tc>
          <w:tcPr>
            <w:tcW w:w="2518"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Матрешки</w:t>
            </w:r>
          </w:p>
        </w:tc>
        <w:tc>
          <w:tcPr>
            <w:tcW w:w="4961" w:type="dxa"/>
          </w:tcPr>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Продолжать учить детей вслушиваться в речь воспитателя, повторять стих. текст, согласовывать свои движения с содержанием текста</w:t>
            </w:r>
          </w:p>
          <w:p w:rsidR="00C412F6" w:rsidRPr="00C412F6" w:rsidRDefault="00C412F6" w:rsidP="00C412F6">
            <w:pPr>
              <w:pStyle w:val="a3"/>
              <w:jc w:val="both"/>
              <w:rPr>
                <w:rFonts w:ascii="Times New Roman" w:hAnsi="Times New Roman" w:cs="Times New Roman"/>
                <w:sz w:val="24"/>
                <w:szCs w:val="24"/>
                <w:lang w:eastAsia="ru-RU"/>
              </w:rPr>
            </w:pPr>
            <w:r w:rsidRPr="00C412F6">
              <w:rPr>
                <w:rFonts w:ascii="Times New Roman" w:hAnsi="Times New Roman" w:cs="Times New Roman"/>
                <w:sz w:val="24"/>
                <w:szCs w:val="24"/>
                <w:lang w:eastAsia="ru-RU"/>
              </w:rPr>
              <w:t>Развивать игровое взаимодействие, побуждая детей «отвечать» движением на движение (взрослого)</w:t>
            </w:r>
          </w:p>
          <w:p w:rsidR="00C412F6" w:rsidRPr="00C412F6" w:rsidRDefault="00C412F6" w:rsidP="00C412F6">
            <w:pPr>
              <w:pStyle w:val="a3"/>
              <w:jc w:val="both"/>
              <w:rPr>
                <w:iCs/>
                <w:lang w:eastAsia="ru-RU"/>
              </w:rPr>
            </w:pPr>
            <w:r w:rsidRPr="00C412F6">
              <w:rPr>
                <w:rFonts w:ascii="Times New Roman" w:hAnsi="Times New Roman" w:cs="Times New Roman"/>
                <w:sz w:val="24"/>
                <w:szCs w:val="24"/>
                <w:lang w:eastAsia="ru-RU"/>
              </w:rPr>
              <w:t>Продолжать знакомить с культурой русского народа</w:t>
            </w:r>
          </w:p>
        </w:tc>
        <w:tc>
          <w:tcPr>
            <w:tcW w:w="2375"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платок</w:t>
            </w:r>
          </w:p>
        </w:tc>
      </w:tr>
      <w:tr w:rsidR="00C412F6" w:rsidTr="00C412F6">
        <w:tc>
          <w:tcPr>
            <w:tcW w:w="2518"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sidRPr="00A67CD7">
              <w:rPr>
                <w:rFonts w:ascii="Times New Roman" w:eastAsia="Times New Roman" w:hAnsi="Times New Roman" w:cs="Times New Roman"/>
                <w:sz w:val="24"/>
                <w:szCs w:val="24"/>
                <w:lang w:eastAsia="ru-RU"/>
              </w:rPr>
              <w:t>Игра с флажками</w:t>
            </w:r>
          </w:p>
        </w:tc>
        <w:tc>
          <w:tcPr>
            <w:tcW w:w="4961" w:type="dxa"/>
          </w:tcPr>
          <w:p w:rsidR="00C412F6" w:rsidRPr="00C412F6" w:rsidRDefault="00C412F6" w:rsidP="00C412F6">
            <w:pPr>
              <w:pStyle w:val="a3"/>
              <w:rPr>
                <w:rFonts w:ascii="Times New Roman" w:hAnsi="Times New Roman" w:cs="Times New Roman"/>
                <w:sz w:val="24"/>
                <w:szCs w:val="24"/>
                <w:lang w:eastAsia="ru-RU"/>
              </w:rPr>
            </w:pPr>
            <w:r w:rsidRPr="00C412F6">
              <w:rPr>
                <w:rFonts w:ascii="Times New Roman" w:hAnsi="Times New Roman" w:cs="Times New Roman"/>
                <w:sz w:val="24"/>
                <w:szCs w:val="24"/>
                <w:lang w:eastAsia="ru-RU"/>
              </w:rPr>
              <w:t>Учить детей играть в подвижные игры соревновательного характера</w:t>
            </w:r>
          </w:p>
          <w:p w:rsidR="00C412F6" w:rsidRPr="00C412F6" w:rsidRDefault="00C412F6" w:rsidP="00C412F6">
            <w:pPr>
              <w:pStyle w:val="a3"/>
              <w:rPr>
                <w:iCs/>
                <w:lang w:eastAsia="ru-RU"/>
              </w:rPr>
            </w:pPr>
            <w:r w:rsidRPr="00C412F6">
              <w:rPr>
                <w:rFonts w:ascii="Times New Roman" w:hAnsi="Times New Roman" w:cs="Times New Roman"/>
                <w:sz w:val="24"/>
                <w:szCs w:val="24"/>
                <w:lang w:eastAsia="ru-RU"/>
              </w:rPr>
              <w:t xml:space="preserve">Продолжать учить детей, </w:t>
            </w:r>
            <w:proofErr w:type="gramStart"/>
            <w:r w:rsidRPr="00C412F6">
              <w:rPr>
                <w:rFonts w:ascii="Times New Roman" w:hAnsi="Times New Roman" w:cs="Times New Roman"/>
                <w:sz w:val="24"/>
                <w:szCs w:val="24"/>
                <w:lang w:eastAsia="ru-RU"/>
              </w:rPr>
              <w:t>выполнять движения соблюдая</w:t>
            </w:r>
            <w:proofErr w:type="gramEnd"/>
            <w:r w:rsidRPr="00C412F6">
              <w:rPr>
                <w:rFonts w:ascii="Times New Roman" w:hAnsi="Times New Roman" w:cs="Times New Roman"/>
                <w:sz w:val="24"/>
                <w:szCs w:val="24"/>
                <w:lang w:eastAsia="ru-RU"/>
              </w:rPr>
              <w:t xml:space="preserve"> очередность и быстроту реакции на сигнал воспитателя</w:t>
            </w:r>
          </w:p>
        </w:tc>
        <w:tc>
          <w:tcPr>
            <w:tcW w:w="2375" w:type="dxa"/>
          </w:tcPr>
          <w:p w:rsidR="00C412F6" w:rsidRPr="00C412F6" w:rsidRDefault="00C412F6" w:rsidP="00F03F64">
            <w:pPr>
              <w:spacing w:before="100" w:beforeAutospacing="1" w:after="100" w:afterAutospacing="1"/>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Флажки разноцветные</w:t>
            </w:r>
          </w:p>
        </w:tc>
      </w:tr>
    </w:tbl>
    <w:p w:rsidR="00F03F64" w:rsidRPr="00A67CD7" w:rsidRDefault="00F03F64" w:rsidP="00F03F64">
      <w:pPr>
        <w:spacing w:before="100" w:beforeAutospacing="1" w:after="100" w:afterAutospacing="1" w:line="240" w:lineRule="auto"/>
        <w:jc w:val="center"/>
        <w:rPr>
          <w:rFonts w:ascii="Times New Roman" w:eastAsia="Times New Roman" w:hAnsi="Times New Roman" w:cs="Times New Roman"/>
          <w:b/>
          <w:iCs/>
          <w:sz w:val="28"/>
          <w:szCs w:val="28"/>
          <w:lang w:eastAsia="ru-RU"/>
        </w:rPr>
      </w:pPr>
    </w:p>
    <w:tbl>
      <w:tblPr>
        <w:tblW w:w="0" w:type="auto"/>
        <w:tblCellSpacing w:w="15" w:type="dxa"/>
        <w:tblInd w:w="-97" w:type="dxa"/>
        <w:tblCellMar>
          <w:top w:w="15" w:type="dxa"/>
          <w:left w:w="15" w:type="dxa"/>
          <w:bottom w:w="15" w:type="dxa"/>
          <w:right w:w="15" w:type="dxa"/>
        </w:tblCellMar>
        <w:tblLook w:val="04A0"/>
      </w:tblPr>
      <w:tblGrid>
        <w:gridCol w:w="1611"/>
        <w:gridCol w:w="6017"/>
        <w:gridCol w:w="66"/>
        <w:gridCol w:w="81"/>
      </w:tblGrid>
      <w:tr w:rsidR="00A67CD7" w:rsidRPr="00A67CD7" w:rsidTr="00C412F6">
        <w:trPr>
          <w:gridAfter w:val="3"/>
          <w:wAfter w:w="8169" w:type="dxa"/>
          <w:tblCellSpacing w:w="15" w:type="dxa"/>
        </w:trPr>
        <w:tc>
          <w:tcPr>
            <w:tcW w:w="1566" w:type="dxa"/>
            <w:vAlign w:val="center"/>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0"/>
                <w:szCs w:val="20"/>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0"/>
                <w:szCs w:val="20"/>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r w:rsidR="00A67CD7" w:rsidRPr="00A67CD7" w:rsidTr="00C412F6">
        <w:trPr>
          <w:trHeight w:val="365"/>
          <w:tblCellSpacing w:w="15" w:type="dxa"/>
        </w:trPr>
        <w:tc>
          <w:tcPr>
            <w:tcW w:w="1566"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5987" w:type="dxa"/>
            <w:hideMark/>
          </w:tcPr>
          <w:p w:rsidR="00A67CD7" w:rsidRPr="00A67CD7" w:rsidRDefault="00A67CD7" w:rsidP="00A67CD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c>
          <w:tcPr>
            <w:tcW w:w="0" w:type="auto"/>
            <w:hideMark/>
          </w:tcPr>
          <w:p w:rsidR="00A67CD7" w:rsidRPr="00A67CD7" w:rsidRDefault="00A67CD7" w:rsidP="00A67CD7">
            <w:pPr>
              <w:spacing w:after="0" w:line="240" w:lineRule="auto"/>
              <w:rPr>
                <w:rFonts w:ascii="Times New Roman" w:eastAsia="Times New Roman" w:hAnsi="Times New Roman" w:cs="Times New Roman"/>
                <w:sz w:val="24"/>
                <w:szCs w:val="24"/>
                <w:lang w:eastAsia="ru-RU"/>
              </w:rPr>
            </w:pPr>
          </w:p>
        </w:tc>
      </w:tr>
    </w:tbl>
    <w:p w:rsidR="007D017E" w:rsidRDefault="007D017E" w:rsidP="008867DC">
      <w:pPr>
        <w:pStyle w:val="a4"/>
      </w:pPr>
    </w:p>
    <w:sectPr w:rsidR="007D017E" w:rsidSect="00254945">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7BDF"/>
    <w:rsid w:val="000005C1"/>
    <w:rsid w:val="00006A30"/>
    <w:rsid w:val="000103D7"/>
    <w:rsid w:val="000117CA"/>
    <w:rsid w:val="0001322E"/>
    <w:rsid w:val="00020844"/>
    <w:rsid w:val="00022AF4"/>
    <w:rsid w:val="00027F26"/>
    <w:rsid w:val="00034EE3"/>
    <w:rsid w:val="00037B32"/>
    <w:rsid w:val="00043AB8"/>
    <w:rsid w:val="00045CF3"/>
    <w:rsid w:val="00050635"/>
    <w:rsid w:val="00052EE8"/>
    <w:rsid w:val="000552FA"/>
    <w:rsid w:val="00057F17"/>
    <w:rsid w:val="00062568"/>
    <w:rsid w:val="00063F81"/>
    <w:rsid w:val="00065CB0"/>
    <w:rsid w:val="00067A1C"/>
    <w:rsid w:val="00070014"/>
    <w:rsid w:val="00074DD6"/>
    <w:rsid w:val="00075081"/>
    <w:rsid w:val="000751D9"/>
    <w:rsid w:val="00076064"/>
    <w:rsid w:val="00076161"/>
    <w:rsid w:val="00077E42"/>
    <w:rsid w:val="00081155"/>
    <w:rsid w:val="000864A9"/>
    <w:rsid w:val="00086684"/>
    <w:rsid w:val="000868FE"/>
    <w:rsid w:val="000872B3"/>
    <w:rsid w:val="0009176A"/>
    <w:rsid w:val="00092A96"/>
    <w:rsid w:val="000934CD"/>
    <w:rsid w:val="00094D63"/>
    <w:rsid w:val="00096F07"/>
    <w:rsid w:val="000A06AB"/>
    <w:rsid w:val="000A0B97"/>
    <w:rsid w:val="000A1C7C"/>
    <w:rsid w:val="000A5A9A"/>
    <w:rsid w:val="000A5DCA"/>
    <w:rsid w:val="000A6FDD"/>
    <w:rsid w:val="000B0940"/>
    <w:rsid w:val="000B47D3"/>
    <w:rsid w:val="000B48D8"/>
    <w:rsid w:val="000B50B1"/>
    <w:rsid w:val="000B5C1A"/>
    <w:rsid w:val="000B79DD"/>
    <w:rsid w:val="000C41D4"/>
    <w:rsid w:val="000D29C0"/>
    <w:rsid w:val="000D3679"/>
    <w:rsid w:val="000D4B41"/>
    <w:rsid w:val="000D77A4"/>
    <w:rsid w:val="000E06B9"/>
    <w:rsid w:val="000E26D6"/>
    <w:rsid w:val="000E54BD"/>
    <w:rsid w:val="000E61C7"/>
    <w:rsid w:val="000F2268"/>
    <w:rsid w:val="000F7F7F"/>
    <w:rsid w:val="001044F9"/>
    <w:rsid w:val="001049E1"/>
    <w:rsid w:val="0010562E"/>
    <w:rsid w:val="001124DD"/>
    <w:rsid w:val="00113C66"/>
    <w:rsid w:val="00114C49"/>
    <w:rsid w:val="00116167"/>
    <w:rsid w:val="001176A0"/>
    <w:rsid w:val="001209C9"/>
    <w:rsid w:val="00124A27"/>
    <w:rsid w:val="00130093"/>
    <w:rsid w:val="00132D1F"/>
    <w:rsid w:val="0013339F"/>
    <w:rsid w:val="001402AB"/>
    <w:rsid w:val="001525D1"/>
    <w:rsid w:val="001549DE"/>
    <w:rsid w:val="00163AA8"/>
    <w:rsid w:val="001653BF"/>
    <w:rsid w:val="00171598"/>
    <w:rsid w:val="001779EC"/>
    <w:rsid w:val="00182E3B"/>
    <w:rsid w:val="00187931"/>
    <w:rsid w:val="0019073D"/>
    <w:rsid w:val="00191FEF"/>
    <w:rsid w:val="001931C5"/>
    <w:rsid w:val="001943DE"/>
    <w:rsid w:val="001953D4"/>
    <w:rsid w:val="001958BA"/>
    <w:rsid w:val="00197BF2"/>
    <w:rsid w:val="001A08E2"/>
    <w:rsid w:val="001A1BE8"/>
    <w:rsid w:val="001A3604"/>
    <w:rsid w:val="001A3D9E"/>
    <w:rsid w:val="001A491D"/>
    <w:rsid w:val="001A62F5"/>
    <w:rsid w:val="001B244B"/>
    <w:rsid w:val="001B3896"/>
    <w:rsid w:val="001C2708"/>
    <w:rsid w:val="001C3816"/>
    <w:rsid w:val="001C4DFB"/>
    <w:rsid w:val="001C5B53"/>
    <w:rsid w:val="001C5D46"/>
    <w:rsid w:val="001C5E2C"/>
    <w:rsid w:val="001D1907"/>
    <w:rsid w:val="001D75B5"/>
    <w:rsid w:val="001D7F8C"/>
    <w:rsid w:val="001E3A1F"/>
    <w:rsid w:val="001E409C"/>
    <w:rsid w:val="001E501D"/>
    <w:rsid w:val="001E6985"/>
    <w:rsid w:val="001F2574"/>
    <w:rsid w:val="00205EED"/>
    <w:rsid w:val="00206905"/>
    <w:rsid w:val="00206CA4"/>
    <w:rsid w:val="00211DB1"/>
    <w:rsid w:val="0021631F"/>
    <w:rsid w:val="00216BCC"/>
    <w:rsid w:val="00216DC6"/>
    <w:rsid w:val="002209C2"/>
    <w:rsid w:val="00221B61"/>
    <w:rsid w:val="002237BF"/>
    <w:rsid w:val="00225C3C"/>
    <w:rsid w:val="00225DC3"/>
    <w:rsid w:val="0022799E"/>
    <w:rsid w:val="002279AC"/>
    <w:rsid w:val="00227DCD"/>
    <w:rsid w:val="00230B85"/>
    <w:rsid w:val="00231B09"/>
    <w:rsid w:val="002320F3"/>
    <w:rsid w:val="002339E7"/>
    <w:rsid w:val="00234AF6"/>
    <w:rsid w:val="00240215"/>
    <w:rsid w:val="002407FB"/>
    <w:rsid w:val="00241BB6"/>
    <w:rsid w:val="00243C71"/>
    <w:rsid w:val="0024406E"/>
    <w:rsid w:val="00245792"/>
    <w:rsid w:val="002516D9"/>
    <w:rsid w:val="0025444C"/>
    <w:rsid w:val="00254945"/>
    <w:rsid w:val="00254B7B"/>
    <w:rsid w:val="0025672E"/>
    <w:rsid w:val="002673B2"/>
    <w:rsid w:val="002706B5"/>
    <w:rsid w:val="00272F43"/>
    <w:rsid w:val="00274AA5"/>
    <w:rsid w:val="0027661E"/>
    <w:rsid w:val="00277385"/>
    <w:rsid w:val="002818FA"/>
    <w:rsid w:val="0028329D"/>
    <w:rsid w:val="0029229A"/>
    <w:rsid w:val="00293C24"/>
    <w:rsid w:val="0029692B"/>
    <w:rsid w:val="002A22A1"/>
    <w:rsid w:val="002B0ED1"/>
    <w:rsid w:val="002B4CD6"/>
    <w:rsid w:val="002B6BD5"/>
    <w:rsid w:val="002C0BDA"/>
    <w:rsid w:val="002C21A3"/>
    <w:rsid w:val="002C242A"/>
    <w:rsid w:val="002C32CF"/>
    <w:rsid w:val="002D24E2"/>
    <w:rsid w:val="002D2932"/>
    <w:rsid w:val="002D2A64"/>
    <w:rsid w:val="002D2C73"/>
    <w:rsid w:val="002D771A"/>
    <w:rsid w:val="002E3AC2"/>
    <w:rsid w:val="002F3DFD"/>
    <w:rsid w:val="002F55E7"/>
    <w:rsid w:val="00302F03"/>
    <w:rsid w:val="00303A3F"/>
    <w:rsid w:val="003062E9"/>
    <w:rsid w:val="00312615"/>
    <w:rsid w:val="00312978"/>
    <w:rsid w:val="00313DE6"/>
    <w:rsid w:val="0031697E"/>
    <w:rsid w:val="00317459"/>
    <w:rsid w:val="00320E6C"/>
    <w:rsid w:val="0032241A"/>
    <w:rsid w:val="00324400"/>
    <w:rsid w:val="00324ED9"/>
    <w:rsid w:val="00330BA0"/>
    <w:rsid w:val="00331C33"/>
    <w:rsid w:val="00335F29"/>
    <w:rsid w:val="00340D76"/>
    <w:rsid w:val="003430EF"/>
    <w:rsid w:val="003452E2"/>
    <w:rsid w:val="00347672"/>
    <w:rsid w:val="0035088B"/>
    <w:rsid w:val="00355A80"/>
    <w:rsid w:val="00363032"/>
    <w:rsid w:val="003671EE"/>
    <w:rsid w:val="00372ED1"/>
    <w:rsid w:val="0037332C"/>
    <w:rsid w:val="00373A43"/>
    <w:rsid w:val="0037535D"/>
    <w:rsid w:val="00377489"/>
    <w:rsid w:val="0037792B"/>
    <w:rsid w:val="00381315"/>
    <w:rsid w:val="00390182"/>
    <w:rsid w:val="003908FA"/>
    <w:rsid w:val="00390CF7"/>
    <w:rsid w:val="00397687"/>
    <w:rsid w:val="003A35E1"/>
    <w:rsid w:val="003A39A9"/>
    <w:rsid w:val="003B1A67"/>
    <w:rsid w:val="003B7D89"/>
    <w:rsid w:val="003C0A48"/>
    <w:rsid w:val="003C0A75"/>
    <w:rsid w:val="003C255A"/>
    <w:rsid w:val="003C29C5"/>
    <w:rsid w:val="003C4C66"/>
    <w:rsid w:val="003C5A57"/>
    <w:rsid w:val="003C796C"/>
    <w:rsid w:val="003D129F"/>
    <w:rsid w:val="003D2FC7"/>
    <w:rsid w:val="003D4A38"/>
    <w:rsid w:val="003D5058"/>
    <w:rsid w:val="003D7C39"/>
    <w:rsid w:val="003E1DE5"/>
    <w:rsid w:val="003E3715"/>
    <w:rsid w:val="003E5362"/>
    <w:rsid w:val="003E53F2"/>
    <w:rsid w:val="003E6FEA"/>
    <w:rsid w:val="003E7D9E"/>
    <w:rsid w:val="003F227B"/>
    <w:rsid w:val="003F4F85"/>
    <w:rsid w:val="00401E44"/>
    <w:rsid w:val="00404539"/>
    <w:rsid w:val="00404EF3"/>
    <w:rsid w:val="0040509C"/>
    <w:rsid w:val="00406532"/>
    <w:rsid w:val="00410D9B"/>
    <w:rsid w:val="00414A4E"/>
    <w:rsid w:val="00414B7F"/>
    <w:rsid w:val="0042361B"/>
    <w:rsid w:val="004246B0"/>
    <w:rsid w:val="00426A05"/>
    <w:rsid w:val="004274B5"/>
    <w:rsid w:val="00430C78"/>
    <w:rsid w:val="004333F8"/>
    <w:rsid w:val="0043568B"/>
    <w:rsid w:val="00440710"/>
    <w:rsid w:val="0044293B"/>
    <w:rsid w:val="00444EB2"/>
    <w:rsid w:val="00450CBF"/>
    <w:rsid w:val="00452AF3"/>
    <w:rsid w:val="00453EFC"/>
    <w:rsid w:val="004561A7"/>
    <w:rsid w:val="004573AF"/>
    <w:rsid w:val="00462DC6"/>
    <w:rsid w:val="0047509F"/>
    <w:rsid w:val="00475BF8"/>
    <w:rsid w:val="00476049"/>
    <w:rsid w:val="004768FC"/>
    <w:rsid w:val="00477F8C"/>
    <w:rsid w:val="00480C03"/>
    <w:rsid w:val="004834A7"/>
    <w:rsid w:val="00487572"/>
    <w:rsid w:val="00490BA3"/>
    <w:rsid w:val="00493440"/>
    <w:rsid w:val="004951C5"/>
    <w:rsid w:val="004A2055"/>
    <w:rsid w:val="004A26C0"/>
    <w:rsid w:val="004A3194"/>
    <w:rsid w:val="004A37DB"/>
    <w:rsid w:val="004B047F"/>
    <w:rsid w:val="004C2484"/>
    <w:rsid w:val="004C7BF1"/>
    <w:rsid w:val="004D0D3B"/>
    <w:rsid w:val="004D1C05"/>
    <w:rsid w:val="004D2039"/>
    <w:rsid w:val="004D2D22"/>
    <w:rsid w:val="004D7DF4"/>
    <w:rsid w:val="004E2E5C"/>
    <w:rsid w:val="004E4D4E"/>
    <w:rsid w:val="004E6DB3"/>
    <w:rsid w:val="004F151A"/>
    <w:rsid w:val="004F32D1"/>
    <w:rsid w:val="00511E01"/>
    <w:rsid w:val="00512A5D"/>
    <w:rsid w:val="005137E8"/>
    <w:rsid w:val="00515C63"/>
    <w:rsid w:val="00515CB0"/>
    <w:rsid w:val="00522874"/>
    <w:rsid w:val="00522EFC"/>
    <w:rsid w:val="00523142"/>
    <w:rsid w:val="00524234"/>
    <w:rsid w:val="00526CC6"/>
    <w:rsid w:val="005322AC"/>
    <w:rsid w:val="00541D37"/>
    <w:rsid w:val="005437C4"/>
    <w:rsid w:val="00556438"/>
    <w:rsid w:val="005567B6"/>
    <w:rsid w:val="00557035"/>
    <w:rsid w:val="0055779E"/>
    <w:rsid w:val="005636E1"/>
    <w:rsid w:val="0056423D"/>
    <w:rsid w:val="00564692"/>
    <w:rsid w:val="00567214"/>
    <w:rsid w:val="005709C7"/>
    <w:rsid w:val="00581B0D"/>
    <w:rsid w:val="00583DA9"/>
    <w:rsid w:val="00586003"/>
    <w:rsid w:val="005862F7"/>
    <w:rsid w:val="0058726A"/>
    <w:rsid w:val="005874CB"/>
    <w:rsid w:val="0059079B"/>
    <w:rsid w:val="00590891"/>
    <w:rsid w:val="00590A1C"/>
    <w:rsid w:val="00594E51"/>
    <w:rsid w:val="00597F44"/>
    <w:rsid w:val="005A0924"/>
    <w:rsid w:val="005A3587"/>
    <w:rsid w:val="005A45E4"/>
    <w:rsid w:val="005A536F"/>
    <w:rsid w:val="005A5F20"/>
    <w:rsid w:val="005B0A7E"/>
    <w:rsid w:val="005C347F"/>
    <w:rsid w:val="005C6BDE"/>
    <w:rsid w:val="005D4767"/>
    <w:rsid w:val="005E04B8"/>
    <w:rsid w:val="005E1920"/>
    <w:rsid w:val="005E45B8"/>
    <w:rsid w:val="005E553B"/>
    <w:rsid w:val="005E5844"/>
    <w:rsid w:val="005E6F80"/>
    <w:rsid w:val="005E7F64"/>
    <w:rsid w:val="005F5075"/>
    <w:rsid w:val="006003B1"/>
    <w:rsid w:val="0060154F"/>
    <w:rsid w:val="00605BA6"/>
    <w:rsid w:val="00611FF1"/>
    <w:rsid w:val="006163C3"/>
    <w:rsid w:val="006169D3"/>
    <w:rsid w:val="00620120"/>
    <w:rsid w:val="006216F4"/>
    <w:rsid w:val="00624F4C"/>
    <w:rsid w:val="00635A87"/>
    <w:rsid w:val="0064251E"/>
    <w:rsid w:val="006441BF"/>
    <w:rsid w:val="0064463F"/>
    <w:rsid w:val="00657C59"/>
    <w:rsid w:val="006648D0"/>
    <w:rsid w:val="006674AE"/>
    <w:rsid w:val="00672A11"/>
    <w:rsid w:val="0067311B"/>
    <w:rsid w:val="006734D3"/>
    <w:rsid w:val="006754E7"/>
    <w:rsid w:val="00675F61"/>
    <w:rsid w:val="00677A7C"/>
    <w:rsid w:val="00685053"/>
    <w:rsid w:val="006912FA"/>
    <w:rsid w:val="006918E4"/>
    <w:rsid w:val="00691CCF"/>
    <w:rsid w:val="00692690"/>
    <w:rsid w:val="00692F6B"/>
    <w:rsid w:val="00693012"/>
    <w:rsid w:val="006970CD"/>
    <w:rsid w:val="006A062C"/>
    <w:rsid w:val="006A0FC6"/>
    <w:rsid w:val="006A1D71"/>
    <w:rsid w:val="006A2852"/>
    <w:rsid w:val="006A5E30"/>
    <w:rsid w:val="006A6B61"/>
    <w:rsid w:val="006B0B07"/>
    <w:rsid w:val="006B1A2C"/>
    <w:rsid w:val="006B281C"/>
    <w:rsid w:val="006B5295"/>
    <w:rsid w:val="006B636D"/>
    <w:rsid w:val="006B6C3E"/>
    <w:rsid w:val="006B6FEC"/>
    <w:rsid w:val="006B7AD2"/>
    <w:rsid w:val="006C20EE"/>
    <w:rsid w:val="006C25D3"/>
    <w:rsid w:val="006C388B"/>
    <w:rsid w:val="006C6BBB"/>
    <w:rsid w:val="006D0142"/>
    <w:rsid w:val="006D0F6C"/>
    <w:rsid w:val="006D201D"/>
    <w:rsid w:val="006D4620"/>
    <w:rsid w:val="006E5F5D"/>
    <w:rsid w:val="006E6F67"/>
    <w:rsid w:val="006F6871"/>
    <w:rsid w:val="006F7B31"/>
    <w:rsid w:val="006F7D3B"/>
    <w:rsid w:val="006F7F05"/>
    <w:rsid w:val="00700AB4"/>
    <w:rsid w:val="0070196B"/>
    <w:rsid w:val="00704DB1"/>
    <w:rsid w:val="00711CE0"/>
    <w:rsid w:val="0071295A"/>
    <w:rsid w:val="007161BF"/>
    <w:rsid w:val="00717E4A"/>
    <w:rsid w:val="00720457"/>
    <w:rsid w:val="00721D90"/>
    <w:rsid w:val="00724D2C"/>
    <w:rsid w:val="007339F9"/>
    <w:rsid w:val="007342FB"/>
    <w:rsid w:val="0073501D"/>
    <w:rsid w:val="0073516F"/>
    <w:rsid w:val="007376E4"/>
    <w:rsid w:val="00753563"/>
    <w:rsid w:val="007537F5"/>
    <w:rsid w:val="00754A5E"/>
    <w:rsid w:val="007550C4"/>
    <w:rsid w:val="00763109"/>
    <w:rsid w:val="00764DEC"/>
    <w:rsid w:val="0076564B"/>
    <w:rsid w:val="00765A2D"/>
    <w:rsid w:val="00775714"/>
    <w:rsid w:val="00780AB4"/>
    <w:rsid w:val="00784039"/>
    <w:rsid w:val="00785512"/>
    <w:rsid w:val="00785C18"/>
    <w:rsid w:val="007912E1"/>
    <w:rsid w:val="00791765"/>
    <w:rsid w:val="00794099"/>
    <w:rsid w:val="0079675E"/>
    <w:rsid w:val="007B1C6E"/>
    <w:rsid w:val="007B72FD"/>
    <w:rsid w:val="007C1447"/>
    <w:rsid w:val="007C42E7"/>
    <w:rsid w:val="007C4DCC"/>
    <w:rsid w:val="007D017E"/>
    <w:rsid w:val="007D28CB"/>
    <w:rsid w:val="007D318A"/>
    <w:rsid w:val="007D7AAD"/>
    <w:rsid w:val="007E06EA"/>
    <w:rsid w:val="007E4972"/>
    <w:rsid w:val="007E4B28"/>
    <w:rsid w:val="007E612B"/>
    <w:rsid w:val="007F0B9E"/>
    <w:rsid w:val="007F473C"/>
    <w:rsid w:val="00804BE5"/>
    <w:rsid w:val="008065CC"/>
    <w:rsid w:val="00810FC2"/>
    <w:rsid w:val="008127C3"/>
    <w:rsid w:val="008148F8"/>
    <w:rsid w:val="00814EC4"/>
    <w:rsid w:val="0082017E"/>
    <w:rsid w:val="00824F8E"/>
    <w:rsid w:val="0082547E"/>
    <w:rsid w:val="00827298"/>
    <w:rsid w:val="00827510"/>
    <w:rsid w:val="00830ED0"/>
    <w:rsid w:val="008316BD"/>
    <w:rsid w:val="00833161"/>
    <w:rsid w:val="00840DE4"/>
    <w:rsid w:val="008418A8"/>
    <w:rsid w:val="00841E3A"/>
    <w:rsid w:val="00852FD2"/>
    <w:rsid w:val="00860F92"/>
    <w:rsid w:val="00862236"/>
    <w:rsid w:val="008633EE"/>
    <w:rsid w:val="00870329"/>
    <w:rsid w:val="008709A9"/>
    <w:rsid w:val="0087235C"/>
    <w:rsid w:val="008737FD"/>
    <w:rsid w:val="00875F3F"/>
    <w:rsid w:val="00876D1F"/>
    <w:rsid w:val="0088186C"/>
    <w:rsid w:val="0088435F"/>
    <w:rsid w:val="00885ACC"/>
    <w:rsid w:val="008867DC"/>
    <w:rsid w:val="008901D9"/>
    <w:rsid w:val="008A3995"/>
    <w:rsid w:val="008A41C7"/>
    <w:rsid w:val="008A5912"/>
    <w:rsid w:val="008A5A55"/>
    <w:rsid w:val="008A5F63"/>
    <w:rsid w:val="008B0089"/>
    <w:rsid w:val="008B2163"/>
    <w:rsid w:val="008B3CF3"/>
    <w:rsid w:val="008B5158"/>
    <w:rsid w:val="008B6A69"/>
    <w:rsid w:val="008C0641"/>
    <w:rsid w:val="008C07D3"/>
    <w:rsid w:val="008C157B"/>
    <w:rsid w:val="008C537B"/>
    <w:rsid w:val="008C7053"/>
    <w:rsid w:val="008C7D5B"/>
    <w:rsid w:val="008C7E4A"/>
    <w:rsid w:val="008D2E9C"/>
    <w:rsid w:val="008D6283"/>
    <w:rsid w:val="008D73C0"/>
    <w:rsid w:val="008E0161"/>
    <w:rsid w:val="008E07B3"/>
    <w:rsid w:val="008E08FC"/>
    <w:rsid w:val="008E527F"/>
    <w:rsid w:val="008E6937"/>
    <w:rsid w:val="008F61A3"/>
    <w:rsid w:val="00902BBB"/>
    <w:rsid w:val="00903706"/>
    <w:rsid w:val="00905F6F"/>
    <w:rsid w:val="0091532D"/>
    <w:rsid w:val="009175FA"/>
    <w:rsid w:val="00921A87"/>
    <w:rsid w:val="0092735A"/>
    <w:rsid w:val="00932AA4"/>
    <w:rsid w:val="0093428D"/>
    <w:rsid w:val="00934417"/>
    <w:rsid w:val="00935CC4"/>
    <w:rsid w:val="0093602E"/>
    <w:rsid w:val="009360BB"/>
    <w:rsid w:val="00940A7D"/>
    <w:rsid w:val="0094188A"/>
    <w:rsid w:val="009472B0"/>
    <w:rsid w:val="00947388"/>
    <w:rsid w:val="009515C6"/>
    <w:rsid w:val="00952247"/>
    <w:rsid w:val="00952E3E"/>
    <w:rsid w:val="009530CA"/>
    <w:rsid w:val="0096038C"/>
    <w:rsid w:val="00962612"/>
    <w:rsid w:val="009636E7"/>
    <w:rsid w:val="00965744"/>
    <w:rsid w:val="00966CDD"/>
    <w:rsid w:val="009722B9"/>
    <w:rsid w:val="00975FD6"/>
    <w:rsid w:val="00981359"/>
    <w:rsid w:val="009821CC"/>
    <w:rsid w:val="0098491F"/>
    <w:rsid w:val="00985ECB"/>
    <w:rsid w:val="009922C6"/>
    <w:rsid w:val="009A00DC"/>
    <w:rsid w:val="009A44E6"/>
    <w:rsid w:val="009B4640"/>
    <w:rsid w:val="009C02B3"/>
    <w:rsid w:val="009C3AA6"/>
    <w:rsid w:val="009C42E5"/>
    <w:rsid w:val="009C5AB0"/>
    <w:rsid w:val="009C6B2D"/>
    <w:rsid w:val="009E056D"/>
    <w:rsid w:val="009E22F0"/>
    <w:rsid w:val="009E4298"/>
    <w:rsid w:val="009E5AEB"/>
    <w:rsid w:val="009F09B6"/>
    <w:rsid w:val="009F23B9"/>
    <w:rsid w:val="009F3378"/>
    <w:rsid w:val="00A0052E"/>
    <w:rsid w:val="00A00908"/>
    <w:rsid w:val="00A03158"/>
    <w:rsid w:val="00A10F1C"/>
    <w:rsid w:val="00A128D8"/>
    <w:rsid w:val="00A13DFB"/>
    <w:rsid w:val="00A13FDF"/>
    <w:rsid w:val="00A2155F"/>
    <w:rsid w:val="00A27319"/>
    <w:rsid w:val="00A30927"/>
    <w:rsid w:val="00A31FEF"/>
    <w:rsid w:val="00A404BE"/>
    <w:rsid w:val="00A42249"/>
    <w:rsid w:val="00A440EB"/>
    <w:rsid w:val="00A53195"/>
    <w:rsid w:val="00A57C70"/>
    <w:rsid w:val="00A610A8"/>
    <w:rsid w:val="00A6778E"/>
    <w:rsid w:val="00A67CD7"/>
    <w:rsid w:val="00A76733"/>
    <w:rsid w:val="00A82C57"/>
    <w:rsid w:val="00A85191"/>
    <w:rsid w:val="00A9145B"/>
    <w:rsid w:val="00AA1087"/>
    <w:rsid w:val="00AA3204"/>
    <w:rsid w:val="00AA54A1"/>
    <w:rsid w:val="00AA679D"/>
    <w:rsid w:val="00AB42D2"/>
    <w:rsid w:val="00AC10EC"/>
    <w:rsid w:val="00AC12BA"/>
    <w:rsid w:val="00AC2762"/>
    <w:rsid w:val="00AC2791"/>
    <w:rsid w:val="00AC2957"/>
    <w:rsid w:val="00AC5840"/>
    <w:rsid w:val="00AD46E9"/>
    <w:rsid w:val="00AD6214"/>
    <w:rsid w:val="00AE5F00"/>
    <w:rsid w:val="00AF5035"/>
    <w:rsid w:val="00B004F7"/>
    <w:rsid w:val="00B01554"/>
    <w:rsid w:val="00B04814"/>
    <w:rsid w:val="00B06119"/>
    <w:rsid w:val="00B11170"/>
    <w:rsid w:val="00B11959"/>
    <w:rsid w:val="00B22139"/>
    <w:rsid w:val="00B30099"/>
    <w:rsid w:val="00B347F8"/>
    <w:rsid w:val="00B3518B"/>
    <w:rsid w:val="00B37B34"/>
    <w:rsid w:val="00B4549C"/>
    <w:rsid w:val="00B45713"/>
    <w:rsid w:val="00B542B0"/>
    <w:rsid w:val="00B55746"/>
    <w:rsid w:val="00B62C0D"/>
    <w:rsid w:val="00B66CC6"/>
    <w:rsid w:val="00B66E85"/>
    <w:rsid w:val="00B67A4A"/>
    <w:rsid w:val="00B7422F"/>
    <w:rsid w:val="00B810D6"/>
    <w:rsid w:val="00B816EB"/>
    <w:rsid w:val="00B90C86"/>
    <w:rsid w:val="00B923D7"/>
    <w:rsid w:val="00B937F9"/>
    <w:rsid w:val="00BA276D"/>
    <w:rsid w:val="00BA3E2E"/>
    <w:rsid w:val="00BA41AA"/>
    <w:rsid w:val="00BA4607"/>
    <w:rsid w:val="00BA584B"/>
    <w:rsid w:val="00BB5D0E"/>
    <w:rsid w:val="00BB6B96"/>
    <w:rsid w:val="00BC3840"/>
    <w:rsid w:val="00BC3C06"/>
    <w:rsid w:val="00BD5098"/>
    <w:rsid w:val="00BD6B6D"/>
    <w:rsid w:val="00BE0083"/>
    <w:rsid w:val="00BE1D43"/>
    <w:rsid w:val="00BE1F16"/>
    <w:rsid w:val="00BE495C"/>
    <w:rsid w:val="00BE5F28"/>
    <w:rsid w:val="00BE7BDF"/>
    <w:rsid w:val="00BF1101"/>
    <w:rsid w:val="00BF4021"/>
    <w:rsid w:val="00BF4549"/>
    <w:rsid w:val="00BF50CF"/>
    <w:rsid w:val="00BF5785"/>
    <w:rsid w:val="00BF78D9"/>
    <w:rsid w:val="00C009C4"/>
    <w:rsid w:val="00C0217D"/>
    <w:rsid w:val="00C026F9"/>
    <w:rsid w:val="00C029D3"/>
    <w:rsid w:val="00C03F1B"/>
    <w:rsid w:val="00C12649"/>
    <w:rsid w:val="00C12749"/>
    <w:rsid w:val="00C1554F"/>
    <w:rsid w:val="00C15A85"/>
    <w:rsid w:val="00C21BE5"/>
    <w:rsid w:val="00C227E1"/>
    <w:rsid w:val="00C2332C"/>
    <w:rsid w:val="00C244A3"/>
    <w:rsid w:val="00C2513E"/>
    <w:rsid w:val="00C2615D"/>
    <w:rsid w:val="00C265D3"/>
    <w:rsid w:val="00C337A1"/>
    <w:rsid w:val="00C33BBC"/>
    <w:rsid w:val="00C340B6"/>
    <w:rsid w:val="00C412F6"/>
    <w:rsid w:val="00C41881"/>
    <w:rsid w:val="00C420D5"/>
    <w:rsid w:val="00C4517B"/>
    <w:rsid w:val="00C46B3B"/>
    <w:rsid w:val="00C54C26"/>
    <w:rsid w:val="00C55D5B"/>
    <w:rsid w:val="00C62344"/>
    <w:rsid w:val="00C62394"/>
    <w:rsid w:val="00C6525D"/>
    <w:rsid w:val="00C73C5E"/>
    <w:rsid w:val="00C75A7D"/>
    <w:rsid w:val="00C833D5"/>
    <w:rsid w:val="00C83EDF"/>
    <w:rsid w:val="00C8480B"/>
    <w:rsid w:val="00C854A2"/>
    <w:rsid w:val="00C86E0C"/>
    <w:rsid w:val="00C87EB9"/>
    <w:rsid w:val="00C93688"/>
    <w:rsid w:val="00C94FE6"/>
    <w:rsid w:val="00C97B41"/>
    <w:rsid w:val="00CB2B82"/>
    <w:rsid w:val="00CB6AE1"/>
    <w:rsid w:val="00CC1739"/>
    <w:rsid w:val="00CC2423"/>
    <w:rsid w:val="00CC423A"/>
    <w:rsid w:val="00CC5C68"/>
    <w:rsid w:val="00CD14A4"/>
    <w:rsid w:val="00CE0A31"/>
    <w:rsid w:val="00CE2940"/>
    <w:rsid w:val="00CE5470"/>
    <w:rsid w:val="00CE6928"/>
    <w:rsid w:val="00CF3D3C"/>
    <w:rsid w:val="00CF3F66"/>
    <w:rsid w:val="00CF4F08"/>
    <w:rsid w:val="00CF7DFB"/>
    <w:rsid w:val="00D03CD3"/>
    <w:rsid w:val="00D03E07"/>
    <w:rsid w:val="00D10320"/>
    <w:rsid w:val="00D114DD"/>
    <w:rsid w:val="00D11E97"/>
    <w:rsid w:val="00D15C9B"/>
    <w:rsid w:val="00D17DED"/>
    <w:rsid w:val="00D31BF5"/>
    <w:rsid w:val="00D33E8F"/>
    <w:rsid w:val="00D341DC"/>
    <w:rsid w:val="00D36C1E"/>
    <w:rsid w:val="00D42869"/>
    <w:rsid w:val="00D447BE"/>
    <w:rsid w:val="00D447EF"/>
    <w:rsid w:val="00D459D6"/>
    <w:rsid w:val="00D52B96"/>
    <w:rsid w:val="00D564DC"/>
    <w:rsid w:val="00D5785C"/>
    <w:rsid w:val="00D605F5"/>
    <w:rsid w:val="00D61172"/>
    <w:rsid w:val="00D632AA"/>
    <w:rsid w:val="00D67778"/>
    <w:rsid w:val="00D706ED"/>
    <w:rsid w:val="00D717EE"/>
    <w:rsid w:val="00D71F9D"/>
    <w:rsid w:val="00D71FD9"/>
    <w:rsid w:val="00D76182"/>
    <w:rsid w:val="00D768B0"/>
    <w:rsid w:val="00D81B2B"/>
    <w:rsid w:val="00D81CFE"/>
    <w:rsid w:val="00D85FBB"/>
    <w:rsid w:val="00D9253F"/>
    <w:rsid w:val="00D95306"/>
    <w:rsid w:val="00D960C7"/>
    <w:rsid w:val="00D979EF"/>
    <w:rsid w:val="00DA4EBA"/>
    <w:rsid w:val="00DA6718"/>
    <w:rsid w:val="00DB10BC"/>
    <w:rsid w:val="00DB41ED"/>
    <w:rsid w:val="00DB46FE"/>
    <w:rsid w:val="00DB56C4"/>
    <w:rsid w:val="00DB6285"/>
    <w:rsid w:val="00DC207C"/>
    <w:rsid w:val="00DC2342"/>
    <w:rsid w:val="00DC66EF"/>
    <w:rsid w:val="00DD260E"/>
    <w:rsid w:val="00DE4092"/>
    <w:rsid w:val="00DE6386"/>
    <w:rsid w:val="00DE675D"/>
    <w:rsid w:val="00DE74FC"/>
    <w:rsid w:val="00DF09D9"/>
    <w:rsid w:val="00DF322A"/>
    <w:rsid w:val="00E01A2C"/>
    <w:rsid w:val="00E03476"/>
    <w:rsid w:val="00E04A2C"/>
    <w:rsid w:val="00E062F4"/>
    <w:rsid w:val="00E1012B"/>
    <w:rsid w:val="00E11B73"/>
    <w:rsid w:val="00E11F33"/>
    <w:rsid w:val="00E14E04"/>
    <w:rsid w:val="00E223B2"/>
    <w:rsid w:val="00E22FE0"/>
    <w:rsid w:val="00E23165"/>
    <w:rsid w:val="00E268B9"/>
    <w:rsid w:val="00E27F96"/>
    <w:rsid w:val="00E4126E"/>
    <w:rsid w:val="00E42808"/>
    <w:rsid w:val="00E442AA"/>
    <w:rsid w:val="00E505CD"/>
    <w:rsid w:val="00E51C46"/>
    <w:rsid w:val="00E572D2"/>
    <w:rsid w:val="00E578C5"/>
    <w:rsid w:val="00E61A87"/>
    <w:rsid w:val="00E64FB3"/>
    <w:rsid w:val="00E711F0"/>
    <w:rsid w:val="00E71D36"/>
    <w:rsid w:val="00E72F87"/>
    <w:rsid w:val="00E75B23"/>
    <w:rsid w:val="00E75CAD"/>
    <w:rsid w:val="00E8118E"/>
    <w:rsid w:val="00E828F1"/>
    <w:rsid w:val="00E84B53"/>
    <w:rsid w:val="00E86978"/>
    <w:rsid w:val="00E915A6"/>
    <w:rsid w:val="00E964D5"/>
    <w:rsid w:val="00EA17B2"/>
    <w:rsid w:val="00EB04F0"/>
    <w:rsid w:val="00EB37A7"/>
    <w:rsid w:val="00EB71E7"/>
    <w:rsid w:val="00EB7ECF"/>
    <w:rsid w:val="00EC27BB"/>
    <w:rsid w:val="00EC2CFC"/>
    <w:rsid w:val="00ED09B3"/>
    <w:rsid w:val="00ED0F96"/>
    <w:rsid w:val="00ED3E97"/>
    <w:rsid w:val="00EE7B0C"/>
    <w:rsid w:val="00EF02A3"/>
    <w:rsid w:val="00EF12F6"/>
    <w:rsid w:val="00EF1595"/>
    <w:rsid w:val="00EF7153"/>
    <w:rsid w:val="00F00820"/>
    <w:rsid w:val="00F03F64"/>
    <w:rsid w:val="00F04B7E"/>
    <w:rsid w:val="00F1043E"/>
    <w:rsid w:val="00F16BFD"/>
    <w:rsid w:val="00F17BEB"/>
    <w:rsid w:val="00F20627"/>
    <w:rsid w:val="00F20B3E"/>
    <w:rsid w:val="00F2185F"/>
    <w:rsid w:val="00F24958"/>
    <w:rsid w:val="00F2606C"/>
    <w:rsid w:val="00F26565"/>
    <w:rsid w:val="00F27ECD"/>
    <w:rsid w:val="00F314BF"/>
    <w:rsid w:val="00F34EA8"/>
    <w:rsid w:val="00F350DD"/>
    <w:rsid w:val="00F41C31"/>
    <w:rsid w:val="00F45AD4"/>
    <w:rsid w:val="00F51EDD"/>
    <w:rsid w:val="00F641BB"/>
    <w:rsid w:val="00F73B8A"/>
    <w:rsid w:val="00F7546A"/>
    <w:rsid w:val="00F76421"/>
    <w:rsid w:val="00F772DD"/>
    <w:rsid w:val="00F77319"/>
    <w:rsid w:val="00F80CCC"/>
    <w:rsid w:val="00F83CE8"/>
    <w:rsid w:val="00F8580D"/>
    <w:rsid w:val="00F85DE5"/>
    <w:rsid w:val="00F860D0"/>
    <w:rsid w:val="00F87DA5"/>
    <w:rsid w:val="00F93EAA"/>
    <w:rsid w:val="00F95A31"/>
    <w:rsid w:val="00F978A5"/>
    <w:rsid w:val="00FA3B90"/>
    <w:rsid w:val="00FA655F"/>
    <w:rsid w:val="00FB319E"/>
    <w:rsid w:val="00FB3A31"/>
    <w:rsid w:val="00FB3B56"/>
    <w:rsid w:val="00FB50A7"/>
    <w:rsid w:val="00FB51C0"/>
    <w:rsid w:val="00FC0989"/>
    <w:rsid w:val="00FC0B6D"/>
    <w:rsid w:val="00FC175A"/>
    <w:rsid w:val="00FC5A99"/>
    <w:rsid w:val="00FC770A"/>
    <w:rsid w:val="00FD2CCF"/>
    <w:rsid w:val="00FD3B11"/>
    <w:rsid w:val="00FD5BF1"/>
    <w:rsid w:val="00FD6874"/>
    <w:rsid w:val="00FE0F45"/>
    <w:rsid w:val="00FE1ED1"/>
    <w:rsid w:val="00FE3659"/>
    <w:rsid w:val="00FE4983"/>
    <w:rsid w:val="00FE7F99"/>
    <w:rsid w:val="00FF044A"/>
    <w:rsid w:val="00FF0CEF"/>
    <w:rsid w:val="00FF7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BDF"/>
    <w:pPr>
      <w:spacing w:after="0" w:line="240" w:lineRule="auto"/>
    </w:pPr>
  </w:style>
  <w:style w:type="paragraph" w:styleId="a4">
    <w:name w:val="Normal (Web)"/>
    <w:basedOn w:val="a"/>
    <w:uiPriority w:val="99"/>
    <w:unhideWhenUsed/>
    <w:rsid w:val="008867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D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9514">
      <w:bodyDiv w:val="1"/>
      <w:marLeft w:val="0"/>
      <w:marRight w:val="0"/>
      <w:marTop w:val="0"/>
      <w:marBottom w:val="0"/>
      <w:divBdr>
        <w:top w:val="none" w:sz="0" w:space="0" w:color="auto"/>
        <w:left w:val="none" w:sz="0" w:space="0" w:color="auto"/>
        <w:bottom w:val="none" w:sz="0" w:space="0" w:color="auto"/>
        <w:right w:val="none" w:sz="0" w:space="0" w:color="auto"/>
      </w:divBdr>
    </w:div>
    <w:div w:id="201141353">
      <w:bodyDiv w:val="1"/>
      <w:marLeft w:val="0"/>
      <w:marRight w:val="0"/>
      <w:marTop w:val="0"/>
      <w:marBottom w:val="0"/>
      <w:divBdr>
        <w:top w:val="none" w:sz="0" w:space="0" w:color="auto"/>
        <w:left w:val="none" w:sz="0" w:space="0" w:color="auto"/>
        <w:bottom w:val="none" w:sz="0" w:space="0" w:color="auto"/>
        <w:right w:val="none" w:sz="0" w:space="0" w:color="auto"/>
      </w:divBdr>
    </w:div>
    <w:div w:id="260651147">
      <w:bodyDiv w:val="1"/>
      <w:marLeft w:val="0"/>
      <w:marRight w:val="0"/>
      <w:marTop w:val="0"/>
      <w:marBottom w:val="0"/>
      <w:divBdr>
        <w:top w:val="none" w:sz="0" w:space="0" w:color="auto"/>
        <w:left w:val="none" w:sz="0" w:space="0" w:color="auto"/>
        <w:bottom w:val="none" w:sz="0" w:space="0" w:color="auto"/>
        <w:right w:val="none" w:sz="0" w:space="0" w:color="auto"/>
      </w:divBdr>
    </w:div>
    <w:div w:id="265161661">
      <w:bodyDiv w:val="1"/>
      <w:marLeft w:val="0"/>
      <w:marRight w:val="0"/>
      <w:marTop w:val="0"/>
      <w:marBottom w:val="0"/>
      <w:divBdr>
        <w:top w:val="none" w:sz="0" w:space="0" w:color="auto"/>
        <w:left w:val="none" w:sz="0" w:space="0" w:color="auto"/>
        <w:bottom w:val="none" w:sz="0" w:space="0" w:color="auto"/>
        <w:right w:val="none" w:sz="0" w:space="0" w:color="auto"/>
      </w:divBdr>
    </w:div>
    <w:div w:id="557982845">
      <w:bodyDiv w:val="1"/>
      <w:marLeft w:val="0"/>
      <w:marRight w:val="0"/>
      <w:marTop w:val="0"/>
      <w:marBottom w:val="0"/>
      <w:divBdr>
        <w:top w:val="none" w:sz="0" w:space="0" w:color="auto"/>
        <w:left w:val="none" w:sz="0" w:space="0" w:color="auto"/>
        <w:bottom w:val="none" w:sz="0" w:space="0" w:color="auto"/>
        <w:right w:val="none" w:sz="0" w:space="0" w:color="auto"/>
      </w:divBdr>
    </w:div>
    <w:div w:id="734594243">
      <w:bodyDiv w:val="1"/>
      <w:marLeft w:val="0"/>
      <w:marRight w:val="0"/>
      <w:marTop w:val="0"/>
      <w:marBottom w:val="0"/>
      <w:divBdr>
        <w:top w:val="none" w:sz="0" w:space="0" w:color="auto"/>
        <w:left w:val="none" w:sz="0" w:space="0" w:color="auto"/>
        <w:bottom w:val="none" w:sz="0" w:space="0" w:color="auto"/>
        <w:right w:val="none" w:sz="0" w:space="0" w:color="auto"/>
      </w:divBdr>
    </w:div>
    <w:div w:id="928080749">
      <w:bodyDiv w:val="1"/>
      <w:marLeft w:val="0"/>
      <w:marRight w:val="0"/>
      <w:marTop w:val="0"/>
      <w:marBottom w:val="0"/>
      <w:divBdr>
        <w:top w:val="none" w:sz="0" w:space="0" w:color="auto"/>
        <w:left w:val="none" w:sz="0" w:space="0" w:color="auto"/>
        <w:bottom w:val="none" w:sz="0" w:space="0" w:color="auto"/>
        <w:right w:val="none" w:sz="0" w:space="0" w:color="auto"/>
      </w:divBdr>
    </w:div>
    <w:div w:id="1459908887">
      <w:bodyDiv w:val="1"/>
      <w:marLeft w:val="0"/>
      <w:marRight w:val="0"/>
      <w:marTop w:val="0"/>
      <w:marBottom w:val="0"/>
      <w:divBdr>
        <w:top w:val="none" w:sz="0" w:space="0" w:color="auto"/>
        <w:left w:val="none" w:sz="0" w:space="0" w:color="auto"/>
        <w:bottom w:val="none" w:sz="0" w:space="0" w:color="auto"/>
        <w:right w:val="none" w:sz="0" w:space="0" w:color="auto"/>
      </w:divBdr>
    </w:div>
    <w:div w:id="1529952252">
      <w:bodyDiv w:val="1"/>
      <w:marLeft w:val="0"/>
      <w:marRight w:val="0"/>
      <w:marTop w:val="0"/>
      <w:marBottom w:val="0"/>
      <w:divBdr>
        <w:top w:val="none" w:sz="0" w:space="0" w:color="auto"/>
        <w:left w:val="none" w:sz="0" w:space="0" w:color="auto"/>
        <w:bottom w:val="none" w:sz="0" w:space="0" w:color="auto"/>
        <w:right w:val="none" w:sz="0" w:space="0" w:color="auto"/>
      </w:divBdr>
    </w:div>
    <w:div w:id="1532299380">
      <w:bodyDiv w:val="1"/>
      <w:marLeft w:val="0"/>
      <w:marRight w:val="0"/>
      <w:marTop w:val="0"/>
      <w:marBottom w:val="0"/>
      <w:divBdr>
        <w:top w:val="none" w:sz="0" w:space="0" w:color="auto"/>
        <w:left w:val="none" w:sz="0" w:space="0" w:color="auto"/>
        <w:bottom w:val="none" w:sz="0" w:space="0" w:color="auto"/>
        <w:right w:val="none" w:sz="0" w:space="0" w:color="auto"/>
      </w:divBdr>
    </w:div>
    <w:div w:id="1763138594">
      <w:bodyDiv w:val="1"/>
      <w:marLeft w:val="0"/>
      <w:marRight w:val="0"/>
      <w:marTop w:val="0"/>
      <w:marBottom w:val="0"/>
      <w:divBdr>
        <w:top w:val="none" w:sz="0" w:space="0" w:color="auto"/>
        <w:left w:val="none" w:sz="0" w:space="0" w:color="auto"/>
        <w:bottom w:val="none" w:sz="0" w:space="0" w:color="auto"/>
        <w:right w:val="none" w:sz="0" w:space="0" w:color="auto"/>
      </w:divBdr>
    </w:div>
    <w:div w:id="1770616787">
      <w:bodyDiv w:val="1"/>
      <w:marLeft w:val="0"/>
      <w:marRight w:val="0"/>
      <w:marTop w:val="0"/>
      <w:marBottom w:val="0"/>
      <w:divBdr>
        <w:top w:val="none" w:sz="0" w:space="0" w:color="auto"/>
        <w:left w:val="none" w:sz="0" w:space="0" w:color="auto"/>
        <w:bottom w:val="none" w:sz="0" w:space="0" w:color="auto"/>
        <w:right w:val="none" w:sz="0" w:space="0" w:color="auto"/>
      </w:divBdr>
    </w:div>
    <w:div w:id="21446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2014-01-09T12:03:00Z</cp:lastPrinted>
  <dcterms:created xsi:type="dcterms:W3CDTF">2014-01-09T10:25:00Z</dcterms:created>
  <dcterms:modified xsi:type="dcterms:W3CDTF">2014-02-10T02:56:00Z</dcterms:modified>
</cp:coreProperties>
</file>