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BF" w:rsidRPr="00B32FFA" w:rsidRDefault="00A46E79" w:rsidP="00A46E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2FFA">
        <w:rPr>
          <w:rFonts w:ascii="Times New Roman" w:hAnsi="Times New Roman" w:cs="Times New Roman"/>
          <w:i/>
          <w:sz w:val="24"/>
          <w:szCs w:val="24"/>
        </w:rPr>
        <w:t xml:space="preserve">Холмы, </w:t>
      </w:r>
      <w:proofErr w:type="gramStart"/>
      <w:r w:rsidRPr="00B32FFA">
        <w:rPr>
          <w:rFonts w:ascii="Times New Roman" w:hAnsi="Times New Roman" w:cs="Times New Roman"/>
          <w:i/>
          <w:sz w:val="24"/>
          <w:szCs w:val="24"/>
        </w:rPr>
        <w:t>перелески,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Луга</w:t>
      </w:r>
      <w:proofErr w:type="gramEnd"/>
      <w:r w:rsidRPr="00B32FFA">
        <w:rPr>
          <w:rFonts w:ascii="Times New Roman" w:hAnsi="Times New Roman" w:cs="Times New Roman"/>
          <w:i/>
          <w:sz w:val="24"/>
          <w:szCs w:val="24"/>
        </w:rPr>
        <w:t xml:space="preserve"> и поля — 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Родная, зелёная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 xml:space="preserve">Наша земля. 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Земля, где я сделал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Свой первый шажок,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Где вышел когда-то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К развилке дорог.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И понял, что это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 xml:space="preserve">Раздолье полей — 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Частица великой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>Отчизны моей.</w:t>
      </w:r>
      <w:r w:rsidRPr="00B32FFA">
        <w:rPr>
          <w:rFonts w:ascii="Times New Roman" w:hAnsi="Times New Roman" w:cs="Times New Roman"/>
          <w:i/>
          <w:sz w:val="24"/>
          <w:szCs w:val="24"/>
        </w:rPr>
        <w:br/>
        <w:t xml:space="preserve">(Г. </w:t>
      </w:r>
      <w:proofErr w:type="spellStart"/>
      <w:r w:rsidRPr="00B32FFA">
        <w:rPr>
          <w:rFonts w:ascii="Times New Roman" w:hAnsi="Times New Roman" w:cs="Times New Roman"/>
          <w:i/>
          <w:sz w:val="24"/>
          <w:szCs w:val="24"/>
        </w:rPr>
        <w:t>Ладонщиков</w:t>
      </w:r>
      <w:proofErr w:type="spellEnd"/>
      <w:r w:rsidRPr="00B32FFA">
        <w:rPr>
          <w:rFonts w:ascii="Times New Roman" w:hAnsi="Times New Roman" w:cs="Times New Roman"/>
          <w:i/>
          <w:sz w:val="24"/>
          <w:szCs w:val="24"/>
        </w:rPr>
        <w:t>)</w:t>
      </w:r>
    </w:p>
    <w:p w:rsidR="00A547BF" w:rsidRPr="00B32FFA" w:rsidRDefault="00A547BF">
      <w:pPr>
        <w:rPr>
          <w:rFonts w:ascii="Times New Roman" w:hAnsi="Times New Roman" w:cs="Times New Roman"/>
          <w:sz w:val="24"/>
          <w:szCs w:val="24"/>
        </w:rPr>
      </w:pPr>
    </w:p>
    <w:p w:rsidR="00A46E79" w:rsidRPr="00B32FFA" w:rsidRDefault="00A547BF" w:rsidP="00A4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и методы патриотическо</w:t>
      </w:r>
      <w:r w:rsidR="00A46E79" w:rsidRPr="00B3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воспитания в начальной школе</w:t>
      </w:r>
    </w:p>
    <w:p w:rsidR="00A46E79" w:rsidRPr="00B32FFA" w:rsidRDefault="00A46E79" w:rsidP="00A54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79" w:rsidRPr="00B32FFA" w:rsidRDefault="00A46E79" w:rsidP="00A54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E79" w:rsidRPr="00B32FFA" w:rsidRDefault="00B32FFA" w:rsidP="00A46E79">
      <w:pPr>
        <w:rPr>
          <w:rFonts w:ascii="Times New Roman" w:hAnsi="Times New Roman" w:cs="Times New Roman"/>
          <w:sz w:val="24"/>
          <w:szCs w:val="24"/>
        </w:rPr>
      </w:pPr>
      <w:r w:rsidRPr="00B32FFA">
        <w:rPr>
          <w:rFonts w:ascii="Times New Roman" w:hAnsi="Times New Roman" w:cs="Times New Roman"/>
          <w:sz w:val="24"/>
          <w:szCs w:val="24"/>
        </w:rPr>
        <w:t>Отчизна, Родина</w:t>
      </w:r>
      <w:r w:rsidR="00A46E79" w:rsidRPr="00B32FFA">
        <w:rPr>
          <w:rFonts w:ascii="Times New Roman" w:hAnsi="Times New Roman" w:cs="Times New Roman"/>
          <w:sz w:val="24"/>
          <w:szCs w:val="24"/>
        </w:rPr>
        <w:t xml:space="preserve">, гордость за </w:t>
      </w:r>
      <w:r w:rsidRPr="00B32FFA">
        <w:rPr>
          <w:rFonts w:ascii="Times New Roman" w:hAnsi="Times New Roman" w:cs="Times New Roman"/>
          <w:sz w:val="24"/>
          <w:szCs w:val="24"/>
        </w:rPr>
        <w:t>страну и</w:t>
      </w:r>
      <w:r w:rsidR="00A46E79" w:rsidRPr="00B32FFA">
        <w:rPr>
          <w:rFonts w:ascii="Times New Roman" w:hAnsi="Times New Roman" w:cs="Times New Roman"/>
          <w:sz w:val="24"/>
          <w:szCs w:val="24"/>
        </w:rPr>
        <w:t xml:space="preserve"> патриотизм – слова, которые </w:t>
      </w:r>
      <w:r w:rsidRPr="00B32FFA">
        <w:rPr>
          <w:rFonts w:ascii="Times New Roman" w:hAnsi="Times New Roman" w:cs="Times New Roman"/>
          <w:sz w:val="24"/>
          <w:szCs w:val="24"/>
        </w:rPr>
        <w:t>знакомы с</w:t>
      </w:r>
      <w:r w:rsidR="00A46E79" w:rsidRPr="00B32FFA">
        <w:rPr>
          <w:rFonts w:ascii="Times New Roman" w:hAnsi="Times New Roman" w:cs="Times New Roman"/>
          <w:sz w:val="24"/>
          <w:szCs w:val="24"/>
        </w:rPr>
        <w:t xml:space="preserve"> детства </w:t>
      </w:r>
      <w:r w:rsidRPr="00B32FFA">
        <w:rPr>
          <w:rFonts w:ascii="Times New Roman" w:hAnsi="Times New Roman" w:cs="Times New Roman"/>
          <w:sz w:val="24"/>
          <w:szCs w:val="24"/>
        </w:rPr>
        <w:t>и казалось</w:t>
      </w:r>
      <w:r w:rsidR="00A46E79" w:rsidRPr="00B32FFA">
        <w:rPr>
          <w:rFonts w:ascii="Times New Roman" w:hAnsi="Times New Roman" w:cs="Times New Roman"/>
          <w:sz w:val="24"/>
          <w:szCs w:val="24"/>
        </w:rPr>
        <w:t>, что они давно канули в прошлое. Современные школьники имеют о своей Родине лишь общее представление.</w:t>
      </w:r>
    </w:p>
    <w:p w:rsidR="00A46E79" w:rsidRPr="00B32FFA" w:rsidRDefault="00A46E79" w:rsidP="00A46E79">
      <w:pPr>
        <w:pStyle w:val="a4"/>
        <w:rPr>
          <w:color w:val="000000"/>
        </w:rPr>
      </w:pPr>
      <w:r w:rsidRPr="00B32FFA">
        <w:rPr>
          <w:rStyle w:val="a3"/>
          <w:color w:val="000000"/>
        </w:rPr>
        <w:t xml:space="preserve">Патриотическое </w:t>
      </w:r>
      <w:r w:rsidRPr="00B32FFA">
        <w:rPr>
          <w:color w:val="000000"/>
        </w:rPr>
        <w:t>воспитание подрастающего поколения всегда являлось одной из важнейших задач современной школы, ведь детство и юность —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Родине. Патриотизм —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  <w:r w:rsidR="00AB19AE" w:rsidRPr="00B32FFA">
        <w:rPr>
          <w:color w:val="000000"/>
        </w:rPr>
        <w:t xml:space="preserve"> Поэтому хотелось рассмотреть   средства и методы для решения задачи патриотического воспитания.</w:t>
      </w:r>
    </w:p>
    <w:p w:rsidR="00A547BF" w:rsidRPr="00A547BF" w:rsidRDefault="00A547BF" w:rsidP="00A5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эффективным средствам </w:t>
      </w:r>
      <w:r w:rsidR="00AB19AE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разнообразные формы уроков героико-патриотической тематики: интегрированные, проблемные, дискуссии, театра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лизованные, групповые семинары, уроки-характеристики и др. Ведущий принцип современного образования — принцип ин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теграции, предполагающий объединение нескольких предметов вокруг общих для них проблем. 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эффективным средствам </w:t>
      </w:r>
      <w:r w:rsidR="00AB19AE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</w:t>
      </w:r>
      <w:r w:rsidR="00AB19AE"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относим также дидактические методы и приемы. Среди них интересны </w:t>
      </w:r>
      <w:r w:rsidRPr="00A54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художественного исполнительства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(изображе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эпохи в виде эмблемы-символа), </w:t>
      </w:r>
      <w:r w:rsidRPr="00A54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исследовательский метод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(интервьюирование, социальные опросы и т</w:t>
      </w:r>
      <w:r w:rsid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  <w:r w:rsid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методе художественного исполнительства для учителя на первый план выступает информация об уровне эмоционального отношения учащихся к историческому периоду или личности. Учащиеся изображают определенные детали, которые в их созна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ассоциируются с изучаемым периодом или конкретной лич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ностью, используя подходящую цветовую гамму. Данный метод довольно сложный, требует от школьников не только художествен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способностей, но и творческого осмысления материала в раз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аспектах: историческом, психологическом, философском. При этом степень обобщения исторического знания доводится до уров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определенного зрительного образа.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эмблемой-символом ведет учащихся к более глубо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кому осмыслению деяний исторических личностей и сути собы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особой национальной и исторической значимости. Соединяя интеллектуальный и творческий труд школьников, эта работа развивает ассоциативное мышление, воображение, помогает зри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через образ-символ выразить не только суть явления, но и передать свое отношение к нему. При этом лучшие эмблемы вос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принимаются как эстетически самоценные произведения.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ряду эффективных средств </w:t>
      </w:r>
      <w:r w:rsidR="00AB19AE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</w:t>
      </w:r>
      <w:r w:rsidR="00AB19AE"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назвать </w:t>
      </w:r>
      <w:r w:rsidRPr="00A54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исследовательский метод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(социальные опросы, ин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тервьюирование). Предмет и проблемы опроса могут быть связа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прошлыми историческими эпохами и современностью.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Интервьюирование родственников и знакомых характеризует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следующим: во-первых, ученик получает возможность непос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редственного общения с носителями исторического опыта (бабуш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дедушки, родители): во-вторых, интервью является средством получения данных о состоянии общественного мнения, уровне сознания и поведении людей; в-третьих, важное достоинство это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метода - широта охвата разнообразных сфер социальной прак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тики. 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перечисленные методы помогают фор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гражданских навыков: обогащения социального опы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учащихся путем активного включения в реальную жизнь, ува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мнения другого человека, открытости к диалогу. Благодаря им фактический материал усваивается на более высоком уровне в единстве знаний, чувств и практической деятельности.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Формами работы по патриотическому воспитанию являются:</w:t>
      </w:r>
    </w:p>
    <w:p w:rsidR="00A547BF" w:rsidRPr="00B32FFA" w:rsidRDefault="00C1661D" w:rsidP="00C1661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памяти.</w:t>
      </w:r>
    </w:p>
    <w:p w:rsidR="00A547BF" w:rsidRPr="00B32FFA" w:rsidRDefault="00A547BF" w:rsidP="00AB19A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боевой славы Отечества</w:t>
      </w:r>
    </w:p>
    <w:p w:rsidR="00A547BF" w:rsidRPr="00B32FFA" w:rsidRDefault="00A547BF" w:rsidP="00AB19A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ветеранами Великой Отечественной Войны</w:t>
      </w:r>
    </w:p>
    <w:p w:rsidR="00A547BF" w:rsidRPr="00B32FFA" w:rsidRDefault="00A547BF" w:rsidP="00AB19A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и семьи по формированию и развитию патриотизма.</w:t>
      </w:r>
    </w:p>
    <w:p w:rsidR="00B32FFA" w:rsidRDefault="00A547BF" w:rsidP="00A5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форм работы по патриотическому воспитанию является создание </w:t>
      </w:r>
      <w:r w:rsidRPr="00A54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Книги памяти</w:t>
      </w:r>
      <w:r w:rsidRPr="00A54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своем составе книга имеет несколько разделов: «Равнение на героев», «Репортаж с места собы</w:t>
      </w:r>
      <w:r w:rsid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тий», «Наше счастливое детство</w:t>
      </w:r>
      <w:proofErr w:type="gramStart"/>
      <w:r w:rsid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Широкое</w:t>
      </w:r>
      <w:proofErr w:type="gramEnd"/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распространение получили летописные журналы, описывающие боевой и трудовой подвиг народа. Такая работа имеет большое значение в патриотическом воспитании подрастающего поколения.</w:t>
      </w:r>
      <w:r w:rsid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2FFA" w:rsidRDefault="00A547BF" w:rsidP="00A54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Летописная книга способствует развитию творческой самодеятельности и общественной активности школьников в процессе сбора, исследования, обработки, оформления и пропаганды материалов.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 работа призвана способствовать расширению кругозора и воспитанию познавательных интересов и способностей учащихся, овладению ими практическими навыками поисковой, исследовательской работы, служить целям совершенствования учебно-воспитательного процесса.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47BF" w:rsidRPr="00A547BF" w:rsidRDefault="00A547BF" w:rsidP="00A54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Свою работу члены клуба осуществляют в тесной связи с решением воспитательных и образовательных задач, в органическом единстве со всей внеурочной воспитательной работой, проводимой в школе.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работы использую</w:t>
      </w:r>
      <w:r w:rsid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следующие виды деятельности: 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</w:t>
      </w:r>
      <w:r w:rsid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анизуются встречи с ветеранами, собирается материал о их жизни, оформляем в Книге памяти</w:t>
      </w:r>
      <w:r w:rsidR="00C63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изучается собранный материал;</w:t>
      </w:r>
    </w:p>
    <w:p w:rsidR="00A547BF" w:rsidRPr="00B32FFA" w:rsidRDefault="00A547BF" w:rsidP="00C1661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 необходимых материалов на основании предварительного изучения</w:t>
      </w:r>
      <w:r w:rsidR="00C1661D"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литературы и других источников;</w:t>
      </w:r>
    </w:p>
    <w:p w:rsidR="00A547BF" w:rsidRPr="00B32FFA" w:rsidRDefault="00A547BF" w:rsidP="00C1661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 Мужества для учащихся, их родителей, работников школы;</w:t>
      </w:r>
    </w:p>
    <w:p w:rsidR="00A547BF" w:rsidRPr="00B32FFA" w:rsidRDefault="00A547BF" w:rsidP="00C1661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оказывается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учителям в использовании материала в учебном процессе.</w:t>
      </w:r>
    </w:p>
    <w:p w:rsidR="00A547BF" w:rsidRPr="00A547BF" w:rsidRDefault="00A547BF" w:rsidP="00A54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функция Книги памяти - образовательно-воспитательная. Создание Книги памяти - это многогранная деятельность, направленная на повышение уровня образования, нравственное воспитание и формирование </w:t>
      </w:r>
      <w:r w:rsidR="00C1661D"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патриотического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сознания, что может быть достигнуто с помощью различных форм деятельности.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Обогащение знаниями и формирование </w:t>
      </w:r>
      <w:r w:rsidR="00C1661D"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патриотического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сознания, подготовка школьников к жизни и трудовой деятельности - важные задачи. Успешное выполнение этих задач связано с принципами обучения и образования. В данном контексте имеется в виду следующее: научность организации материала и его изучение; достоверность излагаемых фактов; связь теоретических знаний с практическими навыками; систематичность и непрерывность вос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питательной работы; доступность излагаемого материала; преемственность; прочность усвоения знаний.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 боевой славы Отечества.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не только просвещает, учит, но и воспитывает. Это коллективная память народа, обращенная как в прошлое, так и в будущее.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Организовывая воспитательную работу, руководитель учитывает, что наше прошлое включает огромный идейный, нравственный заряд, помогающий делать человеческую личность мудрой, гордой за нашу Родину, наших людей, которые в смертельных схватках с врагами отстояли свободу и независимость государства. Священна память о народных героях всех войн, о тех, кто отстоял нашу страну от иноземных захватчиков; бессмертен подвиг советского человека, солдата и труженика, в Великой Отечественной войне.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поэтому в работе по патриотическому воспитанию важно показать самоотверженность и героизм русского и других народов нашей страны в борьбе за свободу и независимость, разъяснить всемирно-историческое значение победы советского народа в Великой Отечественной войне 1941-1945 гг. и других войнах, разоблачить фальсификаторов истории Второй мировой войны.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Важен выбор средств обучения и воспитания, приобщения школьников к миру духовных ценностей истории и культуры.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молодежи патриотизма, чувства любви к нашей великой Отчизне, к малой и большой Родине. Особая роль в патриотическом воспитании должна принадлежать военной истории, соприкасаясь с которой, подрастающее поколение приобщается к </w:t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трудовому и ратному подвигу народа, равняется на лучших его представителей, учится на героических примерах жизни и деятельности наших великих предков, дедов и отцов беззаветному служению Отчеству, готовности встать на его защиту. Историческая подготовка в определенной мере призвана решить задачи духовно-нравственного и идейного обеспечения процесса патриотического воспитания.</w:t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Историческая подготовка включает следующие разделы:</w:t>
      </w:r>
    </w:p>
    <w:p w:rsidR="00C1661D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 малой Родины (родного края), микрорайона, улицы;</w:t>
      </w:r>
      <w:r w:rsidR="00F87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ратной истории России и Советского Союза, истории их вооруженных сил, видов и родов войск, боевых традиций</w:t>
      </w:r>
      <w:r w:rsidR="00C1661D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армии и флота;</w:t>
      </w:r>
    </w:p>
    <w:p w:rsidR="00C1661D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и военной символики;</w:t>
      </w:r>
    </w:p>
    <w:p w:rsidR="00A547BF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жизни и подвигов воинов, военачальников, полководцев, юных защитников Отечества, деятельности ученых и конструкторов, писателей и поэтов, композиторов и музыкантов, р</w:t>
      </w:r>
      <w:r w:rsidR="00C1661D"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ежиссеров и актеров, художников</w:t>
      </w:r>
    </w:p>
    <w:p w:rsidR="00A547BF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воинской славы России;</w:t>
      </w:r>
    </w:p>
    <w:p w:rsidR="00A547BF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увековечение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памяти российских и советских воинов;</w:t>
      </w:r>
    </w:p>
    <w:p w:rsidR="00A547BF" w:rsidRPr="00B32FFA" w:rsidRDefault="00A547BF" w:rsidP="00C1661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proofErr w:type="gram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военной формы и т. д.</w:t>
      </w:r>
    </w:p>
    <w:p w:rsidR="00C1661D" w:rsidRPr="00B32FFA" w:rsidRDefault="00A547BF" w:rsidP="00A54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ветеранами Великой Отечественной Войны.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патриотическом воспитании подрастающего поколения велика роль ветеранов Великой Отечественной войны и других войн, военнослужащих, работников правоохранительных органов. Их выступления на уроках мужества, их рассказы о сражениях с вра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гом, о подвигах боевых друзей часто служат толчком к началу или активизации поисковой работы. При их поддержке и помощи соз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Стенд боевой славы и Книга памяти.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Организуя встречи с ветеранами, необходимо подготовить учащихся, сообщив некоторые сведения героической биографии приглашенных. При подготовке встречи можно заранее попросить ветерана, чтобы в своем выступлении он обратил внимание на те факты, которые наиболее актуальны в данный момент и в данной аудитории. Организаторам встречи необходимо помнить, что дале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не всегда человек, совершивший в свое время героический по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ступок, прошедший славный жизненный путь, способен убеди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тельно, доходчиво рассказать об этом детям. В этом случае органи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заторы встречи сами рассказывают подробную информацию о герое,</w:t>
      </w:r>
      <w:r w:rsidRPr="00B32F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он отвечает на вопросы.</w:t>
      </w:r>
      <w:r w:rsidR="00C1661D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661D" w:rsidRPr="00B32FFA" w:rsidRDefault="00A547BF" w:rsidP="00A547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Общаясь с ветеранами войны и труда, слушая их воспоминания, знакомясь с реликвиями народного подвига, подростки овладевают огромным 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духовным богатством. Именно поэтому клуб ведет поисковую работу, члены клуба берут интервью у ветеранов, посещают семьи, где хранится память о ветеране, записывают рассказы членов семей, а также оказывают ветеранам посильную помощь, поздравляют с праздниками.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Школьники на основе найденного материала оформляют Книгу памяти, мультимедийную презентацию, буклет, </w:t>
      </w:r>
      <w:proofErr w:type="spellStart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-страницу.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школы и семьи по формированию и развитию патриотизма.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семьи невозможно полноценно воспитать человека. Семья – </w:t>
      </w:r>
      <w:r w:rsidR="00C63F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малый мир, малое общество.</w:t>
      </w:r>
      <w:r w:rsidR="00C63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семье человек может быть по-настоящему счастлив, обрести мир души, равновесие, тишину сердца. Здесь кристалли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лучшие его качества, здесь созревает личность.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Однако многим из нас сегодня, увы, не ведомо, что такое ис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тинная семья, простые семейные радости. Мы утратили семейную преемственность, отошли от традиций, разорили уклад. Нам почти нечего передать своим детям. Вот почему на помощь семье сегодня призвана прийти школа». 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показывают многочисленные исследования, большинство россиян идентифицируют себя с семьей. И в этом есть определен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закономерность. Социальный миро, воспринимаемый как мир родины, отчего дома, родства, позитивно влияет на развертывание жизненных сил личности, снижает уровень напряженности и кон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фликтности.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сегодняшней России традиционное общество ставится в со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ответствие с метафорой семьи, а современное - с метафорой рынка.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трансформационные изменения, Россия относится в большей степени к традиционному обществу. Для нее характерно ориентирование на национальные ценности, воплощаемые, прежде всего в человеческой духовности, всестороннее развитой личности, полноценной семье и здоровом образе жизни.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род, Родина, народ - не случайно однокоренные сло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Это своеобразная формула гражданского патриотизма, в основе которой лежат чувства Родины, родства, укорененности в менталь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культуре, сопричастности к иному, к миру других, ответствен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солидарности, любви, которая обусловлена на уровне ин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стинктов. Она обязательна: мы не выбираем родителей, детей, Ро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дину, место своего рождения. Родина наделяет человека родственниками, верой, любовью, надеждой, совестью и нравст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венностью.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каждой состоявшейся личности, у каждого человека есть Ро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дина. Как строятся отношения человека со своей малой и большой Родиной, Отечеством, так же должны строиться и отношения гра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жданина со своим государством. Интересы Родины, Отечества пре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выше всего. Для российского полиэтнического сознания унаследо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прошлое - значит не уходить от предшествующих поколений, а идти по их путям, дорогам: с преданиями, традициями, обычая</w:t>
      </w:r>
      <w:r w:rsidR="00C1661D"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заветами предков.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Взаимоотношения малого отечества и большого, своей регио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нальной, этнической родины и другой, огромной, называемой Рос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сией, определяют во многом процесс патриотического воспитания. Этот процесс не должен замыкаться этническими, культурными, конфессиональными, хозяйственными, политическими рамками, а определяться их совокупностью, интеграцией. Каждая их этих по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 выступает в различные исторические периоды жизни лично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нации, народа, страны, государства основанием для самоиден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тифик</w:t>
      </w:r>
      <w:r w:rsidR="00C63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поиска собственного «</w:t>
      </w:r>
      <w:proofErr w:type="spellStart"/>
      <w:r w:rsidR="00C63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C63F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spellEnd"/>
      <w:proofErr w:type="gramEnd"/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 - взаимоотношения, которые возни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кают между гражданином и государством, человеком и Родиной.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ключевых ценностей социального мира выступают отношения взаимопонимания и поддержки. Отчий дом притягивает людей своей теплотой и открытостью, создавая возможности для самореализации и самовыражения.</w:t>
      </w:r>
    </w:p>
    <w:p w:rsidR="00A547BF" w:rsidRPr="00B32FFA" w:rsidRDefault="00A547BF" w:rsidP="00A547BF">
      <w:pPr>
        <w:rPr>
          <w:rFonts w:ascii="Times New Roman" w:hAnsi="Times New Roman" w:cs="Times New Roman"/>
          <w:sz w:val="24"/>
          <w:szCs w:val="24"/>
        </w:rPr>
      </w:pP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начинается с дома, семьи. Государство начинается с семьи. Какова семья, такое и государство. При изучении памятников литературы - поучений, житий -учащиеся видят, что все положения, лежавшие в основе семьи ты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сячу, пятьсот, двести, сто лет назад, актуальны и по сегодняшний день, а качества, которые всегда ценились в детях, женах, отцах, являются ныне самыми ценными.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по патриотическому воспитанию главным направле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нием является изучение духовных традиций русской семьи - исто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рии духовного развития народа, истории борьбы добра и зла, исто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рии развития конкретной семьи. Постепенно ребята знакомятся с категориями добродетелей и пороков. Изучают, как раньше строи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лись взаимоотношения между детьми и родителями, детьми и шко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лой. На уроках и во внеурочное время знакомятся с Библией.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основных направлений можно считать «Краеведе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ние». Ребятам предлагается изучить историю своей семьи, своего района, города. Из истории семьи, отчего края учащиеся черпают немало полезного для души. История нашего края поистине велика и благодатна, и очень важно, чтобы школьники знакомились с ис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торией Отечества через конкретных людей.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Живой интерес вызывают занятия, связанные с темой «Моя ро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дословная». Ребята вместе с родителями составляют родовое древо своей семьи, собирают старые фотографии, изучают семейный архив.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любимых занятий у ребят является составление «На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родного календаря». Это дает им представление о русском фольк</w:t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лоре, народных и православных праздниках, которые постепенно входят в дома наших учеников.</w:t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к эффективным методам патриотического воспитания в начальное школе относят книгу памяти, историю боевой славы Отечества, работу с ветеранами Великой Отечественной Войны, взаимодействие школы и семьи по формированию и развитию патриотизма, которые способствуют расширению кругозора и воспитанию познавательных интересов, развитию творческих способностей, формированию исторического сознания. Изучение истории родной земли, истории Отечества, культурных традиций, духовных традиций считается важнейшим направлением в воспитании у детей патриотизма, чувства любви к Отчизне, к малой и большой Родине, к семье.</w:t>
      </w:r>
    </w:p>
    <w:sectPr w:rsidR="00A547BF" w:rsidRPr="00B3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1F0"/>
    <w:multiLevelType w:val="multilevel"/>
    <w:tmpl w:val="3FF2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A5236"/>
    <w:multiLevelType w:val="hybridMultilevel"/>
    <w:tmpl w:val="6A9C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B291A"/>
    <w:multiLevelType w:val="hybridMultilevel"/>
    <w:tmpl w:val="12E8A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4B00"/>
    <w:multiLevelType w:val="hybridMultilevel"/>
    <w:tmpl w:val="F92E1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287A"/>
    <w:multiLevelType w:val="multilevel"/>
    <w:tmpl w:val="0D2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86790"/>
    <w:multiLevelType w:val="multilevel"/>
    <w:tmpl w:val="B3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203B3"/>
    <w:multiLevelType w:val="multilevel"/>
    <w:tmpl w:val="469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47"/>
    <w:rsid w:val="004469CC"/>
    <w:rsid w:val="004B2D47"/>
    <w:rsid w:val="00624A54"/>
    <w:rsid w:val="00A46E79"/>
    <w:rsid w:val="00A547BF"/>
    <w:rsid w:val="00AB19AE"/>
    <w:rsid w:val="00B32FFA"/>
    <w:rsid w:val="00C1661D"/>
    <w:rsid w:val="00C63F4A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EEAC-B4ED-4669-8608-1DA4792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7BF"/>
    <w:rPr>
      <w:b/>
      <w:bCs/>
    </w:rPr>
  </w:style>
  <w:style w:type="paragraph" w:styleId="a4">
    <w:name w:val="Normal (Web)"/>
    <w:basedOn w:val="a"/>
    <w:uiPriority w:val="99"/>
    <w:semiHidden/>
    <w:unhideWhenUsed/>
    <w:rsid w:val="00A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9110">
                      <w:marLeft w:val="180"/>
                      <w:marRight w:val="3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8328">
                              <w:marLeft w:val="3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Scirtus</dc:creator>
  <cp:keywords/>
  <dc:description/>
  <cp:lastModifiedBy>Scirtus</cp:lastModifiedBy>
  <cp:revision>3</cp:revision>
  <dcterms:created xsi:type="dcterms:W3CDTF">2013-10-17T21:04:00Z</dcterms:created>
  <dcterms:modified xsi:type="dcterms:W3CDTF">2013-10-17T22:21:00Z</dcterms:modified>
</cp:coreProperties>
</file>