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2"/>
        <w:gridCol w:w="6150"/>
        <w:gridCol w:w="3697"/>
        <w:gridCol w:w="3697"/>
      </w:tblGrid>
      <w:tr w:rsidR="005E64B0" w:rsidRPr="004B72FE" w:rsidTr="005E64B0">
        <w:tc>
          <w:tcPr>
            <w:tcW w:w="1242" w:type="dxa"/>
          </w:tcPr>
          <w:p w:rsidR="005E64B0" w:rsidRPr="004B72FE" w:rsidRDefault="005E64B0" w:rsidP="00D8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B72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150" w:type="dxa"/>
          </w:tcPr>
          <w:p w:rsidR="005E64B0" w:rsidRPr="004B72FE" w:rsidRDefault="005E64B0" w:rsidP="00D8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Содержание работы, встреч с педагогами</w:t>
            </w: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97" w:type="dxa"/>
          </w:tcPr>
          <w:p w:rsidR="005E64B0" w:rsidRPr="004B72FE" w:rsidRDefault="005E64B0" w:rsidP="00D8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97" w:type="dxa"/>
          </w:tcPr>
          <w:p w:rsidR="005E64B0" w:rsidRPr="004B72FE" w:rsidRDefault="005E64B0" w:rsidP="00D8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E64B0" w:rsidRPr="004B72FE" w:rsidTr="005E64B0">
        <w:tc>
          <w:tcPr>
            <w:tcW w:w="1242" w:type="dxa"/>
          </w:tcPr>
          <w:p w:rsidR="005E64B0" w:rsidRPr="004B72FE" w:rsidRDefault="005E64B0" w:rsidP="005E6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0" w:type="dxa"/>
          </w:tcPr>
          <w:p w:rsidR="005E64B0" w:rsidRPr="004B72FE" w:rsidRDefault="005E64B0" w:rsidP="005E6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Организация наставничества для молодых педагогов, имеющих проблемы в практической педагогической деятельности. Определение педагогов – наставников для молодых специалистов.</w:t>
            </w:r>
          </w:p>
          <w:p w:rsidR="005E64B0" w:rsidRPr="004B72FE" w:rsidRDefault="005E64B0" w:rsidP="005E6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B0" w:rsidRPr="004B72FE" w:rsidRDefault="005E64B0" w:rsidP="005E6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педагогов  по запросам</w:t>
            </w:r>
          </w:p>
          <w:p w:rsidR="005E64B0" w:rsidRPr="004B72FE" w:rsidRDefault="005E64B0" w:rsidP="005E6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B0" w:rsidRPr="004B72FE" w:rsidRDefault="005E64B0" w:rsidP="0009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педагогов по теме </w:t>
            </w:r>
            <w:r w:rsidR="0009363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 xml:space="preserve">Изучаем </w:t>
            </w:r>
            <w:r w:rsidR="0009363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государственные требования к структуре основной общеобразовательной программы дошкольного образования" </w:t>
            </w:r>
          </w:p>
        </w:tc>
        <w:tc>
          <w:tcPr>
            <w:tcW w:w="3697" w:type="dxa"/>
          </w:tcPr>
          <w:p w:rsidR="005E64B0" w:rsidRPr="004B72FE" w:rsidRDefault="005E64B0" w:rsidP="005E6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97" w:type="dxa"/>
          </w:tcPr>
          <w:p w:rsidR="005E64B0" w:rsidRPr="004B72FE" w:rsidRDefault="005E64B0" w:rsidP="005E6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5E64B0" w:rsidRPr="004B72FE" w:rsidRDefault="005E64B0" w:rsidP="005E6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E64B0" w:rsidRPr="004B72FE" w:rsidRDefault="005E64B0" w:rsidP="005E6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B0" w:rsidRPr="004B72FE" w:rsidTr="005E64B0">
        <w:tc>
          <w:tcPr>
            <w:tcW w:w="1242" w:type="dxa"/>
          </w:tcPr>
          <w:p w:rsidR="005E64B0" w:rsidRPr="004B72FE" w:rsidRDefault="005E64B0" w:rsidP="005E6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0" w:type="dxa"/>
          </w:tcPr>
          <w:p w:rsidR="005E64B0" w:rsidRPr="004B72FE" w:rsidRDefault="005E64B0" w:rsidP="005E6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5E64B0" w:rsidRPr="004B72FE" w:rsidRDefault="005E64B0" w:rsidP="005E6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Тема «Психологическое развитие дошкольника»</w:t>
            </w:r>
          </w:p>
          <w:p w:rsidR="005E64B0" w:rsidRPr="004B72FE" w:rsidRDefault="005E64B0" w:rsidP="005E6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охраны нервной системы ребенка от стрессов и перегрузок. Особенности воспитательно-образовательной, работы по формированию культурно-гигиенических навыков у дошкольников.</w:t>
            </w:r>
          </w:p>
        </w:tc>
        <w:tc>
          <w:tcPr>
            <w:tcW w:w="3697" w:type="dxa"/>
          </w:tcPr>
          <w:p w:rsidR="005E64B0" w:rsidRPr="004B72FE" w:rsidRDefault="005E64B0" w:rsidP="005E6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97" w:type="dxa"/>
          </w:tcPr>
          <w:p w:rsidR="005E64B0" w:rsidRPr="004B72FE" w:rsidRDefault="005E64B0" w:rsidP="005E6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="00093631" w:rsidRPr="004B72F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E64B0" w:rsidRPr="004B72FE" w:rsidRDefault="005E64B0" w:rsidP="005E6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5E64B0" w:rsidRPr="004B72FE" w:rsidRDefault="005E64B0" w:rsidP="005E6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64B0" w:rsidRPr="004B72FE" w:rsidTr="005E64B0">
        <w:tc>
          <w:tcPr>
            <w:tcW w:w="1242" w:type="dxa"/>
          </w:tcPr>
          <w:p w:rsidR="005E64B0" w:rsidRPr="004B72FE" w:rsidRDefault="005E64B0" w:rsidP="005E6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0" w:type="dxa"/>
          </w:tcPr>
          <w:p w:rsidR="005E64B0" w:rsidRPr="004B72FE" w:rsidRDefault="005E64B0" w:rsidP="005E6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:rsidR="005E64B0" w:rsidRPr="004B72FE" w:rsidRDefault="005E64B0" w:rsidP="005E6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Организация двигательного режима в разных возрастных группах</w:t>
            </w:r>
          </w:p>
        </w:tc>
        <w:tc>
          <w:tcPr>
            <w:tcW w:w="3697" w:type="dxa"/>
          </w:tcPr>
          <w:p w:rsidR="005E64B0" w:rsidRPr="004B72FE" w:rsidRDefault="005E64B0" w:rsidP="005E6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97" w:type="dxa"/>
          </w:tcPr>
          <w:p w:rsidR="005E64B0" w:rsidRPr="004B72FE" w:rsidRDefault="005E64B0" w:rsidP="005E6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E64B0" w:rsidRPr="004B72FE" w:rsidRDefault="005E64B0" w:rsidP="005E6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5E64B0" w:rsidRPr="004B72FE" w:rsidRDefault="005E64B0" w:rsidP="005E6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B0" w:rsidRPr="004B72FE" w:rsidTr="005E64B0">
        <w:tc>
          <w:tcPr>
            <w:tcW w:w="1242" w:type="dxa"/>
          </w:tcPr>
          <w:p w:rsidR="005E64B0" w:rsidRPr="004B72FE" w:rsidRDefault="005E64B0" w:rsidP="005E6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0" w:type="dxa"/>
          </w:tcPr>
          <w:p w:rsidR="005E64B0" w:rsidRPr="004B72FE" w:rsidRDefault="005E64B0" w:rsidP="005E6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Тема «Социальное развитие дошкольника»</w:t>
            </w:r>
          </w:p>
          <w:p w:rsidR="005E64B0" w:rsidRPr="004B72FE" w:rsidRDefault="005E64B0" w:rsidP="005E6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Особенности работы по формированию у дошкольников социальных знаний.</w:t>
            </w:r>
          </w:p>
          <w:p w:rsidR="005E64B0" w:rsidRPr="004B72FE" w:rsidRDefault="005E64B0" w:rsidP="005E6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Мастер-класс.</w:t>
            </w:r>
          </w:p>
          <w:p w:rsidR="005E64B0" w:rsidRPr="004B72FE" w:rsidRDefault="005E64B0" w:rsidP="005E6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формированию у дошкольников социальных знаний (разработка конспекта занятия или другой формы работы, его проведения).</w:t>
            </w:r>
          </w:p>
        </w:tc>
        <w:tc>
          <w:tcPr>
            <w:tcW w:w="3697" w:type="dxa"/>
          </w:tcPr>
          <w:p w:rsidR="005E64B0" w:rsidRPr="004B72FE" w:rsidRDefault="005E64B0" w:rsidP="005E6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97" w:type="dxa"/>
          </w:tcPr>
          <w:p w:rsidR="005E64B0" w:rsidRPr="004B72FE" w:rsidRDefault="005E64B0" w:rsidP="005E6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proofErr w:type="spellStart"/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воспиатель</w:t>
            </w:r>
            <w:proofErr w:type="spellEnd"/>
          </w:p>
          <w:p w:rsidR="005E64B0" w:rsidRPr="004B72FE" w:rsidRDefault="005E64B0" w:rsidP="005E6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731F5" w:rsidRPr="004B72FE" w:rsidRDefault="00B731F5" w:rsidP="005E6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731F5" w:rsidRPr="004B72FE" w:rsidTr="005E64B0">
        <w:tc>
          <w:tcPr>
            <w:tcW w:w="1242" w:type="dxa"/>
          </w:tcPr>
          <w:p w:rsidR="00B731F5" w:rsidRPr="004B72FE" w:rsidRDefault="00B731F5" w:rsidP="005E6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0" w:type="dxa"/>
          </w:tcPr>
          <w:p w:rsidR="00B731F5" w:rsidRPr="004B72FE" w:rsidRDefault="00B731F5" w:rsidP="00B73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Тема «Игра и развитие личности дошкольника».</w:t>
            </w:r>
          </w:p>
          <w:p w:rsidR="00B731F5" w:rsidRPr="004B72FE" w:rsidRDefault="00B731F5" w:rsidP="00B73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Организация и руководство творческими играми детей.</w:t>
            </w:r>
          </w:p>
          <w:p w:rsidR="00B731F5" w:rsidRPr="004B72FE" w:rsidRDefault="00B731F5" w:rsidP="00B73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организация и руководство </w:t>
            </w:r>
            <w:r w:rsidRPr="004B7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творческими играми детей (во второй половине дня). Организация и руководство игрой-драматизацией. Особенности проведения дидактических игр</w:t>
            </w:r>
          </w:p>
        </w:tc>
        <w:tc>
          <w:tcPr>
            <w:tcW w:w="3697" w:type="dxa"/>
          </w:tcPr>
          <w:p w:rsidR="00B731F5" w:rsidRPr="004B72FE" w:rsidRDefault="00B731F5" w:rsidP="005E6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697" w:type="dxa"/>
          </w:tcPr>
          <w:p w:rsidR="00B731F5" w:rsidRPr="004B72FE" w:rsidRDefault="00B731F5" w:rsidP="005E6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B731F5" w:rsidRPr="004B72FE" w:rsidRDefault="00B731F5" w:rsidP="005E6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педагоги-наставники</w:t>
            </w:r>
          </w:p>
        </w:tc>
      </w:tr>
      <w:tr w:rsidR="00B731F5" w:rsidRPr="004B72FE" w:rsidTr="005E64B0">
        <w:tc>
          <w:tcPr>
            <w:tcW w:w="1242" w:type="dxa"/>
          </w:tcPr>
          <w:p w:rsidR="00B731F5" w:rsidRPr="004B72FE" w:rsidRDefault="00B731F5" w:rsidP="005E6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150" w:type="dxa"/>
          </w:tcPr>
          <w:p w:rsidR="00B731F5" w:rsidRPr="004B72FE" w:rsidRDefault="00B731F5" w:rsidP="00B73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B731F5" w:rsidRPr="004B72FE" w:rsidRDefault="00B731F5" w:rsidP="00B73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Тема «Детский сад и семья – партнеры и друзья»</w:t>
            </w:r>
          </w:p>
          <w:p w:rsidR="00B731F5" w:rsidRPr="004B72FE" w:rsidRDefault="00B731F5" w:rsidP="00B73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Нетрадиционные формы взаимодействия с родителями (примерная тематика родительских собраний и консультаций для родителей).</w:t>
            </w:r>
          </w:p>
        </w:tc>
        <w:tc>
          <w:tcPr>
            <w:tcW w:w="3697" w:type="dxa"/>
          </w:tcPr>
          <w:p w:rsidR="00B731F5" w:rsidRPr="004B72FE" w:rsidRDefault="00B731F5" w:rsidP="005E6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97" w:type="dxa"/>
          </w:tcPr>
          <w:p w:rsidR="00B731F5" w:rsidRPr="004B72FE" w:rsidRDefault="00B731F5" w:rsidP="005E6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B731F5" w:rsidRPr="004B72FE" w:rsidRDefault="00B731F5" w:rsidP="005E6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педагоги-наставники</w:t>
            </w:r>
          </w:p>
        </w:tc>
      </w:tr>
      <w:tr w:rsidR="00B731F5" w:rsidRPr="004B72FE" w:rsidTr="005E64B0">
        <w:tc>
          <w:tcPr>
            <w:tcW w:w="1242" w:type="dxa"/>
          </w:tcPr>
          <w:p w:rsidR="00B731F5" w:rsidRPr="004B72FE" w:rsidRDefault="00B731F5" w:rsidP="005E6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50" w:type="dxa"/>
          </w:tcPr>
          <w:p w:rsidR="00B731F5" w:rsidRPr="004B72FE" w:rsidRDefault="00B731F5" w:rsidP="00B73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Тема «Развиваем творческие способности у дошкольников»</w:t>
            </w:r>
          </w:p>
          <w:p w:rsidR="00B731F5" w:rsidRPr="004B72FE" w:rsidRDefault="00B731F5" w:rsidP="00B73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- Развитие творчества дошкольников на занятиях по изобразительной деятельности.</w:t>
            </w:r>
          </w:p>
          <w:p w:rsidR="00B731F5" w:rsidRPr="004B72FE" w:rsidRDefault="00B731F5" w:rsidP="00B73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- Сотрудничество воспитателя и музыкального руководителя в развитии музыкальности дошкольников.</w:t>
            </w:r>
          </w:p>
          <w:p w:rsidR="00B731F5" w:rsidRPr="004B72FE" w:rsidRDefault="00B731F5" w:rsidP="00B73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- Составление плана развлечений</w:t>
            </w:r>
          </w:p>
        </w:tc>
        <w:tc>
          <w:tcPr>
            <w:tcW w:w="3697" w:type="dxa"/>
          </w:tcPr>
          <w:p w:rsidR="00B731F5" w:rsidRPr="004B72FE" w:rsidRDefault="00B731F5" w:rsidP="005E6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97" w:type="dxa"/>
          </w:tcPr>
          <w:p w:rsidR="00B731F5" w:rsidRPr="004B72FE" w:rsidRDefault="00B731F5" w:rsidP="005E6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B731F5" w:rsidRPr="004B72FE" w:rsidRDefault="00B731F5" w:rsidP="005E6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</w:t>
            </w:r>
          </w:p>
          <w:p w:rsidR="00B731F5" w:rsidRPr="004B72FE" w:rsidRDefault="00B731F5" w:rsidP="005E6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B731F5" w:rsidRPr="004B72FE" w:rsidRDefault="00B731F5" w:rsidP="005E6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1F5" w:rsidRPr="004B72FE" w:rsidTr="005E64B0">
        <w:tc>
          <w:tcPr>
            <w:tcW w:w="1242" w:type="dxa"/>
          </w:tcPr>
          <w:p w:rsidR="00B731F5" w:rsidRPr="004B72FE" w:rsidRDefault="00B731F5" w:rsidP="005E6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50" w:type="dxa"/>
          </w:tcPr>
          <w:p w:rsidR="00B731F5" w:rsidRPr="004B72FE" w:rsidRDefault="00B731F5" w:rsidP="00B73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proofErr w:type="spellStart"/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Социльно-педагогическое</w:t>
            </w:r>
            <w:proofErr w:type="spellEnd"/>
            <w:r w:rsidRPr="004B72F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направление»</w:t>
            </w:r>
          </w:p>
          <w:p w:rsidR="00B731F5" w:rsidRPr="004B72FE" w:rsidRDefault="00B731F5" w:rsidP="00B73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 «Радуга общения».</w:t>
            </w:r>
          </w:p>
          <w:p w:rsidR="00B731F5" w:rsidRPr="004B72FE" w:rsidRDefault="00B731F5" w:rsidP="00B73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Эмоциональное благополучие ребенка в ДОУ</w:t>
            </w:r>
          </w:p>
        </w:tc>
        <w:tc>
          <w:tcPr>
            <w:tcW w:w="3697" w:type="dxa"/>
          </w:tcPr>
          <w:p w:rsidR="00B731F5" w:rsidRPr="004B72FE" w:rsidRDefault="00B731F5" w:rsidP="005E6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97" w:type="dxa"/>
          </w:tcPr>
          <w:p w:rsidR="00B731F5" w:rsidRPr="004B72FE" w:rsidRDefault="00B731F5" w:rsidP="00B7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proofErr w:type="spellStart"/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воспиатель</w:t>
            </w:r>
            <w:proofErr w:type="spellEnd"/>
          </w:p>
          <w:p w:rsidR="00B731F5" w:rsidRPr="004B72FE" w:rsidRDefault="00B731F5" w:rsidP="00B7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731F5" w:rsidRPr="004B72FE" w:rsidRDefault="00B731F5" w:rsidP="005E6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педагоги-наставники</w:t>
            </w:r>
          </w:p>
        </w:tc>
      </w:tr>
      <w:tr w:rsidR="00B731F5" w:rsidRPr="004B72FE" w:rsidTr="005E64B0">
        <w:tc>
          <w:tcPr>
            <w:tcW w:w="1242" w:type="dxa"/>
          </w:tcPr>
          <w:p w:rsidR="00B731F5" w:rsidRPr="004B72FE" w:rsidRDefault="00B731F5" w:rsidP="005E6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50" w:type="dxa"/>
          </w:tcPr>
          <w:p w:rsidR="00B731F5" w:rsidRPr="004B72FE" w:rsidRDefault="004B72FE" w:rsidP="00B73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4B72FE" w:rsidRPr="004B72FE" w:rsidRDefault="004B72FE" w:rsidP="00B73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«Что такое проектная деятельность»</w:t>
            </w:r>
          </w:p>
          <w:p w:rsidR="004B72FE" w:rsidRPr="004B72FE" w:rsidRDefault="004B72FE" w:rsidP="004B7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Разработка и составление проектов по работе с дошкольниками (тема на выбор)</w:t>
            </w:r>
          </w:p>
        </w:tc>
        <w:tc>
          <w:tcPr>
            <w:tcW w:w="3697" w:type="dxa"/>
          </w:tcPr>
          <w:p w:rsidR="00B731F5" w:rsidRPr="004B72FE" w:rsidRDefault="004B72FE" w:rsidP="005E6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97" w:type="dxa"/>
          </w:tcPr>
          <w:p w:rsidR="00B731F5" w:rsidRPr="004B72FE" w:rsidRDefault="004B72FE" w:rsidP="00B7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4B72FE" w:rsidRPr="004B72FE" w:rsidRDefault="004B72FE" w:rsidP="00B7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педагоги-наставники</w:t>
            </w:r>
          </w:p>
        </w:tc>
      </w:tr>
      <w:tr w:rsidR="004B72FE" w:rsidRPr="004B72FE" w:rsidTr="005E64B0">
        <w:tc>
          <w:tcPr>
            <w:tcW w:w="1242" w:type="dxa"/>
          </w:tcPr>
          <w:p w:rsidR="004B72FE" w:rsidRPr="004B72FE" w:rsidRDefault="004B72FE" w:rsidP="005E6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50" w:type="dxa"/>
          </w:tcPr>
          <w:p w:rsidR="004B72FE" w:rsidRPr="004B72FE" w:rsidRDefault="004B72FE" w:rsidP="004B7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Тема «Планирование воспитательно-образовательной работы в летний оздоровительной период»</w:t>
            </w:r>
          </w:p>
          <w:p w:rsidR="004B72FE" w:rsidRPr="004B72FE" w:rsidRDefault="004B72FE" w:rsidP="004B7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среды развития ребенка в летний период. </w:t>
            </w:r>
          </w:p>
        </w:tc>
        <w:tc>
          <w:tcPr>
            <w:tcW w:w="3697" w:type="dxa"/>
          </w:tcPr>
          <w:p w:rsidR="004B72FE" w:rsidRPr="004B72FE" w:rsidRDefault="004B72FE" w:rsidP="005E6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97" w:type="dxa"/>
          </w:tcPr>
          <w:p w:rsidR="004B72FE" w:rsidRPr="004B72FE" w:rsidRDefault="004B72FE" w:rsidP="004B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4B72FE" w:rsidRPr="004B72FE" w:rsidRDefault="004B72FE" w:rsidP="004B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E">
              <w:rPr>
                <w:rFonts w:ascii="Times New Roman" w:hAnsi="Times New Roman" w:cs="Times New Roman"/>
                <w:sz w:val="24"/>
                <w:szCs w:val="24"/>
              </w:rPr>
              <w:t>педагоги-наставники</w:t>
            </w:r>
          </w:p>
        </w:tc>
      </w:tr>
    </w:tbl>
    <w:p w:rsidR="0065768C" w:rsidRDefault="0065768C" w:rsidP="005E64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72FE" w:rsidRDefault="004B72FE" w:rsidP="005E64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72FE" w:rsidRDefault="004B72FE" w:rsidP="005E64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72FE" w:rsidRDefault="004B72FE" w:rsidP="005E64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3631" w:rsidRDefault="00093631" w:rsidP="005E64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3631" w:rsidRDefault="00093631" w:rsidP="005E64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72FE" w:rsidRDefault="004B72FE" w:rsidP="005E64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72FE" w:rsidRDefault="004B72FE" w:rsidP="005E64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093631">
        <w:rPr>
          <w:rFonts w:ascii="Times New Roman" w:hAnsi="Times New Roman" w:cs="Times New Roman"/>
          <w:sz w:val="28"/>
          <w:szCs w:val="28"/>
        </w:rPr>
        <w:t xml:space="preserve">бюджетное </w:t>
      </w:r>
      <w:r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</w:p>
    <w:p w:rsidR="004B72FE" w:rsidRDefault="00093631" w:rsidP="005E64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4B72FE">
        <w:rPr>
          <w:rFonts w:ascii="Times New Roman" w:hAnsi="Times New Roman" w:cs="Times New Roman"/>
          <w:sz w:val="28"/>
          <w:szCs w:val="28"/>
        </w:rPr>
        <w:t>Детский сад ком</w:t>
      </w:r>
      <w:r>
        <w:rPr>
          <w:rFonts w:ascii="Times New Roman" w:hAnsi="Times New Roman" w:cs="Times New Roman"/>
          <w:sz w:val="28"/>
          <w:szCs w:val="28"/>
        </w:rPr>
        <w:t>бинированного вида</w:t>
      </w:r>
      <w:r w:rsidR="004B72FE">
        <w:rPr>
          <w:rFonts w:ascii="Times New Roman" w:hAnsi="Times New Roman" w:cs="Times New Roman"/>
          <w:sz w:val="28"/>
          <w:szCs w:val="28"/>
        </w:rPr>
        <w:t xml:space="preserve"> № 11</w:t>
      </w:r>
      <w:r>
        <w:rPr>
          <w:rFonts w:ascii="Times New Roman" w:hAnsi="Times New Roman" w:cs="Times New Roman"/>
          <w:sz w:val="28"/>
          <w:szCs w:val="28"/>
        </w:rPr>
        <w:t xml:space="preserve"> "Катюша" г. Воркуты</w:t>
      </w:r>
    </w:p>
    <w:p w:rsidR="004B72FE" w:rsidRDefault="004B72FE" w:rsidP="005E64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72FE" w:rsidRDefault="004B72FE" w:rsidP="005E64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72FE" w:rsidRDefault="004B72FE" w:rsidP="005E64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72FE" w:rsidRDefault="004B72FE" w:rsidP="005E64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72FE" w:rsidRDefault="004B72FE" w:rsidP="005E64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72FE" w:rsidRDefault="004B72FE" w:rsidP="005E64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72FE" w:rsidRDefault="004B72FE" w:rsidP="005E64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72FE" w:rsidRPr="004B72FE" w:rsidRDefault="004B72FE" w:rsidP="005E64B0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4B72FE">
        <w:rPr>
          <w:rFonts w:ascii="Times New Roman" w:hAnsi="Times New Roman" w:cs="Times New Roman"/>
          <w:sz w:val="44"/>
          <w:szCs w:val="44"/>
        </w:rPr>
        <w:t>План работы с молодыми специалистами</w:t>
      </w:r>
    </w:p>
    <w:p w:rsidR="004B72FE" w:rsidRDefault="004B72FE" w:rsidP="005E64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72FE" w:rsidRDefault="004B72FE" w:rsidP="005E64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72FE" w:rsidRPr="004B72FE" w:rsidRDefault="004B72FE" w:rsidP="005E64B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4B72FE">
        <w:rPr>
          <w:rFonts w:ascii="Times New Roman" w:hAnsi="Times New Roman" w:cs="Times New Roman"/>
          <w:sz w:val="40"/>
          <w:szCs w:val="40"/>
        </w:rPr>
        <w:t>«Школа молодого специалиста»</w:t>
      </w:r>
    </w:p>
    <w:p w:rsidR="004B72FE" w:rsidRDefault="0078678C" w:rsidP="005E64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2FE">
        <w:rPr>
          <w:rFonts w:ascii="Times New Roman" w:hAnsi="Times New Roman" w:cs="Times New Roman"/>
          <w:sz w:val="28"/>
          <w:szCs w:val="28"/>
        </w:rPr>
        <w:t xml:space="preserve"> 20</w:t>
      </w:r>
      <w:r w:rsidR="00093631">
        <w:rPr>
          <w:rFonts w:ascii="Times New Roman" w:hAnsi="Times New Roman" w:cs="Times New Roman"/>
          <w:sz w:val="28"/>
          <w:szCs w:val="28"/>
        </w:rPr>
        <w:t>12</w:t>
      </w:r>
      <w:r w:rsidR="004B72FE">
        <w:rPr>
          <w:rFonts w:ascii="Times New Roman" w:hAnsi="Times New Roman" w:cs="Times New Roman"/>
          <w:sz w:val="28"/>
          <w:szCs w:val="28"/>
        </w:rPr>
        <w:t>-201</w:t>
      </w:r>
      <w:r w:rsidR="00093631">
        <w:rPr>
          <w:rFonts w:ascii="Times New Roman" w:hAnsi="Times New Roman" w:cs="Times New Roman"/>
          <w:sz w:val="28"/>
          <w:szCs w:val="28"/>
        </w:rPr>
        <w:t>3</w:t>
      </w:r>
      <w:r w:rsidR="004B72F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8678C" w:rsidRDefault="0078678C" w:rsidP="007867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8678C" w:rsidRDefault="0078678C" w:rsidP="007867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8678C" w:rsidRDefault="0078678C" w:rsidP="007867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Составил: </w:t>
      </w:r>
      <w:r w:rsidR="00093631">
        <w:rPr>
          <w:rFonts w:ascii="Times New Roman" w:hAnsi="Times New Roman" w:cs="Times New Roman"/>
          <w:sz w:val="28"/>
          <w:szCs w:val="28"/>
        </w:rPr>
        <w:t>Рюмина</w:t>
      </w:r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78678C" w:rsidRDefault="0078678C" w:rsidP="007867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воспитатель,</w:t>
      </w:r>
      <w:r w:rsidRPr="00786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кв.кат.</w:t>
      </w:r>
    </w:p>
    <w:p w:rsidR="0078678C" w:rsidRDefault="0078678C" w:rsidP="007867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8678C" w:rsidRDefault="0078678C" w:rsidP="007867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8678C" w:rsidRDefault="0078678C" w:rsidP="007867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8678C" w:rsidRDefault="0078678C" w:rsidP="007867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8678C" w:rsidRPr="0078678C" w:rsidRDefault="0078678C" w:rsidP="007867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8678C" w:rsidRDefault="0078678C" w:rsidP="005E64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678C" w:rsidRDefault="0078678C" w:rsidP="005E64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678C" w:rsidRDefault="0078678C" w:rsidP="005E64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678C" w:rsidRDefault="0078678C" w:rsidP="005E64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678C" w:rsidRDefault="0078678C" w:rsidP="005E64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678C" w:rsidRPr="005E64B0" w:rsidRDefault="0078678C" w:rsidP="005E64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8678C" w:rsidRPr="005E64B0" w:rsidSect="005E64B0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64B0"/>
    <w:rsid w:val="00093631"/>
    <w:rsid w:val="004B72FE"/>
    <w:rsid w:val="005E64B0"/>
    <w:rsid w:val="0065768C"/>
    <w:rsid w:val="0078678C"/>
    <w:rsid w:val="00835B2F"/>
    <w:rsid w:val="00B7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4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2</cp:revision>
  <cp:lastPrinted>2011-03-23T20:58:00Z</cp:lastPrinted>
  <dcterms:created xsi:type="dcterms:W3CDTF">2011-03-23T20:22:00Z</dcterms:created>
  <dcterms:modified xsi:type="dcterms:W3CDTF">2013-02-10T12:21:00Z</dcterms:modified>
</cp:coreProperties>
</file>