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3D" w:rsidRPr="006E14B9" w:rsidRDefault="0020693D" w:rsidP="0020693D">
      <w:pPr>
        <w:jc w:val="right"/>
      </w:pPr>
      <w:r w:rsidRPr="006E14B9">
        <w:t>Автор: Иванова Анна Александровна,</w:t>
      </w:r>
    </w:p>
    <w:p w:rsidR="0020693D" w:rsidRPr="006E14B9" w:rsidRDefault="0020693D" w:rsidP="0020693D">
      <w:pPr>
        <w:jc w:val="right"/>
      </w:pPr>
      <w:r w:rsidRPr="006E14B9">
        <w:t xml:space="preserve"> воспитатель МДОУ </w:t>
      </w:r>
    </w:p>
    <w:p w:rsidR="0020693D" w:rsidRPr="006E14B9" w:rsidRDefault="0020693D" w:rsidP="0020693D">
      <w:pPr>
        <w:jc w:val="right"/>
      </w:pPr>
      <w:r w:rsidRPr="006E14B9">
        <w:t>«Детский сад №25»</w:t>
      </w:r>
    </w:p>
    <w:p w:rsidR="0020693D" w:rsidRPr="006E14B9" w:rsidRDefault="0020693D" w:rsidP="0020693D">
      <w:pPr>
        <w:jc w:val="right"/>
      </w:pPr>
      <w:r w:rsidRPr="006E14B9">
        <w:t>г</w:t>
      </w:r>
      <w:proofErr w:type="gramStart"/>
      <w:r w:rsidRPr="006E14B9">
        <w:t>.П</w:t>
      </w:r>
      <w:proofErr w:type="gramEnd"/>
      <w:r w:rsidRPr="006E14B9">
        <w:t>рокопьевск</w:t>
      </w:r>
    </w:p>
    <w:p w:rsidR="0020693D" w:rsidRPr="006E14B9" w:rsidRDefault="0020693D" w:rsidP="0020693D">
      <w:pPr>
        <w:jc w:val="right"/>
      </w:pPr>
      <w:r w:rsidRPr="006E14B9">
        <w:t>Кемеровская область</w:t>
      </w:r>
    </w:p>
    <w:p w:rsidR="0020693D" w:rsidRPr="006E14B9" w:rsidRDefault="0020693D" w:rsidP="0020693D">
      <w:pPr>
        <w:jc w:val="right"/>
      </w:pPr>
    </w:p>
    <w:p w:rsidR="0020693D" w:rsidRPr="006E14B9" w:rsidRDefault="0020693D" w:rsidP="0020693D">
      <w:pPr>
        <w:pStyle w:val="1"/>
        <w:jc w:val="center"/>
        <w:rPr>
          <w:sz w:val="24"/>
          <w:szCs w:val="24"/>
        </w:rPr>
      </w:pPr>
      <w:r w:rsidRPr="006E14B9">
        <w:rPr>
          <w:sz w:val="24"/>
          <w:szCs w:val="24"/>
        </w:rPr>
        <w:t>Мини-музей «Русская горница»</w:t>
      </w:r>
    </w:p>
    <w:p w:rsidR="0020693D" w:rsidRDefault="0020693D" w:rsidP="0020693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90825" cy="2085975"/>
            <wp:effectExtent l="19050" t="0" r="9525" b="0"/>
            <wp:docPr id="1" name="Рисунок 1" descr="E:\Файлы с флэшки\Новая папка\S73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айлы с флэшки\Новая папка\S7302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3D" w:rsidRDefault="0020693D" w:rsidP="0020693D">
      <w:pPr>
        <w:jc w:val="center"/>
        <w:rPr>
          <w:b/>
          <w:sz w:val="32"/>
          <w:szCs w:val="32"/>
        </w:rPr>
      </w:pPr>
    </w:p>
    <w:p w:rsidR="0020693D" w:rsidRPr="006E14B9" w:rsidRDefault="0020693D" w:rsidP="0020693D">
      <w:pPr>
        <w:jc w:val="center"/>
        <w:rPr>
          <w:b/>
        </w:rPr>
      </w:pPr>
      <w:r w:rsidRPr="006E14B9">
        <w:rPr>
          <w:b/>
        </w:rPr>
        <w:t>Задачи работы с детьми в мини – музее «Русская горница»</w:t>
      </w:r>
    </w:p>
    <w:p w:rsidR="0020693D" w:rsidRPr="006E14B9" w:rsidRDefault="0020693D" w:rsidP="0020693D">
      <w:pPr>
        <w:jc w:val="both"/>
      </w:pPr>
      <w:r w:rsidRPr="006E14B9">
        <w:rPr>
          <w:b/>
        </w:rPr>
        <w:t xml:space="preserve">          </w:t>
      </w:r>
      <w:r w:rsidRPr="006E14B9">
        <w:t xml:space="preserve"> </w:t>
      </w:r>
    </w:p>
    <w:p w:rsidR="0020693D" w:rsidRPr="006E14B9" w:rsidRDefault="0020693D" w:rsidP="0020693D">
      <w:pPr>
        <w:jc w:val="both"/>
      </w:pPr>
      <w:r w:rsidRPr="006E14B9">
        <w:t xml:space="preserve"> 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осуществление комплексного подхода к нравственно – патриотическому воспитанию дошкольников;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воспитание у детей интереса, уважения к истории, культуре, языку русского народа.</w:t>
      </w:r>
    </w:p>
    <w:p w:rsidR="0020693D" w:rsidRPr="006E14B9" w:rsidRDefault="0020693D" w:rsidP="0020693D">
      <w:pPr>
        <w:jc w:val="center"/>
        <w:rPr>
          <w:b/>
        </w:rPr>
      </w:pPr>
    </w:p>
    <w:p w:rsidR="0020693D" w:rsidRPr="006E14B9" w:rsidRDefault="0020693D" w:rsidP="0020693D">
      <w:pPr>
        <w:jc w:val="center"/>
        <w:rPr>
          <w:b/>
        </w:rPr>
      </w:pPr>
      <w:r w:rsidRPr="006E14B9">
        <w:rPr>
          <w:b/>
        </w:rPr>
        <w:t>Деятельность родителей в мини-музее «Русская горница»</w:t>
      </w:r>
    </w:p>
    <w:p w:rsidR="0020693D" w:rsidRPr="006E14B9" w:rsidRDefault="0020693D" w:rsidP="0020693D">
      <w:pPr>
        <w:ind w:left="855"/>
        <w:jc w:val="both"/>
      </w:pP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Организация экскурсий;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Проведение занятий;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Участие в праздниках и развлечениях;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Посещение экскурсий, проводимых детьми;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Участие в выставках.</w:t>
      </w:r>
    </w:p>
    <w:p w:rsidR="0020693D" w:rsidRPr="006E14B9" w:rsidRDefault="0020693D" w:rsidP="0020693D">
      <w:pPr>
        <w:ind w:left="360"/>
        <w:jc w:val="both"/>
      </w:pPr>
    </w:p>
    <w:p w:rsidR="0020693D" w:rsidRPr="006E14B9" w:rsidRDefault="0020693D" w:rsidP="0020693D">
      <w:pPr>
        <w:ind w:left="360"/>
        <w:jc w:val="both"/>
      </w:pPr>
      <w:r w:rsidRPr="006E14B9">
        <w:t xml:space="preserve">          Важно донести до родителей, что их вклад в приобщение детей к национальной культуре не может ограничиваться только помощью в организации мини-музея. Они должны понимать, что их участие необходимо и в дальнейшей деятельности мини-музея. Можно провести групповые родительские собрания, консультации и индивидуальные беседы.</w:t>
      </w:r>
    </w:p>
    <w:p w:rsidR="0020693D" w:rsidRPr="006E14B9" w:rsidRDefault="0020693D" w:rsidP="0020693D">
      <w:pPr>
        <w:ind w:left="360"/>
        <w:jc w:val="both"/>
      </w:pPr>
    </w:p>
    <w:p w:rsidR="0020693D" w:rsidRPr="006E14B9" w:rsidRDefault="0020693D" w:rsidP="0020693D">
      <w:pPr>
        <w:ind w:left="360"/>
        <w:jc w:val="center"/>
        <w:rPr>
          <w:b/>
        </w:rPr>
      </w:pPr>
    </w:p>
    <w:p w:rsidR="0020693D" w:rsidRPr="006E14B9" w:rsidRDefault="0020693D" w:rsidP="0020693D">
      <w:pPr>
        <w:ind w:left="360"/>
        <w:jc w:val="center"/>
        <w:rPr>
          <w:b/>
        </w:rPr>
      </w:pPr>
      <w:r w:rsidRPr="006E14B9">
        <w:rPr>
          <w:b/>
        </w:rPr>
        <w:t>Формы работы с детьми в мини-музее «Русская Горница»</w:t>
      </w:r>
    </w:p>
    <w:p w:rsidR="0020693D" w:rsidRPr="006E14B9" w:rsidRDefault="0020693D" w:rsidP="0020693D">
      <w:pPr>
        <w:ind w:left="855"/>
        <w:jc w:val="both"/>
      </w:pP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досуги, праздники, развлечения, викторины, КВН, посиделки, чаепития и «сладкие вечера»;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встречи с интересными людьми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выставки работ детей по изобразительной деятельности, ручному труду;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lastRenderedPageBreak/>
        <w:t>экскурсии, проводимые детьми подготовительной группы;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конкурс «Юный экскурсовод»;</w:t>
      </w:r>
    </w:p>
    <w:p w:rsidR="0020693D" w:rsidRPr="006E14B9" w:rsidRDefault="0020693D" w:rsidP="0020693D">
      <w:pPr>
        <w:numPr>
          <w:ilvl w:val="0"/>
          <w:numId w:val="1"/>
        </w:numPr>
        <w:jc w:val="both"/>
      </w:pPr>
      <w:r w:rsidRPr="006E14B9">
        <w:t>театральные постановки по мотивам народных сказок с использованием экспонатов мини-музея – предметов быта и одежды.</w:t>
      </w:r>
    </w:p>
    <w:p w:rsidR="0020693D" w:rsidRPr="006E14B9" w:rsidRDefault="0020693D" w:rsidP="0020693D">
      <w:pPr>
        <w:ind w:left="360"/>
        <w:jc w:val="both"/>
      </w:pPr>
    </w:p>
    <w:p w:rsidR="0020693D" w:rsidRPr="006E14B9" w:rsidRDefault="0020693D" w:rsidP="0020693D">
      <w:pPr>
        <w:ind w:left="360"/>
        <w:jc w:val="both"/>
      </w:pPr>
    </w:p>
    <w:p w:rsidR="0020693D" w:rsidRPr="006E14B9" w:rsidRDefault="0020693D" w:rsidP="0020693D">
      <w:pPr>
        <w:jc w:val="center"/>
        <w:rPr>
          <w:b/>
        </w:rPr>
      </w:pPr>
      <w:r w:rsidRPr="006E14B9">
        <w:rPr>
          <w:b/>
        </w:rPr>
        <w:t>Перспективно - тематический план работы в мини-музее «Русская горница»</w:t>
      </w:r>
    </w:p>
    <w:p w:rsidR="0020693D" w:rsidRPr="006E14B9" w:rsidRDefault="0020693D" w:rsidP="0020693D">
      <w:pPr>
        <w:jc w:val="center"/>
        <w:rPr>
          <w:b/>
        </w:rPr>
      </w:pPr>
      <w:r w:rsidRPr="006E14B9">
        <w:rPr>
          <w:b/>
        </w:rPr>
        <w:t>(Подготовительная группа)</w:t>
      </w:r>
    </w:p>
    <w:p w:rsidR="0020693D" w:rsidRPr="006E14B9" w:rsidRDefault="0020693D" w:rsidP="0020693D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  <w:i/>
              </w:rPr>
            </w:pPr>
            <w:r w:rsidRPr="006E14B9">
              <w:rPr>
                <w:b/>
                <w:i/>
              </w:rPr>
              <w:t xml:space="preserve">Месяц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  <w:rPr>
                <w:b/>
                <w:i/>
              </w:rPr>
            </w:pPr>
            <w:r w:rsidRPr="006E14B9">
              <w:rPr>
                <w:b/>
                <w:i/>
              </w:rPr>
              <w:t>Занятия с детьми подготовительной группы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  <w:rPr>
                <w:b/>
                <w:i/>
              </w:rPr>
            </w:pPr>
            <w:r w:rsidRPr="006E14B9">
              <w:rPr>
                <w:b/>
                <w:i/>
              </w:rPr>
              <w:t>Мероприятия с родителями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  <w:rPr>
                <w:b/>
                <w:i/>
              </w:rPr>
            </w:pPr>
            <w:r w:rsidRPr="006E14B9">
              <w:rPr>
                <w:b/>
                <w:i/>
              </w:rPr>
              <w:t>Конкурсы и выставки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>Сентябрь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День города.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Экскурсия в мини-музей «Русская горница».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Быт русского народа (мебель).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Утварь деревенского дома.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Экскурсия в мини-музей «Русская горница».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Выставка детских работ по рисованию «Мой город»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Октябрь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Любят в праздники рядиться наши русские девицы. Русский национальный костюм.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Русский национальный головной убор (женский, мужской).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Русская национальная обувь (сапожки, валенки).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Посиделки.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Участие в посиделках.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center"/>
            </w:pPr>
            <w:r w:rsidRPr="006E14B9">
              <w:t>_____________</w:t>
            </w:r>
          </w:p>
          <w:p w:rsidR="0020693D" w:rsidRPr="006E14B9" w:rsidRDefault="0020693D" w:rsidP="00C454C3">
            <w:pPr>
              <w:jc w:val="both"/>
            </w:pP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Печь – матушка.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Русская кухня (национальные блюда).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Русский самовар и чаепитие на Руси.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Дидактическая игра «Знаешь ли ты свой город? Узнай по фотографии».</w:t>
            </w:r>
          </w:p>
          <w:p w:rsidR="0020693D" w:rsidRPr="006E14B9" w:rsidRDefault="0020693D" w:rsidP="00C454C3">
            <w:pPr>
              <w:jc w:val="both"/>
            </w:pP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Приготовление угощения для чаепития.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Выставка фотографий из семейных альбомов «Мы гуляем по Прокопьевску».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Декабрь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Дети, в гости наряжайтесь.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Приберём избу к празднику.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Празднование Нового года на Руси.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Чудесный сундучок.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Подготовка к празднованию Нового года.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Конкурс детских работ «Встречаем Новый год».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Игрушки наших бабушек.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Мои любимые игрушки.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Русские народные игры зимой.</w:t>
            </w:r>
          </w:p>
          <w:p w:rsidR="0020693D" w:rsidRPr="006E14B9" w:rsidRDefault="0020693D" w:rsidP="00C454C3">
            <w:pPr>
              <w:jc w:val="both"/>
            </w:pPr>
            <w:r w:rsidRPr="006E14B9">
              <w:t xml:space="preserve">Игры – забавы с </w:t>
            </w:r>
            <w:proofErr w:type="spellStart"/>
            <w:r w:rsidRPr="006E14B9">
              <w:t>домовёнком</w:t>
            </w:r>
            <w:proofErr w:type="spellEnd"/>
            <w:r w:rsidRPr="006E14B9">
              <w:t>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Изготовление самодельных книг с загадками, стихами, сказками, приключениями собственного сочинения.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Конкурс рисунков «Игрушки».</w:t>
            </w:r>
          </w:p>
        </w:tc>
      </w:tr>
      <w:tr w:rsidR="0020693D" w:rsidRPr="006E14B9" w:rsidTr="00C454C3">
        <w:trPr>
          <w:trHeight w:val="898"/>
        </w:trPr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Февраль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Русские промыслы:</w:t>
            </w:r>
          </w:p>
          <w:p w:rsidR="0020693D" w:rsidRPr="006E14B9" w:rsidRDefault="0020693D" w:rsidP="00C454C3">
            <w:pPr>
              <w:numPr>
                <w:ilvl w:val="0"/>
                <w:numId w:val="2"/>
              </w:numPr>
              <w:jc w:val="both"/>
            </w:pPr>
            <w:proofErr w:type="spellStart"/>
            <w:r w:rsidRPr="006E14B9">
              <w:t>жостово</w:t>
            </w:r>
            <w:proofErr w:type="spellEnd"/>
            <w:r w:rsidRPr="006E14B9">
              <w:t xml:space="preserve"> (производство подносов)</w:t>
            </w:r>
          </w:p>
          <w:p w:rsidR="0020693D" w:rsidRPr="006E14B9" w:rsidRDefault="0020693D" w:rsidP="00C454C3">
            <w:pPr>
              <w:numPr>
                <w:ilvl w:val="0"/>
                <w:numId w:val="2"/>
              </w:numPr>
              <w:jc w:val="both"/>
            </w:pPr>
            <w:r w:rsidRPr="006E14B9">
              <w:t>гжельская керамика (посуда);</w:t>
            </w:r>
          </w:p>
          <w:p w:rsidR="0020693D" w:rsidRPr="006E14B9" w:rsidRDefault="0020693D" w:rsidP="00C454C3">
            <w:pPr>
              <w:numPr>
                <w:ilvl w:val="0"/>
                <w:numId w:val="2"/>
              </w:numPr>
              <w:jc w:val="both"/>
            </w:pPr>
            <w:proofErr w:type="spellStart"/>
            <w:r w:rsidRPr="006E14B9">
              <w:t>городец</w:t>
            </w:r>
            <w:proofErr w:type="spellEnd"/>
            <w:r w:rsidRPr="006E14B9">
              <w:t xml:space="preserve"> (предметы мебели);</w:t>
            </w:r>
          </w:p>
          <w:p w:rsidR="0020693D" w:rsidRPr="006E14B9" w:rsidRDefault="0020693D" w:rsidP="00C454C3">
            <w:pPr>
              <w:numPr>
                <w:ilvl w:val="0"/>
                <w:numId w:val="2"/>
              </w:numPr>
              <w:jc w:val="both"/>
            </w:pPr>
            <w:r w:rsidRPr="006E14B9">
              <w:t>вятская игрушка («дымка»).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Участие в выставке самодельных книг.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Конкурс детских построек «Снежный городок».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Март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Русский фольклор (</w:t>
            </w:r>
            <w:proofErr w:type="spellStart"/>
            <w:r w:rsidRPr="006E14B9">
              <w:t>Потешки</w:t>
            </w:r>
            <w:proofErr w:type="spellEnd"/>
            <w:r w:rsidRPr="006E14B9">
              <w:t xml:space="preserve">, </w:t>
            </w:r>
            <w:proofErr w:type="spellStart"/>
            <w:r w:rsidRPr="006E14B9">
              <w:t>пестушки</w:t>
            </w:r>
            <w:proofErr w:type="spellEnd"/>
            <w:r w:rsidRPr="006E14B9">
              <w:t>, колыбельные).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Чтение русской народной сказки.</w:t>
            </w:r>
          </w:p>
          <w:p w:rsidR="0020693D" w:rsidRPr="006E14B9" w:rsidRDefault="0020693D" w:rsidP="00C454C3">
            <w:pPr>
              <w:jc w:val="both"/>
            </w:pPr>
            <w:r w:rsidRPr="006E14B9">
              <w:t>Спектакли по мотивам русской народной сказки (неделя театра).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Посиделки.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Посещение спектакля.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Выставка рисунков «Моя любимая сказка».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История возникновения города (посещение городского музея).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Знаменитые люди нашего города.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Прокопьевск – жемчужина Кузбасса.</w:t>
            </w:r>
          </w:p>
          <w:p w:rsidR="0020693D" w:rsidRPr="006E14B9" w:rsidRDefault="0020693D" w:rsidP="00C454C3">
            <w:pPr>
              <w:jc w:val="both"/>
            </w:pPr>
          </w:p>
          <w:p w:rsidR="0020693D" w:rsidRPr="006E14B9" w:rsidRDefault="0020693D" w:rsidP="00C454C3">
            <w:pPr>
              <w:jc w:val="both"/>
            </w:pP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Привлечь родителей к посещению музея.</w:t>
            </w:r>
          </w:p>
          <w:p w:rsidR="0020693D" w:rsidRPr="006E14B9" w:rsidRDefault="0020693D" w:rsidP="00C454C3">
            <w:pPr>
              <w:jc w:val="both"/>
            </w:pP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Конкурс чтецов «Мой город».</w:t>
            </w:r>
          </w:p>
        </w:tc>
      </w:tr>
      <w:tr w:rsidR="0020693D" w:rsidRPr="006E14B9" w:rsidTr="00C454C3">
        <w:tc>
          <w:tcPr>
            <w:tcW w:w="2392" w:type="dxa"/>
          </w:tcPr>
          <w:p w:rsidR="0020693D" w:rsidRPr="006E14B9" w:rsidRDefault="0020693D" w:rsidP="00C454C3">
            <w:pPr>
              <w:jc w:val="both"/>
              <w:rPr>
                <w:b/>
              </w:rPr>
            </w:pPr>
            <w:r w:rsidRPr="006E14B9">
              <w:rPr>
                <w:b/>
              </w:rPr>
              <w:t xml:space="preserve">Май 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Семья и родной дом.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Здравствуйте, это – мы.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Нет милее дружка, чем родная матушка.</w:t>
            </w:r>
          </w:p>
          <w:p w:rsidR="0020693D" w:rsidRPr="006E14B9" w:rsidRDefault="0020693D" w:rsidP="00C454C3">
            <w:pPr>
              <w:jc w:val="both"/>
            </w:pPr>
            <w:r w:rsidRPr="006E14B9">
              <w:t>Отец – хозяин дома.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Оформление информационной папки «Права детей».</w:t>
            </w:r>
          </w:p>
        </w:tc>
        <w:tc>
          <w:tcPr>
            <w:tcW w:w="2393" w:type="dxa"/>
          </w:tcPr>
          <w:p w:rsidR="0020693D" w:rsidRPr="006E14B9" w:rsidRDefault="0020693D" w:rsidP="00C454C3">
            <w:pPr>
              <w:jc w:val="both"/>
            </w:pPr>
            <w:r w:rsidRPr="006E14B9">
              <w:t>Конкурс рисунков «Моя семья».</w:t>
            </w:r>
          </w:p>
        </w:tc>
      </w:tr>
    </w:tbl>
    <w:p w:rsidR="0020693D" w:rsidRPr="006E14B9" w:rsidRDefault="0020693D" w:rsidP="0020693D">
      <w:pPr>
        <w:jc w:val="both"/>
      </w:pPr>
    </w:p>
    <w:p w:rsidR="0020693D" w:rsidRPr="006E14B9" w:rsidRDefault="0020693D" w:rsidP="0020693D"/>
    <w:p w:rsidR="0020693D" w:rsidRPr="006E14B9" w:rsidRDefault="0020693D" w:rsidP="0020693D"/>
    <w:p w:rsidR="00F12CA3" w:rsidRDefault="00F12CA3"/>
    <w:sectPr w:rsidR="00F12CA3" w:rsidSect="009B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695"/>
    <w:multiLevelType w:val="hybridMultilevel"/>
    <w:tmpl w:val="625035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87177"/>
    <w:multiLevelType w:val="hybridMultilevel"/>
    <w:tmpl w:val="F4FCFB58"/>
    <w:lvl w:ilvl="0" w:tplc="1BE8EF82"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93D"/>
    <w:rsid w:val="00146A8B"/>
    <w:rsid w:val="0020693D"/>
    <w:rsid w:val="003A4C4E"/>
    <w:rsid w:val="00F1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6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46A8B"/>
    <w:pPr>
      <w:spacing w:after="0" w:line="240" w:lineRule="auto"/>
    </w:pPr>
  </w:style>
  <w:style w:type="table" w:styleId="a4">
    <w:name w:val="Table Grid"/>
    <w:basedOn w:val="a1"/>
    <w:rsid w:val="0020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>Computer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2011-11-06T21:08:00Z</dcterms:created>
  <dcterms:modified xsi:type="dcterms:W3CDTF">2011-11-06T21:08:00Z</dcterms:modified>
</cp:coreProperties>
</file>