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509B" w:rsidRDefault="00B4509B" w:rsidP="00B4509B">
      <w:pPr>
        <w:pStyle w:val="a3"/>
        <w:spacing w:beforeAutospacing="0" w:after="0" w:afterAutospacing="0"/>
        <w:ind w:left="4962"/>
        <w:rPr>
          <w:rFonts w:ascii="Arial" w:hAnsi="Arial" w:cs="Arial"/>
          <w:sz w:val="18"/>
          <w:szCs w:val="18"/>
        </w:rPr>
      </w:pPr>
      <w:r>
        <w:rPr>
          <w:sz w:val="28"/>
          <w:szCs w:val="28"/>
        </w:rPr>
        <w:t>Я с солнца сбрасываю полог,</w:t>
      </w:r>
      <w:r>
        <w:rPr>
          <w:sz w:val="28"/>
          <w:szCs w:val="28"/>
        </w:rPr>
        <w:br/>
        <w:t>Я утро начинаю здесь.</w:t>
      </w:r>
      <w:r>
        <w:rPr>
          <w:sz w:val="28"/>
          <w:szCs w:val="28"/>
        </w:rPr>
        <w:br/>
        <w:t>Моя профессия – психолог…</w:t>
      </w:r>
      <w:r>
        <w:rPr>
          <w:sz w:val="28"/>
          <w:szCs w:val="28"/>
        </w:rPr>
        <w:br/>
        <w:t>…Или призванье это есть?</w:t>
      </w:r>
      <w:r>
        <w:rPr>
          <w:sz w:val="28"/>
          <w:szCs w:val="28"/>
        </w:rPr>
        <w:br/>
        <w:t>Я здесь касаюсь откровенья,</w:t>
      </w:r>
      <w:r>
        <w:rPr>
          <w:sz w:val="28"/>
          <w:szCs w:val="28"/>
        </w:rPr>
        <w:br/>
        <w:t>Я здесь ступаю не спеша.</w:t>
      </w:r>
      <w:r>
        <w:rPr>
          <w:sz w:val="28"/>
          <w:szCs w:val="28"/>
        </w:rPr>
        <w:br/>
        <w:t>Моя профессия – доверье,</w:t>
      </w:r>
      <w:r>
        <w:rPr>
          <w:sz w:val="28"/>
          <w:szCs w:val="28"/>
        </w:rPr>
        <w:br/>
        <w:t>Мое призвание – душа.</w:t>
      </w:r>
      <w:r>
        <w:rPr>
          <w:sz w:val="28"/>
          <w:szCs w:val="28"/>
        </w:rPr>
        <w:br/>
        <w:t>В нем все – серьезность и ирония,</w:t>
      </w:r>
      <w:r>
        <w:rPr>
          <w:sz w:val="28"/>
          <w:szCs w:val="28"/>
        </w:rPr>
        <w:br/>
        <w:t>Вершин триумф, игра теней.</w:t>
      </w:r>
      <w:r>
        <w:rPr>
          <w:sz w:val="28"/>
          <w:szCs w:val="28"/>
        </w:rPr>
        <w:br/>
        <w:t>Моя профессия – гармония,</w:t>
      </w:r>
      <w:r>
        <w:rPr>
          <w:sz w:val="28"/>
          <w:szCs w:val="28"/>
        </w:rPr>
        <w:br/>
        <w:t>Мое призванье – верность ей.</w:t>
      </w:r>
      <w:r>
        <w:rPr>
          <w:sz w:val="28"/>
          <w:szCs w:val="28"/>
        </w:rPr>
        <w:br/>
        <w:t xml:space="preserve">                               О.А.Коваль</w:t>
      </w:r>
    </w:p>
    <w:p w:rsidR="00B4509B" w:rsidRDefault="00B4509B" w:rsidP="00B4509B">
      <w:pPr>
        <w:jc w:val="center"/>
        <w:rPr>
          <w:rFonts w:ascii="Times New Roman" w:hAnsi="Times New Roman" w:cs="Times New Roman"/>
          <w:sz w:val="24"/>
          <w:szCs w:val="24"/>
        </w:rPr>
      </w:pPr>
    </w:p>
    <w:p w:rsidR="00B4509B" w:rsidRDefault="00B4509B" w:rsidP="00B4509B">
      <w:pPr>
        <w:pStyle w:val="a4"/>
        <w:spacing w:line="240" w:lineRule="auto"/>
        <w:jc w:val="center"/>
        <w:rPr>
          <w:rFonts w:ascii="Times New Roman" w:hAnsi="Times New Roman" w:cs="Times New Roman"/>
          <w:sz w:val="24"/>
          <w:szCs w:val="24"/>
        </w:rPr>
      </w:pPr>
    </w:p>
    <w:p w:rsidR="00B4509B" w:rsidRDefault="00B4509B" w:rsidP="00B4509B">
      <w:pPr>
        <w:spacing w:before="100" w:beforeAutospacing="1" w:after="100" w:afterAutospacing="1"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Эссе педагога-психолога</w:t>
      </w:r>
    </w:p>
    <w:p w:rsidR="00B4509B" w:rsidRDefault="00B4509B" w:rsidP="00B4509B">
      <w:pPr>
        <w:pStyle w:val="a3"/>
        <w:spacing w:before="0" w:beforeAutospacing="0" w:after="0" w:afterAutospacing="0" w:line="360" w:lineRule="auto"/>
        <w:ind w:firstLine="708"/>
        <w:jc w:val="both"/>
        <w:rPr>
          <w:sz w:val="28"/>
          <w:szCs w:val="28"/>
        </w:rPr>
      </w:pPr>
      <w:r>
        <w:rPr>
          <w:rFonts w:ascii="Georgia" w:hAnsi="Georgia"/>
          <w:sz w:val="28"/>
          <w:szCs w:val="28"/>
        </w:rPr>
        <w:t xml:space="preserve">  </w:t>
      </w:r>
      <w:r>
        <w:rPr>
          <w:sz w:val="28"/>
          <w:szCs w:val="28"/>
        </w:rPr>
        <w:t xml:space="preserve"> Свою педагогическую деятельность я начала в школе более двадцати лет назад.  Работала  учителем  математики, биологии.  Всегда рядом дети: со своими удачами  и  проблемами,  открытиями и нерешёнными вопросами. И так хочется всем помочь. Жить в мире, среди людей, на первый взгляд, самое простое и самое естественное предназначение человека, но с другой стороны, это и есть самая трудная миссия. Современный мир противоречив и непостоянен, предъявляет к человеку множество требований. Мое предназначение, как педагога-психолога – помочь детям пройти отрезок этого пути, научить гармоничному взаимодействию с окружающими, основанному,  в первую очередь, на внутренней гармонии. Именно гармония с самим собой и окружающими позволяет человеку быть независимым от внешних потрясений, проходить собственный, неповторимый жизненный путь.                                                                                                                                                 </w:t>
      </w:r>
    </w:p>
    <w:p w:rsidR="00B4509B" w:rsidRDefault="00B4509B" w:rsidP="00B4509B">
      <w:pPr>
        <w:pStyle w:val="a3"/>
        <w:spacing w:before="0" w:beforeAutospacing="0" w:after="0" w:afterAutospacing="0" w:line="360" w:lineRule="auto"/>
        <w:ind w:firstLine="708"/>
        <w:jc w:val="both"/>
        <w:rPr>
          <w:sz w:val="28"/>
          <w:szCs w:val="28"/>
        </w:rPr>
      </w:pPr>
      <w:r>
        <w:rPr>
          <w:sz w:val="28"/>
          <w:szCs w:val="28"/>
        </w:rPr>
        <w:t>В психологии я уже десять лет.                                                                                   Последние годы работаю педагогом-психологом в детском саду.</w:t>
      </w:r>
      <w:r>
        <w:rPr>
          <w:sz w:val="28"/>
          <w:szCs w:val="28"/>
        </w:rPr>
        <w:br/>
        <w:t xml:space="preserve">Свой профессиональный путь стараюсь проходить с улыбкой, с улыбкой встречать детей, приходящих ко мне на индивидуальные и групповые </w:t>
      </w:r>
      <w:r>
        <w:rPr>
          <w:sz w:val="28"/>
          <w:szCs w:val="28"/>
        </w:rPr>
        <w:lastRenderedPageBreak/>
        <w:t xml:space="preserve">занятия, родителей и педагогов, обратившихся за консультацией.               Ребёнок и взрослый - это две личности, дополняющие друг друга. Ребёнок – ценность перед взрослым, продолжение жизни на Земле, а Взрослый для ребёнка – опора и вершина. Свою работу я строю на взаимодействии всех участников образовательного процесса.  </w:t>
      </w:r>
    </w:p>
    <w:p w:rsidR="00B4509B" w:rsidRDefault="00B4509B" w:rsidP="00B4509B">
      <w:pPr>
        <w:pStyle w:val="a3"/>
        <w:spacing w:before="0" w:beforeAutospacing="0" w:after="0" w:afterAutospacing="0" w:line="360" w:lineRule="auto"/>
        <w:ind w:firstLine="708"/>
        <w:jc w:val="both"/>
        <w:rPr>
          <w:sz w:val="28"/>
          <w:szCs w:val="28"/>
        </w:rPr>
      </w:pPr>
      <w:r>
        <w:rPr>
          <w:sz w:val="28"/>
          <w:szCs w:val="28"/>
        </w:rPr>
        <w:t xml:space="preserve">Основой  всей моей педагогической деятельности стала необходимость  в постоянном  самосовершенствовании. Только хорошо образованный   педагог может повести воспитанника в мир прекрасного, только увлеченный психолог может заинтересовать детей каким-либо делом.  </w:t>
      </w:r>
      <w:r>
        <w:rPr>
          <w:sz w:val="28"/>
          <w:szCs w:val="28"/>
        </w:rPr>
        <w:tab/>
        <w:t>  На современном этапе развития общества человек поставлен в жесткие условия конкуренции. Это и побудило меня искать эффективные средства активизации образовательного процесса, творчески подходить к выбору и расположению материала, поиску новых  методов работы. Для более  продуктивного использования  времени, стараюсь работу с воспитанниками сделать не только познавательной, но и  творческой, разнообразить задания, применять различные  формы и новые  технологии. Прилагаю все силы к тому, чтобы детям на занятиях и в игре было интересно. Под влиянием интереса активизируется восприятие, мышление, память, воображение, растёт активность, формируется положительный эмоциональный фон.</w:t>
      </w:r>
      <w:r>
        <w:t xml:space="preserve"> </w:t>
      </w:r>
    </w:p>
    <w:p w:rsidR="00B4509B" w:rsidRDefault="00B4509B" w:rsidP="00B4509B">
      <w:pPr>
        <w:pStyle w:val="a3"/>
        <w:spacing w:before="0" w:beforeAutospacing="0" w:after="0" w:afterAutospacing="0" w:line="360" w:lineRule="auto"/>
        <w:ind w:firstLine="708"/>
        <w:jc w:val="both"/>
        <w:rPr>
          <w:sz w:val="28"/>
          <w:szCs w:val="28"/>
        </w:rPr>
      </w:pPr>
      <w:r>
        <w:rPr>
          <w:sz w:val="28"/>
          <w:szCs w:val="28"/>
        </w:rPr>
        <w:t xml:space="preserve">Для меня  значим  стиль отношений с родителями, коллегами, людьми, меня окружающими, а самым главным звеном в этой цепочке является ребенок. Важно уметь понять его, оценить его состояние, быть с ним искренним. У В.А. Сухомлинского я когда-то прочитала,  что  «если ребёнок живёт во вражде, он учится агрессии; если ребёнка постоянно критиковать, он учится ненависти; если ребёнка высмеивать, он стремится к замкнутости; если ребёнок растёт в упрёках, он учится жить с чувством вины, но, в то же время, если ребёнок растёт в терпимости, он учится понимать других; если ребёнка подбадривают, он учится верить в себя; если ребёнка хвалят, он учится быть благодарным; если ребёнок растёт в безопасности, он учится </w:t>
      </w:r>
      <w:r>
        <w:rPr>
          <w:sz w:val="28"/>
          <w:szCs w:val="28"/>
        </w:rPr>
        <w:lastRenderedPageBreak/>
        <w:t xml:space="preserve">верить в людей; если ребёнок живёт в понимании и дружелюбии, он учится находить любовь в этом мире». Эти слова стали для меня главным ориентиром в моей деятельности. Я все время стараюсь оценить, насколько комфортно моим воспитанникам в детском саду, на наших встречах,  создать уютную обстановку в группах, налаживаю взаимодоверие со своим воспитанникам, и дети отвечают мне благодарностью.  </w:t>
      </w:r>
    </w:p>
    <w:p w:rsidR="00B4509B" w:rsidRDefault="00B4509B" w:rsidP="00B4509B">
      <w:pPr>
        <w:pStyle w:val="a3"/>
        <w:spacing w:before="0" w:beforeAutospacing="0" w:after="0" w:afterAutospacing="0" w:line="360" w:lineRule="auto"/>
        <w:jc w:val="both"/>
        <w:rPr>
          <w:sz w:val="28"/>
          <w:szCs w:val="28"/>
        </w:rPr>
      </w:pPr>
      <w:r>
        <w:rPr>
          <w:sz w:val="28"/>
          <w:szCs w:val="28"/>
        </w:rPr>
        <w:t xml:space="preserve"> </w:t>
      </w:r>
      <w:r>
        <w:rPr>
          <w:sz w:val="28"/>
          <w:szCs w:val="28"/>
        </w:rPr>
        <w:tab/>
        <w:t xml:space="preserve"> Я постоянно повышаю свой профессиональный уровень. Участвую в методических объединениях, семинарах, круглых столах, активно занимаюсь самообразованием</w:t>
      </w:r>
      <w:r>
        <w:rPr>
          <w:color w:val="333333"/>
          <w:sz w:val="28"/>
          <w:szCs w:val="28"/>
        </w:rPr>
        <w:t>.</w:t>
      </w:r>
      <w:r>
        <w:rPr>
          <w:sz w:val="28"/>
          <w:szCs w:val="28"/>
        </w:rPr>
        <w:t xml:space="preserve"> Уроки коллег, мастер-классы ученых и педагогические советы - это кирпичики фундамента моего успеха.</w:t>
      </w:r>
      <w:r>
        <w:t xml:space="preserve"> </w:t>
      </w:r>
      <w:r>
        <w:rPr>
          <w:sz w:val="28"/>
          <w:szCs w:val="28"/>
        </w:rPr>
        <w:t xml:space="preserve">                                                            Работа с детьми это не только вечная молодость, это ещё и вечное развитие, движение вперёд. Нашей профессии психолога,  можно позавидовать, она даёт возможность развиваться творчески, духовно. Любой путь бывает, не прост, на психологическом тоже много трудностей и препятствий. Добиться успеха психологу помогают наука, способности, оптимизм. </w:t>
      </w:r>
    </w:p>
    <w:p w:rsidR="00B4509B" w:rsidRDefault="00B4509B" w:rsidP="00B4509B">
      <w:pPr>
        <w:pStyle w:val="a3"/>
        <w:spacing w:before="0" w:beforeAutospacing="0" w:after="0" w:afterAutospacing="0" w:line="360" w:lineRule="auto"/>
        <w:ind w:firstLine="708"/>
        <w:jc w:val="both"/>
        <w:rPr>
          <w:sz w:val="28"/>
          <w:szCs w:val="28"/>
        </w:rPr>
      </w:pPr>
      <w:r>
        <w:rPr>
          <w:sz w:val="28"/>
          <w:szCs w:val="28"/>
        </w:rPr>
        <w:t xml:space="preserve">Существует такая проблема как "профессиональное сгорание», «эмоциональное выгорание» педагога. Эмоциональное выгорание обусловлено целым рядом факторов. Это и фактическое отсутствие права на ошибку, приводящее к расширению трудового времени за счет работы на дому, и неудовлетворенность профессиональным статусом, и отсутствие условий для самовыражения и самореализации, и низкая зарплата. Не секрет, что профессия дошкольного педагога чаще, чем большинство других профессий, приводит человека к ситуации сверхстресса, то есть стресса, превышающего “повседневный” психический потенциал человека. Подобные эмоциональные взрывы не приносят облегчения, заставляя испытывать чувство вины, так как профессиональный долг педагога предполагает, что он обязан держать себя в руках. Равнодушие со стороны педагога, так же как и его агрессивные реакции, становится одной из причин стресса у детей.                                                 Я думаю, что нельзя жить только работой!  Поэтому сама веду активный образ жизни, люблю прогулки на лыжах,  езду на велосипеде, подвижные </w:t>
      </w:r>
      <w:r>
        <w:rPr>
          <w:sz w:val="28"/>
          <w:szCs w:val="28"/>
        </w:rPr>
        <w:lastRenderedPageBreak/>
        <w:t>игры с детьми и просто отдохнуть с родными на берегу небольшой реки. Верю, что самое хорошее ещё впереди, уверена, что неразрешимых ситуаций нет.  И я иду по жизни с таким девизом: «Думать только о прекрасном, работать только от души и ожидать только лучшего».</w:t>
      </w:r>
    </w:p>
    <w:p w:rsidR="00B4509B" w:rsidRDefault="00B4509B" w:rsidP="00B4509B">
      <w:pPr>
        <w:spacing w:before="100" w:beforeAutospacing="1" w:after="100" w:afterAutospacing="1" w:line="36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Своё эссе хочу закончить словами Ш.А. Амонашвили «Человек может жить своей профессией, только тогда, когда он стремится познать через неё самого себя, и именно таким путём он может принести наибольшую пользу обществу».</w:t>
      </w:r>
    </w:p>
    <w:p w:rsidR="00886A15" w:rsidRDefault="00886A15">
      <w:bookmarkStart w:id="0" w:name="_GoBack"/>
      <w:bookmarkEnd w:id="0"/>
    </w:p>
    <w:sectPr w:rsidR="00886A1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070F"/>
    <w:rsid w:val="00886A15"/>
    <w:rsid w:val="008E070F"/>
    <w:rsid w:val="00B450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509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unhideWhenUsed/>
    <w:rsid w:val="00B4509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B4509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509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unhideWhenUsed/>
    <w:rsid w:val="00B4509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B4509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4213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934</Words>
  <Characters>5330</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МДОУ 12</dc:creator>
  <cp:lastModifiedBy>МДОУ 12</cp:lastModifiedBy>
  <cp:revision>2</cp:revision>
  <dcterms:created xsi:type="dcterms:W3CDTF">2013-02-04T03:42:00Z</dcterms:created>
  <dcterms:modified xsi:type="dcterms:W3CDTF">2013-02-04T03:42:00Z</dcterms:modified>
</cp:coreProperties>
</file>