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84" w:rsidRPr="00DC7684" w:rsidRDefault="00DC7684" w:rsidP="00DC76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Картотека сюжетно-ролевых игр</w:t>
      </w:r>
    </w:p>
    <w:p w:rsidR="00DC7684" w:rsidRPr="00DC7684" w:rsidRDefault="00DC7684" w:rsidP="00DC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DC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Младшая группа.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 Ролевая игра «Больница»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1. Беседа о том, кто был в больнице, что там делал, что видел.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Рассматривание иллюстраций, отражающих действия врача (рассматривает горло, зубы, прослушивает и т. д.)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1. Экскурсия в мед</w:t>
      </w:r>
      <w:proofErr w:type="gram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абинет.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познавательный интерес детей, показать, как м/с (врач) использует различные инструменты (фонендоскоп, градусник, шприц)</w:t>
      </w:r>
      <w:proofErr w:type="gram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Совместная игра.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дать образец использования различных инструментов, образец общения врача с пациентом</w:t>
      </w:r>
      <w:proofErr w:type="gram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богащать игровой опыт.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оябрь 1. Чтение Н. </w:t>
      </w:r>
      <w:proofErr w:type="spell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Турчина</w:t>
      </w:r>
      <w:proofErr w:type="spellEnd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заболел»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подчеркнуть значимость профессии врача, воспитать уважение к труду врача.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Совместная игра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устанавливать связь между атрибутами и названиями роли, выполнять игровые действия в соответствии с принятой ролью. 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1. Д/и «Откуда эта вещь? »</w:t>
      </w:r>
    </w:p>
    <w:p w:rsidR="00DC7684" w:rsidRPr="00DC7684" w:rsidRDefault="00DC7684" w:rsidP="00DC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знания детей о назначении предметов, учить </w:t>
      </w:r>
      <w:proofErr w:type="gramStart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DC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игровые атрибуты.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принимать роль врача, выполнять несколько последовательных игровых действий, ставить игровые цели.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январь 1. Чтение стих. К. Чуковского «Айболит» (отдельные главы). Рассматривание иллюстраций.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дать представление о том, что врач очень добрый, он помогает всем больным (лечит зубы, ушки, животики и т. д.)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ставить для себя игровые цели в соответствии с принятой ролью, активизировать опыт детей.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ф</w:t>
      </w:r>
      <w:proofErr w:type="gramEnd"/>
      <w:r>
        <w:t>евраль 1. Экскурсия в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абинет.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 xml:space="preserve">Цель: расширять знания о проф. действиях врача: проводит осмотр – прослушивает, измеряет температуру, взвешивает, осматривает горло, язык. 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«Осмотр игрушек».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закреплять полученные знания, расширять игровой опыт детей, продолжать учить ставить игровые цели в связи с принятой ролью врача.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м</w:t>
      </w:r>
      <w:proofErr w:type="gramEnd"/>
      <w:r>
        <w:t>арт Игра – диалог «Врач приглашает клиентов».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развивать речевую активность детей в связи с принятой ролью.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апрель 1. Д/и «Помогите доктор».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помочь детям усвоить формы речевого этикета, совершенствовать умение высказывать свои мысли.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м</w:t>
      </w:r>
      <w:proofErr w:type="gramEnd"/>
      <w:r>
        <w:t xml:space="preserve">ай 1. Создание игровых ситуаций, побуждающих детей к ролевому взаимодействию, в </w:t>
      </w:r>
      <w:proofErr w:type="gramStart"/>
      <w:r>
        <w:t>основе</w:t>
      </w:r>
      <w:proofErr w:type="gramEnd"/>
      <w:r>
        <w:t xml:space="preserve"> которой лежит ролевой диалог.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детей, играющих вдвоем и выполняющих разные, но взаимосвязанные роли, разворачивать диалог между собой.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Сюжетно-ролевая игра «Магазин»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сентябрь 1. Беседа о том, кто был в магазине, что там видел.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выяснить представления детей о работе магазина, профессии продавца.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Рассматривание картин «В магазине».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lastRenderedPageBreak/>
        <w:t xml:space="preserve">Цель: знакомить детей с понятиями: прилавок, витрина, товар, покупатели.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октябрь 1. Экскурсия в магазин.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знакомить со спецификой работы продавца, обратить внимание на нравственный смысл труда продавца, рассмотреть работу весов, что можно взвешивать на весах. Знакомить с понятиями товар, деньги.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(взяв на себя роль продавца)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подготовить детей к принятию роли продавца, дать образец общения продавца с покупателем.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ноябрь 1. Д/и «Магазин игрушек».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развивать игровое партнерство и сотрудничество, помочь применить имеющийся опыт к новым условиям, обогащать игровой опыт детей.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(взяв роль покупателя на себя)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помочь детям осознать себя носителем роли покупателя, учить ставить игровые цели.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декабрь 1. Чтение </w:t>
      </w:r>
      <w:proofErr w:type="gramStart"/>
      <w:r>
        <w:t>сих</w:t>
      </w:r>
      <w:proofErr w:type="gramEnd"/>
      <w:r>
        <w:t xml:space="preserve">. </w:t>
      </w:r>
      <w:proofErr w:type="spellStart"/>
      <w:r>
        <w:t>Тувима</w:t>
      </w:r>
      <w:proofErr w:type="spellEnd"/>
      <w:r>
        <w:t xml:space="preserve"> «Овощи».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закреплять знание овощей.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Рисование овощей и фруктов (атрибуты в игре) 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3. Игра «Овощной магазин».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знания о специфике работы магазинов. Учить </w:t>
      </w:r>
      <w:proofErr w:type="gramStart"/>
      <w:r>
        <w:t>выполнять роль</w:t>
      </w:r>
      <w:proofErr w:type="gramEnd"/>
      <w:r>
        <w:t xml:space="preserve"> продавца и покупателя.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я</w:t>
      </w:r>
      <w:proofErr w:type="gramEnd"/>
      <w:r>
        <w:t xml:space="preserve">нварь 1. Рассматривание предметов одежды.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различать и называть летнюю и зимнюю одежду, закреплять знания частей одежды (рукава, воротник, карманы). Отмечать цвет и рисунок ткани.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Игра «Магазин «Одежда»».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закреплять умение брать на себя роль покупателя, учить описывать выбранную вещь, называя 1 - 2 детали.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февраль 1. Рассматривание посуды.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различать и называть предметы посуды.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«Купим новую посуду».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сюжет игры, обогащать ролевое поведение, учить разворачивать диалог между продавцом и покупателем.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март 1. Рассматривание мебели.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закреплять знания предметов мебели.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«Мебельный магазин».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создавать игровую обстановку, ставить игровые цели, обеспечить детям речевую активность, расширять знания о специализированных магазинах.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а</w:t>
      </w:r>
      <w:proofErr w:type="gramEnd"/>
      <w:r>
        <w:t xml:space="preserve">прель 1. Рассматривание хлебобулочных изделий.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уточнить знания детей о хлебобулочных изделиях.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Игра «Хлебный магазин».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называть выбранный товар, продолжать учить разворачивать в игре диалог между покупателем и продавцом.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май</w:t>
      </w:r>
      <w:proofErr w:type="gramStart"/>
      <w:r>
        <w:t xml:space="preserve"> Д</w:t>
      </w:r>
      <w:proofErr w:type="gramEnd"/>
      <w:r>
        <w:t>/и «Где можно купить».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дать представление о том, что в одном магазине может быть несколько отделов. Расширь сюжет игры.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Сюжетно - ролевая игра «Парикмахерская»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сентябрь 1. Беседа.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рассмотреть прически детей, выяснить, кто был в парикмахерской, что там делал, что видел.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Рассматривание проспектов с прическами для мальчиков и девочек.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вызвать желание иметь красивую прическу, ухаживать за волосами.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октябрь 1. Экскурсия в парикмахерскую.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lastRenderedPageBreak/>
        <w:t xml:space="preserve">Цель: знакомить детей о профессии парикмахера, рассмотреть, что нужно для работы парикмахеру, понаблюдать за профессиональными действиями.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(взяв на себя роль парикмахера)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показать образец общения парикмахера с клиентом, учить выполнять несколько последовательных игровых действий.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ноябрь Знакомство с различными видами расчесок.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познакомить детей с расческами: массажная, для стрижки, для укладки.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декабрь 1. Д/и «Откуда эта вещь».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знания о том, что нужно парикмахеру для работы, учить использовать предметы по назначению.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(взяв на себя роль клиента)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брать на себя роль парикмахера, правильно использовать атрибуты, выполнять несколько последовательных игровых действий.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январь Совместная игра (игровая ситуация - кукол пригласили на праздник)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развивать умение детей придумывать несложный сюжет, расширять игровой опыт детей, учить ставить игровые цели и выполнять соответствующие игровые действия.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февраль Индивидуальные игры с партнерами - игрушками.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</w:t>
      </w:r>
      <w:proofErr w:type="gramStart"/>
      <w:r>
        <w:t>выполнять роль</w:t>
      </w:r>
      <w:proofErr w:type="gramEnd"/>
      <w:r>
        <w:t xml:space="preserve"> за себя и за игрушку, развивать умение придумывать несложный сюжет.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март 1. Рассматривание </w:t>
      </w:r>
      <w:proofErr w:type="spellStart"/>
      <w:r>
        <w:t>бигудей</w:t>
      </w:r>
      <w:proofErr w:type="spellEnd"/>
      <w:r>
        <w:t xml:space="preserve">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показать, как используются бигуди, расширять знания детей о том, что нужно для того, чтобы сделать красивую прическу.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Игра «Сделаем куклам красивые прически».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обогащать игровой опыт детей, учить использовать в игре бигуди, развертывать диалог в игре.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апрель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знакомить детей с формами ролевого взаимодействия, обеспечить речевую активность детей, продолжать учить выполнять игровые действия согласно принятой роли «парикмахера».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май</w:t>
      </w:r>
      <w:proofErr w:type="gramStart"/>
      <w:r>
        <w:t xml:space="preserve"> Д</w:t>
      </w:r>
      <w:proofErr w:type="gramEnd"/>
      <w:r>
        <w:t>/и «Угадайте, кто пришел».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</w:t>
      </w:r>
      <w:proofErr w:type="gramStart"/>
      <w:r>
        <w:t>учить по набору предметов узнавать</w:t>
      </w:r>
      <w:proofErr w:type="gramEnd"/>
      <w:r>
        <w:t xml:space="preserve"> представителей разных профессий, уточнить знания детей о предметах, используемых парикмахером и способах их использования.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Шоферы»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сентябрь 1. Беседа.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рассмотреть прически детей, выяснить, кто был в парикмахерской, что там делал, что видел.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Рассматривание проспектов с прическами для мальчиков и девочек.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вызвать желание иметь красивую прическу, ухаживать за волосами.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о</w:t>
      </w:r>
      <w:proofErr w:type="gramEnd"/>
      <w:r>
        <w:t xml:space="preserve">ктябрь 1. Экскурсия в парикмахерскую.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знакомить детей о профессии парикмахера, рассмотреть, что нужно для работы парикмахеру, понаблюдать за профессиональными действиями.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(взяв на себя роль парикмахера)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показать образец общения парикмахера с клиентом, учить выполнять несколько последовательных игровых действий.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ноябрь Знакомство с различными видами расчесок.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познакомить детей с расческами: массажная, для стрижки, для укладки.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декабрь 1. Д/и «Откуда эта вещь».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знания о том, что нужно парикмахеру для работы, учить использовать предметы по назначению.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(взяв на себя роль клиента)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брать на себя роль парикмахера, правильно использовать атрибуты, выполнять несколько последовательных игровых действий.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lastRenderedPageBreak/>
        <w:t>январь Совместная игра (игровая ситуация - кукол пригласили на праздник)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развивать умение детей придумывать несложный сюжет, расширять игровой опыт детей, учить ставить игровые цели и выполнять соответствующие игровые действия.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февраль Индивидуальные игры с партнерами - игрушками.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</w:t>
      </w:r>
      <w:proofErr w:type="gramStart"/>
      <w:r>
        <w:t>выполнять роль</w:t>
      </w:r>
      <w:proofErr w:type="gramEnd"/>
      <w:r>
        <w:t xml:space="preserve"> за себя и за игрушку, развивать умение придумывать несложный сюжет.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март 1. Рассматривание </w:t>
      </w:r>
      <w:proofErr w:type="spellStart"/>
      <w:r>
        <w:t>бигудей</w:t>
      </w:r>
      <w:proofErr w:type="spellEnd"/>
      <w:r>
        <w:t xml:space="preserve">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показать, как используются бигуди, расширять знания детей о том, что нужно для того, чтобы сделать красивую прическу.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Игра «Сделаем куклам красивые прически».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обогащать игровой опыт детей, учить использовать в игре бигуди, развертывать диалог в игре.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апрель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знакомить детей с формами ролевого взаимодействия, обеспечить речевую активность детей, продолжать учить выполнять игровые действия согласно принятой роли «парикмахера».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май</w:t>
      </w:r>
      <w:proofErr w:type="gramStart"/>
      <w:r>
        <w:t xml:space="preserve"> Д</w:t>
      </w:r>
      <w:proofErr w:type="gramEnd"/>
      <w:r>
        <w:t>/и «Угадайте, кто пришел».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</w:t>
      </w:r>
      <w:proofErr w:type="gramStart"/>
      <w:r>
        <w:t>учить по набору предметов узнавать</w:t>
      </w:r>
      <w:proofErr w:type="gramEnd"/>
      <w:r>
        <w:t xml:space="preserve"> представителей разных профессий, уточнить знания детей о предметах, используемых парикмахером и способах их использования. </w:t>
      </w:r>
    </w:p>
    <w:p w:rsidR="00DC7684" w:rsidRPr="00DC7684" w:rsidRDefault="00DC7684" w:rsidP="00DC768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DC7684">
        <w:rPr>
          <w:b/>
          <w:sz w:val="28"/>
          <w:szCs w:val="28"/>
        </w:rPr>
        <w:t>Средняя группа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Сюжетно Ролевая игра «Больница»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сентябрь 1. Д/и «Что предмет рассказывает о себе»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уточнить знания детей о назначении предметов, используемых врачом.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Чтение стих. Л. Карташовой «Наш доктор»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обратить внимание на качества врача, поддерживать интерес к профессии.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о</w:t>
      </w:r>
      <w:proofErr w:type="gramEnd"/>
      <w:r>
        <w:t>ктябрь 1. Экскурсия в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абинет.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понаблюдать за работой врача и </w:t>
      </w:r>
      <w:proofErr w:type="gramStart"/>
      <w:r>
        <w:t>м</w:t>
      </w:r>
      <w:proofErr w:type="gramEnd"/>
      <w:r>
        <w:t xml:space="preserve">/с. Дать понять, что м/с первый помощник врача.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Чтение стих. В. </w:t>
      </w:r>
      <w:proofErr w:type="spellStart"/>
      <w:r>
        <w:t>Берестова</w:t>
      </w:r>
      <w:proofErr w:type="spellEnd"/>
      <w:r>
        <w:t xml:space="preserve"> «Лисица - </w:t>
      </w:r>
      <w:proofErr w:type="spellStart"/>
      <w:r>
        <w:t>медсестрица</w:t>
      </w:r>
      <w:proofErr w:type="spellEnd"/>
      <w:r>
        <w:t>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закрепить понятие о том, что м/</w:t>
      </w:r>
      <w:proofErr w:type="gramStart"/>
      <w:r>
        <w:t>с лечит</w:t>
      </w:r>
      <w:proofErr w:type="gramEnd"/>
      <w:r>
        <w:t xml:space="preserve"> больных вместе с врачом.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3. Совместная игра (взяв роль м/с на себя)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>Цель: учить различать роль врача и м/</w:t>
      </w:r>
      <w:proofErr w:type="gramStart"/>
      <w:r>
        <w:t>с</w:t>
      </w:r>
      <w:proofErr w:type="gramEnd"/>
      <w:r>
        <w:t xml:space="preserve">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ноябрь 1. Рассматривание машины «Скорая помощь».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познакомить детей с работой «скорой помощи».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(взяв роль врача скорой помощи)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обогащать сюжет игры, вызвать желание играть вместе.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декабрь 1. Д/и «Что было бы? 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(если не было бы врачей)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предполагать действия в соответствии с поставленными условиями.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договариваться перед началом игры, распределять роли, передавать характерные особенности персонажей игры.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январь 1. Экскурсия в аптеку.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познакомить детей с новой профессией: посмотреть, как оформлены витрины, дать понять, что аптекарь действует, как продавец в магазине, только продает не продукты, а лекарства.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Игра «Петрушка заболел» (игровая ситуация – врач выписал лекарство, сходить в аптеку за лекарствами)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продолжать закреплять формы общения через роли. Обогащать сюжет игры.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ф</w:t>
      </w:r>
      <w:proofErr w:type="gramEnd"/>
      <w:r>
        <w:t>евраль 1. Чтение произведений о животных. «</w:t>
      </w:r>
      <w:proofErr w:type="gramStart"/>
      <w:r>
        <w:t>Усатый</w:t>
      </w:r>
      <w:proofErr w:type="gramEnd"/>
      <w:r>
        <w:t xml:space="preserve"> - полосатый» С. Маршака. «Про зайчат» </w:t>
      </w:r>
      <w:proofErr w:type="spellStart"/>
      <w:r>
        <w:t>Чарушина</w:t>
      </w:r>
      <w:proofErr w:type="spellEnd"/>
      <w:r>
        <w:t>, «</w:t>
      </w:r>
      <w:proofErr w:type="spellStart"/>
      <w:r>
        <w:t>Бимка</w:t>
      </w:r>
      <w:proofErr w:type="spellEnd"/>
      <w:r>
        <w:t xml:space="preserve">» Ушинского.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знания детей о животных, их повадках. Воспитать доброе отношение к животным, желание ухаживать за ними.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lastRenderedPageBreak/>
        <w:t>2. Игра «Больница для зверей».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знакомить с новой профессией – ветеринар, учить осуществлять игровые действия согласно принятой роли.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март Игра «На приеме у врача».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отражать в игре различные взаимоотношения; обогащать игровое поведение детей, учить подробно рассказывать, что болит, выполнять правила в соответствии </w:t>
      </w:r>
      <w:proofErr w:type="gramStart"/>
      <w:r>
        <w:t>со</w:t>
      </w:r>
      <w:proofErr w:type="gramEnd"/>
      <w:r>
        <w:t xml:space="preserve"> взятой на себя ролью.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апрель Игра «В детском саду делают прививки».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обогащать сюжет игры, учить детей подбирать атрибуты к игре, ставить игровые цели, выполнять игровые действия согласно поставленной цели.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май Рассказы детей на тему: «Мы играем во врача». Рассказ воспитателя о том, как дети другого </w:t>
      </w:r>
      <w:proofErr w:type="spellStart"/>
      <w:r>
        <w:t>д</w:t>
      </w:r>
      <w:proofErr w:type="spellEnd"/>
      <w:r>
        <w:t>/с играют во «врача» (с использованием фотографий, иллюстраций, картин)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закрепить полученные знания о профессии врача, поддерживать интерес к игре.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Сюжетно-ролевая игра «Магазин»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сентябрь 1. Беседа.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выяснить представления детей о специфике работы магазинов, о работе продавцов, кассиров.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создавать игровую обстановку, дополнять недостающими атрибутами, придумывать несложный сюжет.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октябрь 1. Экскурсия в магазин.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познакомить детей с работой электронных весов: уточнить знания детей о том, как кассир получает за названный товар соответствующую сумму, дает сдачи, как взвешивает товар продавец. Обогащать игровой опыт детей. Знакомить с понятиями: касса, кассир, кассовый аппарат, чек.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(взять на себя роль кассира)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принимать роль кассира, осуществлять взаимодействие (покупатель – кассир – продавец)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ноябрь Беседа.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выяснить представления детей о том, кто еще работает в магазине кроме продавцов и кассиров. Кто привозит продукты в магазин, кто их разгружает.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(взять роль шофера, привозящего товар в магазин)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игровой опыт детей, обогащать сюжет игры, побуждать к игровому взаимодействию (шофер, грузчик - продавец)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декабрь Игра «Универсальный магазин».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представления о том, что в магазине много отделов и в каждом отделе 1 - 2 продавца, продолжать учить детей создавать временную игровую обстановку, придумывать сюжет.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январь 1. Чтение стих.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Э. </w:t>
      </w:r>
      <w:proofErr w:type="spellStart"/>
      <w:r>
        <w:t>Мошковской</w:t>
      </w:r>
      <w:proofErr w:type="spellEnd"/>
      <w:r>
        <w:t xml:space="preserve"> «Веселый магазин».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поддерживать интерес к игре в «магазин», расширять представление о том, что каждому товару соответствует определенная цена.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2.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создавать игровую обстановку, заранее договариваться о цене товара, выполнять правила игры.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февраль Постройка магазина из строителя.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создавать игровую обстановку, оформлять витрины.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март 1. Д/и «Магазин игрушек».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давать характеристику игрушкам, воспитать культуру общения между продавцом и покупателем.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Игровая ситуация «День рождения» (выбор подарков в супермаркете)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lastRenderedPageBreak/>
        <w:t xml:space="preserve">Цель: знакомить детей с понятием «Супермаркет». Обогащать сюжет игры новыми целями.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а</w:t>
      </w:r>
      <w:proofErr w:type="gramEnd"/>
      <w:r>
        <w:t>прель Игра «Выставка вещей».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делить вещи по назначению, кто бы мог приобрести набор данных предметов.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май Совместные игры.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выполнять правила согласно взятой роли. Обогащать сюжет игр новыми целями, воплощать замысел игры путем решения нескольких игровых задач.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Сюжетно - ролевая игра «Парикмахерская»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сентябрь</w:t>
      </w:r>
      <w:proofErr w:type="gramStart"/>
      <w:r>
        <w:t xml:space="preserve"> Д</w:t>
      </w:r>
      <w:proofErr w:type="gramEnd"/>
      <w:r>
        <w:t>/и «Зачем этот предмет».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рассказывать о назначении предметов, о том, как парикмахер использует тот, или иной предмет.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Рисование «Прически для кукол».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 xml:space="preserve">Цель: учить отмечать особенности причесок (стрижка короткая, челка, косички, кудри, цвет волос и т. д.) 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октябрь Рассматривание фена.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познакомить детей с назначением фена, расширять знания детей о предметах, которые используются парикмахером.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ноябрь Совместная игра.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дать представление о том, что в парикмахерской может быть мужской и женский зал (предложить девочкам пойти в женский зал, мальчикам в мужской зал). Продолжать знакомить со спецификой работы парикмахера: учить осуществлять ролевой диалог.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декабрь Рассмотрение предметов для бритья.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знакомить со спецификой работы мужского парикмахера (он не только подстригает волосы, но может придавать форму бороде, усам, побрить клиента)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>январь Игра «Покрасим куклам волосы».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расширять знания детей о профессиональных действиях парикмахера, обогащать сюжет игры новыми целями, учить самостоятельно, подбирать атрибуты к игре, создавать игровую обстановку, выполнять правило согласно принятой роли.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февраль 1. Беседа.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выяснить представление детей о том, как женщины ухаживают за ногтями. Знакомить с понятием «маникюр» и предметами для маникюра.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Игра совместная (взяв роль маникюрши)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знакомить с новой профессией, со спецификой работы, профессиональными действиями.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март Игра «Собираемся на праздник» (сделать красивую прическу, маникюр)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обогащать сюжет игры, учить детей разворачивать диалог, выполнять взаимосвязанные игровые действия.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апрель Беседа на тему «Зачем нужны парикмахерские».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обобщить знания детей о работе парикмахерских, учить высказывать свои мысли, предположения. Поддерживать интерес к игре.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май</w:t>
      </w:r>
      <w:proofErr w:type="gramStart"/>
      <w:r>
        <w:t xml:space="preserve"> П</w:t>
      </w:r>
      <w:proofErr w:type="gramEnd"/>
      <w:r>
        <w:t>родолжить поддерживать интерес к игре, развивая самостоятельность в ролевой игре «парикмахерская».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«Шоферы»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сентябрь</w:t>
      </w:r>
      <w:proofErr w:type="gramEnd"/>
      <w:r>
        <w:t xml:space="preserve"> а также части машин: капот, бампер, кузов.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Рассматривание иллюстраций на тему «Транспорт».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различать пассажирский, грузовой, легковой транспорт.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о</w:t>
      </w:r>
      <w:proofErr w:type="gramEnd"/>
      <w:r>
        <w:t xml:space="preserve">ктябрь 1. Чтение Н. </w:t>
      </w:r>
      <w:proofErr w:type="spellStart"/>
      <w:r>
        <w:t>Чалиевой</w:t>
      </w:r>
      <w:proofErr w:type="spellEnd"/>
      <w:r>
        <w:t xml:space="preserve"> «Шоферы».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уточнить знания детей о том, какие грузы можно перевозить на машине, подчеркнуть, что работа шофера трудная, но </w:t>
      </w:r>
      <w:proofErr w:type="gramStart"/>
      <w:r>
        <w:t>очень нужная</w:t>
      </w:r>
      <w:proofErr w:type="gramEnd"/>
      <w:r>
        <w:t xml:space="preserve"> людям.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Д/и «Шоферы».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lastRenderedPageBreak/>
        <w:t>Детям предлагается отремонтировать «поломанные машины» (силуэт, дорисовать, каких частей не хватает.</w:t>
      </w:r>
      <w:proofErr w:type="gramEnd"/>
      <w:r>
        <w:t xml:space="preserve"> Почему без этих деталей машины не могут ехать?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познакомить детей с назначением различных частей машины.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ноябрь 1. Рассказ о милиционере – регулировщике.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показать простые жесты регулирования: «остановиться», «приготовится», «проезд разрешен». Знакомить с новой профессией, расширять игровой опыт детей.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Изготовление номеров для машин (наклеивание геометрических форм)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декабрь 1. Наблюдение за проезжающим транспортом.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выяснить зависимость движения транспорта от работы светофора.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Игра – инсценировка «Случай на дороге».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закреплять знания детей о ПДД, несоблюдение правил водителем опасно для жизни, побуждать переносить полученные знания в игру.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январь Совместная игра «Гараж».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углубить представления детей о трудовых действиях шофера, о его простейших социальных отношениях с другими людьми. Учить строить гараж для машин. Знакомить с профессией диспетчера (это человек, который дает шоферам задание, куда ехать, что привезти)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февраль 1. Рассматривание машины – рефрижератора. Цель: познакомить детей с тем, как перевозят грузы на дальние расстояния, выяснит, что везут к нам издалека (тропические фрукты, арбузы, дыни, морскую рыбу и т. д.)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совместная игра (игровая ситуация – съездить за арбузами и дынями)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>Цель: обогащать игровой опыт детей новыми целями, учить распределять роли и выполнять правила в соответствии со взятой на себя ролью (шофер, грузчик, продавец)</w:t>
      </w:r>
      <w:proofErr w:type="gramStart"/>
      <w:r>
        <w:t xml:space="preserve"> .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>март Игра «Шоферы уходят в рейс».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обогащать сюжет игры, расширять представления детей о том, что может водителям понадобиться в пути, а также о взаимопомощи в дороге.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апрель</w:t>
      </w:r>
      <w:proofErr w:type="gramStart"/>
      <w:r>
        <w:t xml:space="preserve"> О</w:t>
      </w:r>
      <w:proofErr w:type="gramEnd"/>
      <w:r>
        <w:t xml:space="preserve">рганизовать игровые ситуации, где дети выполняют роли водителей: скорой помощи, пассажирского транспорта, водителей настройке и т. д.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обогащать сюжет игры новыми игровыми целями, осуществлять связь с сюжетными различными играми, </w:t>
      </w:r>
      <w:proofErr w:type="gramStart"/>
      <w:r>
        <w:t>учить в играх отражать</w:t>
      </w:r>
      <w:proofErr w:type="gramEnd"/>
      <w:r>
        <w:t xml:space="preserve"> разнообразные взаимоотношения людей.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май </w:t>
      </w:r>
      <w:proofErr w:type="gramStart"/>
      <w:r>
        <w:t>См</w:t>
      </w:r>
      <w:proofErr w:type="gramEnd"/>
      <w:r>
        <w:t xml:space="preserve">. апрель.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Игра «Почта»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сентябрь Цель: уточнить представления детей о почте, функциях служащих почты. Обогащать игровой и социальный опыт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детей. </w:t>
      </w:r>
    </w:p>
    <w:p w:rsidR="00DC7684" w:rsidRDefault="00DC7684" w:rsidP="00DC7684">
      <w:pPr>
        <w:pStyle w:val="a3"/>
        <w:spacing w:before="0" w:beforeAutospacing="0" w:after="0" w:afterAutospacing="0"/>
      </w:pPr>
      <w:proofErr w:type="gramStart"/>
      <w:r>
        <w:t>о</w:t>
      </w:r>
      <w:proofErr w:type="gramEnd"/>
      <w:r>
        <w:t xml:space="preserve">ктябрь Экскурсия на почту.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закреплять представления о работе почтового отделения, его функциях, трудовых действиях работников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почты.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ноябрь</w:t>
      </w:r>
      <w:proofErr w:type="gramStart"/>
      <w:r>
        <w:t xml:space="preserve"> Д</w:t>
      </w:r>
      <w:proofErr w:type="gramEnd"/>
      <w:r>
        <w:t>/и «Напишем письмо Петрушке»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дать образец написания письма, адреса.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Беседа на тему: Путешествие письма»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уточнить знания детей о том, какой путь проделывает письмо от отправителя до адресата, сколько людей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прикладывают свой труд, чтобы почта попала по назначению.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Воспитать уважение к труду работников связи.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декабрь I. Чтение С. Маршака «Почта»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Цель: закрепить знания о работе почтальона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2. Д/и «Разговор по телефону»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дать образец разговора по телефону, воспитать культуру общения.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январь Самостоятельные игры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lastRenderedPageBreak/>
        <w:t xml:space="preserve">Цель: учить детей самостоятельно организовывать игровую обстановку, придумывать сюжет игры, переносить </w:t>
      </w:r>
      <w:proofErr w:type="gramStart"/>
      <w:r>
        <w:t>в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игру накопленные знания, отражать в игре социальные взаимоотношения людей.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февраль</w:t>
      </w:r>
      <w:proofErr w:type="gramStart"/>
      <w:r>
        <w:t xml:space="preserve"> Д</w:t>
      </w:r>
      <w:proofErr w:type="gramEnd"/>
      <w:r>
        <w:t>/и «Потерялось письмо»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обыгрывать предложенную ситуацию, закрепить знания детей о том, какой путь проделывает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письмо от отправителя до адресата, подчеркнуть необходимость ответственности работников связи.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март Привлечение детей к отправлению поздравительных открыток мамам, бабушкам, родственникам.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составлять поздравления, уточнить знания о том, чтобы поздравление пришло вовремя,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необходимо послать его заблаговременно.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апрель Игра «Открытие нового почтового отделения»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самостоятельно создавать игровую обстановку. Формировать умение переносить </w:t>
      </w:r>
      <w:proofErr w:type="gramStart"/>
      <w:r>
        <w:t>накопленный</w:t>
      </w:r>
      <w:proofErr w:type="gramEnd"/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опыт в игру, строить совместную игру, выполнять несколько взаимосвязанных ролей. 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>май Игра «Открытие нового почтового отделения»</w:t>
      </w:r>
    </w:p>
    <w:p w:rsidR="00DC7684" w:rsidRDefault="00DC7684" w:rsidP="00DC7684">
      <w:pPr>
        <w:pStyle w:val="a3"/>
        <w:spacing w:before="0" w:beforeAutospacing="0" w:after="0" w:afterAutospacing="0"/>
      </w:pPr>
      <w:r>
        <w:t xml:space="preserve">Цель: учить детей самостоятельно создавать игровую обстановку. Формировать умение переносить </w:t>
      </w:r>
      <w:proofErr w:type="gramStart"/>
      <w:r>
        <w:t>накопленный</w:t>
      </w:r>
      <w:proofErr w:type="gramEnd"/>
    </w:p>
    <w:p w:rsidR="00A82653" w:rsidRDefault="00DC7684" w:rsidP="00A82653">
      <w:pPr>
        <w:pStyle w:val="a3"/>
        <w:spacing w:before="0" w:beforeAutospacing="0" w:after="0" w:afterAutospacing="0"/>
      </w:pPr>
      <w:r>
        <w:t>опыт в игру, строить совместную игру, выполнять н</w:t>
      </w:r>
      <w:r w:rsidR="00A82653">
        <w:t>есколько взаимосвязанных ролей.</w:t>
      </w:r>
    </w:p>
    <w:sectPr w:rsidR="00A82653" w:rsidSect="006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684"/>
    <w:rsid w:val="0040633E"/>
    <w:rsid w:val="004C0C2F"/>
    <w:rsid w:val="00691F35"/>
    <w:rsid w:val="006F7AA0"/>
    <w:rsid w:val="00A82653"/>
    <w:rsid w:val="00DC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0"/>
  </w:style>
  <w:style w:type="paragraph" w:styleId="1">
    <w:name w:val="heading 1"/>
    <w:basedOn w:val="a"/>
    <w:link w:val="10"/>
    <w:uiPriority w:val="9"/>
    <w:qFormat/>
    <w:rsid w:val="00DC7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2013-08-31T14:31:00Z</dcterms:created>
  <dcterms:modified xsi:type="dcterms:W3CDTF">2013-08-31T16:41:00Z</dcterms:modified>
</cp:coreProperties>
</file>