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F8" w:rsidRDefault="00460BCF" w:rsidP="00460BCF">
      <w:pPr>
        <w:pStyle w:val="a3"/>
        <w:jc w:val="center"/>
        <w:rPr>
          <w:b/>
          <w:sz w:val="44"/>
          <w:szCs w:val="44"/>
        </w:rPr>
      </w:pPr>
      <w:proofErr w:type="spellStart"/>
      <w:r w:rsidRPr="00460BCF">
        <w:rPr>
          <w:b/>
          <w:sz w:val="44"/>
          <w:szCs w:val="44"/>
        </w:rPr>
        <w:t>Потешка</w:t>
      </w:r>
      <w:proofErr w:type="spellEnd"/>
      <w:r w:rsidRPr="00460BCF">
        <w:rPr>
          <w:b/>
          <w:sz w:val="44"/>
          <w:szCs w:val="44"/>
        </w:rPr>
        <w:t>, как одна из форм устного народного творчества</w:t>
      </w:r>
    </w:p>
    <w:p w:rsidR="00AB16BB" w:rsidRPr="00AB16BB" w:rsidRDefault="00AB16BB" w:rsidP="00AB16BB">
      <w:pPr>
        <w:shd w:val="clear" w:color="auto" w:fill="FFFFFF"/>
        <w:spacing w:line="480" w:lineRule="exact"/>
        <w:ind w:right="29" w:firstLine="816"/>
        <w:jc w:val="both"/>
      </w:pPr>
      <w:r w:rsidRPr="00AB16BB">
        <w:rPr>
          <w:rFonts w:eastAsia="Times New Roman"/>
          <w:color w:val="000000"/>
          <w:spacing w:val="3"/>
        </w:rPr>
        <w:t xml:space="preserve">Как богат наш язык! И как мало мы вслушиваемся в нашу речь, речь </w:t>
      </w:r>
      <w:r w:rsidRPr="00AB16BB">
        <w:rPr>
          <w:rFonts w:eastAsia="Times New Roman"/>
          <w:color w:val="000000"/>
          <w:spacing w:val="-1"/>
        </w:rPr>
        <w:t xml:space="preserve">своих собеседников. А язык - это как воздух, вода, небо, солнце, то без чего мы </w:t>
      </w:r>
      <w:r w:rsidRPr="00AB16BB">
        <w:rPr>
          <w:rFonts w:eastAsia="Times New Roman"/>
          <w:color w:val="000000"/>
          <w:spacing w:val="6"/>
        </w:rPr>
        <w:t xml:space="preserve">не можем жить, но к чему привыкли и тем самым, очевидно обесценили. </w:t>
      </w:r>
      <w:r w:rsidRPr="00AB16BB">
        <w:rPr>
          <w:rFonts w:eastAsia="Times New Roman"/>
          <w:color w:val="000000"/>
        </w:rPr>
        <w:t>Многие из нас говорят стандартно, невыразительно, тускло, забывая, что есть живая и прекрасная, могучая и гибкая, добрая и злая речь!</w:t>
      </w:r>
    </w:p>
    <w:p w:rsidR="00AB16BB" w:rsidRPr="00AB16BB" w:rsidRDefault="00AB16BB" w:rsidP="00AB16BB">
      <w:pPr>
        <w:shd w:val="clear" w:color="auto" w:fill="FFFFFF"/>
        <w:spacing w:before="19" w:line="480" w:lineRule="exact"/>
        <w:ind w:left="10" w:right="29" w:firstLine="355"/>
        <w:jc w:val="both"/>
      </w:pPr>
      <w:r w:rsidRPr="00AB16BB">
        <w:rPr>
          <w:rFonts w:eastAsia="Times New Roman"/>
          <w:color w:val="000000"/>
          <w:spacing w:val="1"/>
        </w:rPr>
        <w:t xml:space="preserve">Мы говорим не только для того, чтобы передать собеседнику информацию, но выразить свое отношение к тому, о чем ведем речь: радуемся и негодуем, убеждаем и сомневаемся, и все это - с помощью слов, сочетаний, которые </w:t>
      </w:r>
      <w:r w:rsidRPr="00AB16BB">
        <w:rPr>
          <w:rFonts w:eastAsia="Times New Roman"/>
          <w:color w:val="000000"/>
          <w:spacing w:val="6"/>
        </w:rPr>
        <w:t xml:space="preserve">порождают новые оттенки мыслей и чувств, составляют художественные </w:t>
      </w:r>
      <w:r w:rsidRPr="00AB16BB">
        <w:rPr>
          <w:rFonts w:eastAsia="Times New Roman"/>
          <w:color w:val="000000"/>
          <w:spacing w:val="-6"/>
        </w:rPr>
        <w:t>фразы.</w:t>
      </w:r>
    </w:p>
    <w:p w:rsidR="00AB16BB" w:rsidRPr="00AB16BB" w:rsidRDefault="00AB16BB" w:rsidP="00AB16BB">
      <w:pPr>
        <w:shd w:val="clear" w:color="auto" w:fill="FFFFFF"/>
        <w:spacing w:before="10" w:line="480" w:lineRule="exact"/>
        <w:ind w:left="10" w:right="29" w:firstLine="202"/>
        <w:jc w:val="both"/>
      </w:pPr>
      <w:r w:rsidRPr="00AB16BB">
        <w:rPr>
          <w:rFonts w:eastAsia="Times New Roman"/>
          <w:color w:val="000000"/>
          <w:spacing w:val="1"/>
        </w:rPr>
        <w:t xml:space="preserve">Существует много видов красноречия - это пословицы и поговорки, загадки, </w:t>
      </w:r>
      <w:r w:rsidRPr="00AB16BB">
        <w:rPr>
          <w:rFonts w:eastAsia="Times New Roman"/>
          <w:color w:val="000000"/>
          <w:spacing w:val="-1"/>
        </w:rPr>
        <w:t xml:space="preserve">прибаутки. </w:t>
      </w:r>
      <w:proofErr w:type="gramStart"/>
      <w:r w:rsidRPr="00AB16BB">
        <w:rPr>
          <w:rFonts w:eastAsia="Times New Roman"/>
          <w:color w:val="000000"/>
          <w:spacing w:val="-1"/>
        </w:rPr>
        <w:t>К</w:t>
      </w:r>
      <w:proofErr w:type="gramEnd"/>
      <w:r w:rsidRPr="00AB16BB">
        <w:rPr>
          <w:rFonts w:eastAsia="Times New Roman"/>
          <w:color w:val="000000"/>
          <w:spacing w:val="-1"/>
        </w:rPr>
        <w:t xml:space="preserve"> сожалении. Они редко используются в работе с детьми раннего </w:t>
      </w:r>
      <w:r w:rsidRPr="00AB16BB">
        <w:rPr>
          <w:rFonts w:eastAsia="Times New Roman"/>
          <w:color w:val="000000"/>
          <w:spacing w:val="8"/>
        </w:rPr>
        <w:t xml:space="preserve">возраста. Хотелось бы остановиться на таком виде устного народного </w:t>
      </w:r>
      <w:r w:rsidRPr="00AB16BB">
        <w:rPr>
          <w:rFonts w:eastAsia="Times New Roman"/>
          <w:color w:val="000000"/>
          <w:spacing w:val="-1"/>
        </w:rPr>
        <w:t>творчества, как прибаутки.</w:t>
      </w:r>
    </w:p>
    <w:p w:rsidR="00AB16BB" w:rsidRPr="00AB16BB" w:rsidRDefault="00AB16BB" w:rsidP="00AB16BB">
      <w:pPr>
        <w:shd w:val="clear" w:color="auto" w:fill="FFFFFF"/>
        <w:spacing w:before="19" w:line="480" w:lineRule="exact"/>
        <w:ind w:left="19" w:right="10" w:firstLine="211"/>
        <w:jc w:val="both"/>
      </w:pPr>
      <w:r w:rsidRPr="00AB16BB">
        <w:rPr>
          <w:rFonts w:eastAsia="Times New Roman"/>
          <w:b/>
          <w:bCs/>
          <w:color w:val="000000"/>
          <w:spacing w:val="3"/>
        </w:rPr>
        <w:t xml:space="preserve">Прибаутки - это рифмованные выражения, чаще всего шуточного </w:t>
      </w:r>
      <w:r w:rsidRPr="00AB16BB">
        <w:rPr>
          <w:rFonts w:eastAsia="Times New Roman"/>
          <w:b/>
          <w:bCs/>
          <w:color w:val="000000"/>
          <w:spacing w:val="4"/>
        </w:rPr>
        <w:t xml:space="preserve">содержания, употребляющиеся для украшения речи. </w:t>
      </w:r>
      <w:r w:rsidRPr="00AB16BB">
        <w:rPr>
          <w:rFonts w:eastAsia="Times New Roman"/>
          <w:color w:val="000000"/>
          <w:spacing w:val="4"/>
        </w:rPr>
        <w:t xml:space="preserve">Например, «Ноги </w:t>
      </w:r>
      <w:r w:rsidRPr="00AB16BB">
        <w:rPr>
          <w:rFonts w:eastAsia="Times New Roman"/>
          <w:color w:val="000000"/>
          <w:spacing w:val="10"/>
        </w:rPr>
        <w:t xml:space="preserve">пляшут, руки машут, язык песенки пьет». К прибауткам относятся </w:t>
      </w:r>
      <w:r w:rsidRPr="00AB16BB">
        <w:rPr>
          <w:rFonts w:eastAsia="Times New Roman"/>
          <w:color w:val="000000"/>
        </w:rPr>
        <w:t xml:space="preserve">многочисленные шуточные приглашения войти в дом, приветствия. Например, </w:t>
      </w:r>
      <w:r w:rsidRPr="00AB16BB">
        <w:rPr>
          <w:rFonts w:eastAsia="Times New Roman"/>
          <w:color w:val="000000"/>
          <w:spacing w:val="10"/>
        </w:rPr>
        <w:t xml:space="preserve">«Не мало ли вас, не надо ли нас?». Или «Здравствуйте, здравствуйте! </w:t>
      </w:r>
      <w:r w:rsidRPr="00AB16BB">
        <w:rPr>
          <w:rFonts w:eastAsia="Times New Roman"/>
          <w:color w:val="000000"/>
          <w:spacing w:val="1"/>
        </w:rPr>
        <w:t xml:space="preserve">Приходите да хвастайте!». Родители, например, могут сказать о дочери «Маша </w:t>
      </w:r>
      <w:r w:rsidRPr="00AB16BB">
        <w:rPr>
          <w:rFonts w:eastAsia="Times New Roman"/>
          <w:color w:val="000000"/>
          <w:spacing w:val="2"/>
        </w:rPr>
        <w:t>- радость наша», «</w:t>
      </w:r>
      <w:proofErr w:type="spellStart"/>
      <w:r w:rsidRPr="00AB16BB">
        <w:rPr>
          <w:rFonts w:eastAsia="Times New Roman"/>
          <w:color w:val="000000"/>
          <w:spacing w:val="2"/>
        </w:rPr>
        <w:t>Олюшка</w:t>
      </w:r>
      <w:proofErr w:type="spellEnd"/>
      <w:r w:rsidRPr="00AB16BB">
        <w:rPr>
          <w:rFonts w:eastAsia="Times New Roman"/>
          <w:color w:val="000000"/>
          <w:spacing w:val="2"/>
        </w:rPr>
        <w:t xml:space="preserve"> - одно горюшко».</w:t>
      </w:r>
    </w:p>
    <w:p w:rsidR="00AB16BB" w:rsidRPr="00AB16BB" w:rsidRDefault="00AB16BB" w:rsidP="00AB16BB">
      <w:pPr>
        <w:shd w:val="clear" w:color="auto" w:fill="FFFFFF"/>
        <w:spacing w:line="480" w:lineRule="exact"/>
        <w:ind w:left="38" w:right="19" w:firstLine="336"/>
        <w:jc w:val="both"/>
      </w:pPr>
      <w:r w:rsidRPr="00AB16BB">
        <w:rPr>
          <w:rFonts w:eastAsia="Times New Roman"/>
          <w:color w:val="000000"/>
        </w:rPr>
        <w:t xml:space="preserve">Среди прибауток можно выделить </w:t>
      </w:r>
      <w:proofErr w:type="spellStart"/>
      <w:r w:rsidRPr="00AB16BB">
        <w:rPr>
          <w:rFonts w:eastAsia="Times New Roman"/>
          <w:color w:val="000000"/>
        </w:rPr>
        <w:t>пустоговорки</w:t>
      </w:r>
      <w:proofErr w:type="spellEnd"/>
      <w:r w:rsidRPr="00AB16BB">
        <w:rPr>
          <w:rFonts w:eastAsia="Times New Roman"/>
          <w:color w:val="000000"/>
        </w:rPr>
        <w:t xml:space="preserve">, приговорки, побасенки, но </w:t>
      </w:r>
      <w:r w:rsidRPr="00AB16BB">
        <w:rPr>
          <w:rFonts w:eastAsia="Times New Roman"/>
          <w:color w:val="000000"/>
          <w:spacing w:val="-1"/>
        </w:rPr>
        <w:t>в раннем возрасте мы их почти не используем.</w:t>
      </w:r>
    </w:p>
    <w:p w:rsidR="00AB16BB" w:rsidRPr="00AB16BB" w:rsidRDefault="00AB16BB" w:rsidP="00AB16BB">
      <w:pPr>
        <w:shd w:val="clear" w:color="auto" w:fill="FFFFFF"/>
        <w:spacing w:line="480" w:lineRule="exact"/>
        <w:ind w:left="29" w:right="10" w:firstLine="346"/>
        <w:jc w:val="both"/>
      </w:pPr>
      <w:r w:rsidRPr="00AB16BB">
        <w:rPr>
          <w:rFonts w:eastAsia="Times New Roman"/>
          <w:color w:val="000000"/>
          <w:spacing w:val="1"/>
        </w:rPr>
        <w:t xml:space="preserve">Подробнее хотелось бы остановиться на таком виде устного народного </w:t>
      </w:r>
      <w:r w:rsidRPr="00AB16BB">
        <w:rPr>
          <w:rFonts w:eastAsia="Times New Roman"/>
          <w:color w:val="000000"/>
          <w:spacing w:val="2"/>
        </w:rPr>
        <w:t xml:space="preserve">творчества, как </w:t>
      </w:r>
      <w:proofErr w:type="spellStart"/>
      <w:r w:rsidRPr="00AB16BB">
        <w:rPr>
          <w:rFonts w:eastAsia="Times New Roman"/>
          <w:color w:val="000000"/>
          <w:spacing w:val="2"/>
        </w:rPr>
        <w:t>потешка</w:t>
      </w:r>
      <w:proofErr w:type="spellEnd"/>
      <w:r w:rsidRPr="00AB16BB">
        <w:rPr>
          <w:rFonts w:eastAsia="Times New Roman"/>
          <w:color w:val="000000"/>
          <w:spacing w:val="2"/>
        </w:rPr>
        <w:t xml:space="preserve">. Потешки создавались народом не только для того, </w:t>
      </w:r>
      <w:r w:rsidRPr="00AB16BB">
        <w:rPr>
          <w:rFonts w:eastAsia="Times New Roman"/>
          <w:color w:val="000000"/>
          <w:spacing w:val="1"/>
        </w:rPr>
        <w:t>чтобы веселить, потешать маленьких детей.</w:t>
      </w:r>
    </w:p>
    <w:p w:rsidR="00AB16BB" w:rsidRPr="00AB16BB" w:rsidRDefault="00AB16BB" w:rsidP="00AB16BB">
      <w:pPr>
        <w:shd w:val="clear" w:color="auto" w:fill="FFFFFF"/>
        <w:tabs>
          <w:tab w:val="left" w:pos="4771"/>
        </w:tabs>
        <w:spacing w:line="480" w:lineRule="exact"/>
        <w:ind w:left="48" w:right="10" w:firstLine="202"/>
        <w:jc w:val="both"/>
      </w:pPr>
      <w:proofErr w:type="spellStart"/>
      <w:r w:rsidRPr="00AB16BB">
        <w:rPr>
          <w:rFonts w:eastAsia="Times New Roman"/>
          <w:b/>
          <w:bCs/>
          <w:color w:val="000000"/>
          <w:spacing w:val="-1"/>
        </w:rPr>
        <w:lastRenderedPageBreak/>
        <w:t>Потешка</w:t>
      </w:r>
      <w:proofErr w:type="spellEnd"/>
      <w:r w:rsidRPr="00AB16BB">
        <w:rPr>
          <w:rFonts w:eastAsia="Times New Roman"/>
          <w:b/>
          <w:bCs/>
          <w:color w:val="000000"/>
          <w:spacing w:val="-1"/>
        </w:rPr>
        <w:t xml:space="preserve"> - это неисчерпаемый источник нравственного, эстетического,</w:t>
      </w:r>
      <w:r w:rsidRPr="00AB16BB">
        <w:rPr>
          <w:rFonts w:eastAsia="Times New Roman"/>
          <w:b/>
          <w:bCs/>
          <w:color w:val="000000"/>
          <w:spacing w:val="-1"/>
        </w:rPr>
        <w:br/>
      </w:r>
      <w:r w:rsidR="00EF3604">
        <w:rPr>
          <w:rFonts w:eastAsia="Times New Roman"/>
          <w:b/>
          <w:bCs/>
          <w:color w:val="000000"/>
          <w:spacing w:val="-3"/>
        </w:rPr>
        <w:t xml:space="preserve">патриотического  </w:t>
      </w:r>
      <w:r w:rsidRPr="00AB16BB">
        <w:rPr>
          <w:rFonts w:eastAsia="Times New Roman"/>
          <w:b/>
          <w:bCs/>
          <w:color w:val="000000"/>
          <w:spacing w:val="-3"/>
        </w:rPr>
        <w:t xml:space="preserve"> воспитания</w:t>
      </w:r>
      <w:r w:rsidR="00EF3604">
        <w:rPr>
          <w:rFonts w:eastAsia="Times New Roman"/>
          <w:b/>
          <w:bCs/>
          <w:color w:val="000000"/>
        </w:rPr>
        <w:t xml:space="preserve">  </w:t>
      </w:r>
      <w:r w:rsidR="00EF3604">
        <w:rPr>
          <w:rFonts w:eastAsia="Times New Roman"/>
          <w:b/>
          <w:bCs/>
          <w:color w:val="000000"/>
          <w:spacing w:val="-2"/>
        </w:rPr>
        <w:t xml:space="preserve">дошкольника.  </w:t>
      </w:r>
      <w:r w:rsidRPr="00AB16BB">
        <w:rPr>
          <w:rFonts w:eastAsia="Times New Roman"/>
          <w:color w:val="000000"/>
          <w:spacing w:val="-2"/>
        </w:rPr>
        <w:t>Народная     мудрость,</w:t>
      </w:r>
    </w:p>
    <w:p w:rsidR="006F0FD5" w:rsidRDefault="00AB16BB" w:rsidP="00EF3604">
      <w:pPr>
        <w:shd w:val="clear" w:color="auto" w:fill="FFFFFF"/>
        <w:spacing w:before="10" w:line="480" w:lineRule="exact"/>
        <w:ind w:left="38"/>
      </w:pPr>
      <w:r w:rsidRPr="00AB16BB">
        <w:rPr>
          <w:rFonts w:eastAsia="Times New Roman"/>
          <w:color w:val="000000"/>
          <w:spacing w:val="5"/>
        </w:rPr>
        <w:t xml:space="preserve">заключенная   в </w:t>
      </w:r>
      <w:proofErr w:type="spellStart"/>
      <w:r w:rsidRPr="00AB16BB">
        <w:rPr>
          <w:rFonts w:eastAsia="Times New Roman"/>
          <w:color w:val="000000"/>
          <w:spacing w:val="5"/>
        </w:rPr>
        <w:t>потешках</w:t>
      </w:r>
      <w:proofErr w:type="spellEnd"/>
      <w:r w:rsidRPr="00AB16BB">
        <w:rPr>
          <w:rFonts w:eastAsia="Times New Roman"/>
          <w:color w:val="000000"/>
          <w:spacing w:val="5"/>
        </w:rPr>
        <w:t xml:space="preserve"> на протяжении многих веков воспитывала в детях</w:t>
      </w:r>
      <w:r w:rsidR="00EF3604">
        <w:t xml:space="preserve"> </w:t>
      </w:r>
      <w:r w:rsidR="006F0FD5">
        <w:rPr>
          <w:rFonts w:eastAsia="Times New Roman"/>
          <w:color w:val="000000"/>
          <w:spacing w:val="2"/>
        </w:rPr>
        <w:t xml:space="preserve">интерес   к   меткому,   выразительному   слову,   любовь   к   родному   языку. </w:t>
      </w:r>
      <w:r w:rsidR="006F0FD5">
        <w:rPr>
          <w:rFonts w:eastAsia="Times New Roman"/>
          <w:color w:val="000000"/>
          <w:spacing w:val="1"/>
        </w:rPr>
        <w:t xml:space="preserve">Ознакомление с </w:t>
      </w:r>
      <w:proofErr w:type="spellStart"/>
      <w:r w:rsidR="006F0FD5">
        <w:rPr>
          <w:rFonts w:eastAsia="Times New Roman"/>
          <w:color w:val="000000"/>
          <w:spacing w:val="1"/>
        </w:rPr>
        <w:t>потешками</w:t>
      </w:r>
      <w:proofErr w:type="spellEnd"/>
      <w:r w:rsidR="006F0FD5">
        <w:rPr>
          <w:rFonts w:eastAsia="Times New Roman"/>
          <w:color w:val="000000"/>
          <w:spacing w:val="1"/>
        </w:rPr>
        <w:t xml:space="preserve"> начинается уже на первом-втором году жизни.</w:t>
      </w:r>
    </w:p>
    <w:p w:rsidR="006F0FD5" w:rsidRDefault="006F0FD5" w:rsidP="006F0FD5">
      <w:pPr>
        <w:shd w:val="clear" w:color="auto" w:fill="FFFFFF"/>
        <w:spacing w:before="19" w:line="480" w:lineRule="exact"/>
        <w:ind w:left="10" w:right="19" w:firstLine="336"/>
        <w:jc w:val="both"/>
      </w:pPr>
      <w:r>
        <w:rPr>
          <w:rFonts w:eastAsia="Times New Roman"/>
          <w:color w:val="000000"/>
          <w:spacing w:val="4"/>
        </w:rPr>
        <w:t xml:space="preserve">На втором году жизни дети исключительно «чувствительны» к чисто </w:t>
      </w:r>
      <w:r>
        <w:rPr>
          <w:rFonts w:eastAsia="Times New Roman"/>
          <w:color w:val="000000"/>
          <w:spacing w:val="-1"/>
        </w:rPr>
        <w:t xml:space="preserve">«внешним» сторонам произведения. Они идут за педагогом, как бы проигрывая </w:t>
      </w:r>
      <w:r>
        <w:rPr>
          <w:rFonts w:eastAsia="Times New Roman"/>
          <w:color w:val="000000"/>
          <w:spacing w:val="1"/>
        </w:rPr>
        <w:t xml:space="preserve">кусочки, отрывки знакомого сюжета, выполняя при этом </w:t>
      </w:r>
      <w:proofErr w:type="spellStart"/>
      <w:r>
        <w:rPr>
          <w:rFonts w:eastAsia="Times New Roman"/>
          <w:color w:val="000000"/>
          <w:spacing w:val="1"/>
        </w:rPr>
        <w:t>отобразительные</w:t>
      </w:r>
      <w:proofErr w:type="spellEnd"/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/>
          <w:color w:val="000000"/>
          <w:spacing w:val="8"/>
        </w:rPr>
        <w:t xml:space="preserve">игровые действия. Третий год жизни уже отличается более, объемным </w:t>
      </w:r>
      <w:r>
        <w:rPr>
          <w:rFonts w:eastAsia="Times New Roman"/>
          <w:color w:val="000000"/>
          <w:spacing w:val="15"/>
        </w:rPr>
        <w:t xml:space="preserve">видением, появляется потребность понять смысловое содержание </w:t>
      </w:r>
      <w:r>
        <w:rPr>
          <w:rFonts w:eastAsia="Times New Roman"/>
          <w:color w:val="000000"/>
          <w:spacing w:val="7"/>
        </w:rPr>
        <w:t xml:space="preserve">произведения, т.е. уяснить для себя «кто есть кто», зачем и почему так </w:t>
      </w:r>
      <w:r>
        <w:rPr>
          <w:rFonts w:eastAsia="Times New Roman"/>
          <w:color w:val="000000"/>
          <w:spacing w:val="-3"/>
        </w:rPr>
        <w:t>действует.</w:t>
      </w:r>
    </w:p>
    <w:p w:rsidR="006F0FD5" w:rsidRDefault="006F0FD5" w:rsidP="006F0FD5">
      <w:pPr>
        <w:shd w:val="clear" w:color="auto" w:fill="FFFFFF"/>
        <w:spacing w:line="480" w:lineRule="exact"/>
        <w:ind w:left="10" w:right="19" w:firstLine="269"/>
        <w:jc w:val="both"/>
      </w:pPr>
      <w:r>
        <w:rPr>
          <w:rFonts w:eastAsia="Times New Roman"/>
          <w:color w:val="000000"/>
          <w:spacing w:val="2"/>
        </w:rPr>
        <w:t xml:space="preserve">При знакомстве с </w:t>
      </w:r>
      <w:proofErr w:type="spellStart"/>
      <w:r>
        <w:rPr>
          <w:rFonts w:eastAsia="Times New Roman"/>
          <w:color w:val="000000"/>
          <w:spacing w:val="2"/>
        </w:rPr>
        <w:t>потешками</w:t>
      </w:r>
      <w:proofErr w:type="spellEnd"/>
      <w:r>
        <w:rPr>
          <w:rFonts w:eastAsia="Times New Roman"/>
          <w:color w:val="000000"/>
          <w:spacing w:val="2"/>
        </w:rPr>
        <w:t xml:space="preserve"> на втором году жизни широко используется </w:t>
      </w:r>
      <w:r>
        <w:rPr>
          <w:rFonts w:eastAsia="Times New Roman"/>
          <w:color w:val="000000"/>
        </w:rPr>
        <w:t xml:space="preserve">прием наглядности, доказано: в наиболее ранние сроки </w:t>
      </w:r>
      <w:r>
        <w:rPr>
          <w:rFonts w:eastAsia="Times New Roman"/>
          <w:color w:val="000000"/>
          <w:spacing w:val="62"/>
        </w:rPr>
        <w:t>(от</w:t>
      </w:r>
      <w:r>
        <w:rPr>
          <w:rFonts w:eastAsia="Times New Roman"/>
          <w:color w:val="000000"/>
        </w:rPr>
        <w:t xml:space="preserve"> 1.6 до 2 -х лет) </w:t>
      </w:r>
      <w:r>
        <w:rPr>
          <w:rFonts w:eastAsia="Times New Roman"/>
          <w:color w:val="000000"/>
          <w:spacing w:val="15"/>
        </w:rPr>
        <w:t xml:space="preserve">внешний, зрительный эффект побуждает маленьких к возгласам, </w:t>
      </w:r>
      <w:r>
        <w:rPr>
          <w:rFonts w:eastAsia="Times New Roman"/>
          <w:color w:val="000000"/>
          <w:spacing w:val="1"/>
        </w:rPr>
        <w:t xml:space="preserve">эмоциональным проявлениям в речи, которые возникают в момент наиболее </w:t>
      </w:r>
      <w:r>
        <w:rPr>
          <w:rFonts w:eastAsia="Times New Roman"/>
          <w:color w:val="000000"/>
        </w:rPr>
        <w:t>яркой заинтересованности.</w:t>
      </w:r>
    </w:p>
    <w:p w:rsidR="006F0FD5" w:rsidRDefault="006F0FD5" w:rsidP="006F0FD5">
      <w:pPr>
        <w:shd w:val="clear" w:color="auto" w:fill="FFFFFF"/>
        <w:spacing w:before="10" w:line="480" w:lineRule="exact"/>
        <w:ind w:left="10" w:right="19" w:firstLine="269"/>
        <w:jc w:val="both"/>
      </w:pPr>
      <w:r>
        <w:rPr>
          <w:rFonts w:eastAsia="Times New Roman"/>
          <w:color w:val="000000"/>
          <w:spacing w:val="1"/>
        </w:rPr>
        <w:t xml:space="preserve">На третьем году жизни принцип наглядности по - прежнему значим, но </w:t>
      </w:r>
      <w:r>
        <w:rPr>
          <w:rFonts w:eastAsia="Times New Roman"/>
          <w:color w:val="000000"/>
          <w:spacing w:val="-1"/>
        </w:rPr>
        <w:t>наглядность желательно использовать по прочтении текста, т</w:t>
      </w:r>
      <w:proofErr w:type="gramStart"/>
      <w:r>
        <w:rPr>
          <w:rFonts w:eastAsia="Times New Roman"/>
          <w:color w:val="000000"/>
          <w:spacing w:val="-1"/>
        </w:rPr>
        <w:t>.к</w:t>
      </w:r>
      <w:proofErr w:type="gramEnd"/>
      <w:r>
        <w:rPr>
          <w:rFonts w:eastAsia="Times New Roman"/>
          <w:color w:val="000000"/>
          <w:spacing w:val="-1"/>
        </w:rPr>
        <w:t xml:space="preserve"> дети должны </w:t>
      </w:r>
      <w:r>
        <w:rPr>
          <w:rFonts w:eastAsia="Times New Roman"/>
          <w:color w:val="000000"/>
        </w:rPr>
        <w:t>учиться понимать словесную информацию.</w:t>
      </w:r>
    </w:p>
    <w:p w:rsidR="006F0FD5" w:rsidRDefault="006F0FD5" w:rsidP="006F0FD5">
      <w:pPr>
        <w:shd w:val="clear" w:color="auto" w:fill="FFFFFF"/>
        <w:spacing w:before="10" w:line="480" w:lineRule="exact"/>
        <w:ind w:left="19" w:firstLine="480"/>
        <w:jc w:val="both"/>
      </w:pPr>
      <w:r>
        <w:rPr>
          <w:rFonts w:eastAsia="Times New Roman"/>
          <w:color w:val="000000"/>
          <w:spacing w:val="-1"/>
        </w:rPr>
        <w:t xml:space="preserve">Знакомство с каждой новой </w:t>
      </w:r>
      <w:proofErr w:type="spellStart"/>
      <w:r>
        <w:rPr>
          <w:rFonts w:eastAsia="Times New Roman"/>
          <w:color w:val="000000"/>
          <w:spacing w:val="-1"/>
        </w:rPr>
        <w:t>потешкой</w:t>
      </w:r>
      <w:proofErr w:type="spellEnd"/>
      <w:r>
        <w:rPr>
          <w:rFonts w:eastAsia="Times New Roman"/>
          <w:color w:val="000000"/>
          <w:spacing w:val="-1"/>
        </w:rPr>
        <w:t xml:space="preserve"> доставляет малышам радость. Они с </w:t>
      </w:r>
      <w:r>
        <w:rPr>
          <w:rFonts w:eastAsia="Times New Roman"/>
          <w:color w:val="000000"/>
          <w:spacing w:val="7"/>
        </w:rPr>
        <w:t xml:space="preserve">удовольствием вслушиваются в звучании народной речи, улавливают </w:t>
      </w:r>
      <w:r>
        <w:rPr>
          <w:rFonts w:eastAsia="Times New Roman"/>
          <w:color w:val="000000"/>
          <w:spacing w:val="2"/>
        </w:rPr>
        <w:t>стихотворный ритм, богатство оттенков слов: травка-муравка, травушка-</w:t>
      </w:r>
      <w:r>
        <w:rPr>
          <w:rFonts w:eastAsia="Times New Roman"/>
          <w:color w:val="000000"/>
        </w:rPr>
        <w:t xml:space="preserve">муравушка, птичка-синичка. Уже само чтение создает благоприятные условия </w:t>
      </w:r>
      <w:r>
        <w:rPr>
          <w:rFonts w:eastAsia="Times New Roman"/>
          <w:color w:val="000000"/>
          <w:spacing w:val="5"/>
        </w:rPr>
        <w:t xml:space="preserve">для эмоционального контакта с детьми. Они затихают, улыбаются, просят </w:t>
      </w:r>
      <w:r>
        <w:rPr>
          <w:rFonts w:eastAsia="Times New Roman"/>
          <w:color w:val="000000"/>
          <w:spacing w:val="-1"/>
        </w:rPr>
        <w:t>читать еще, это важный момент зарождения у ребенка интереса и любви к художественному слову.</w:t>
      </w:r>
    </w:p>
    <w:p w:rsidR="006F0FD5" w:rsidRDefault="006F0FD5" w:rsidP="006F0FD5">
      <w:pPr>
        <w:shd w:val="clear" w:color="auto" w:fill="FFFFFF"/>
        <w:spacing w:line="480" w:lineRule="exact"/>
        <w:ind w:left="29" w:firstLine="336"/>
        <w:jc w:val="both"/>
      </w:pPr>
      <w:r>
        <w:rPr>
          <w:rFonts w:eastAsia="Times New Roman"/>
          <w:color w:val="000000"/>
          <w:spacing w:val="1"/>
        </w:rPr>
        <w:lastRenderedPageBreak/>
        <w:t xml:space="preserve">Потешки отличаются богатством форм и размеров. Одни совсем небольшие </w:t>
      </w:r>
      <w:r>
        <w:rPr>
          <w:rFonts w:eastAsia="Times New Roman"/>
          <w:color w:val="000000"/>
        </w:rPr>
        <w:t xml:space="preserve">и не нуждаются в пояснениях, другие достаточно велики, для правильного </w:t>
      </w:r>
      <w:r>
        <w:rPr>
          <w:rFonts w:eastAsia="Times New Roman"/>
          <w:color w:val="000000"/>
          <w:spacing w:val="4"/>
        </w:rPr>
        <w:t xml:space="preserve">восприятия их, требуется показ соответствующих предметов, действий, </w:t>
      </w:r>
      <w:r>
        <w:rPr>
          <w:rFonts w:eastAsia="Times New Roman"/>
          <w:color w:val="000000"/>
          <w:spacing w:val="7"/>
        </w:rPr>
        <w:t xml:space="preserve">разъяснения. Так, например, за 1-2 дня до занятия по </w:t>
      </w:r>
      <w:proofErr w:type="spellStart"/>
      <w:r>
        <w:rPr>
          <w:rFonts w:eastAsia="Times New Roman"/>
          <w:color w:val="000000"/>
          <w:spacing w:val="7"/>
        </w:rPr>
        <w:t>потешке</w:t>
      </w:r>
      <w:proofErr w:type="spellEnd"/>
      <w:r>
        <w:rPr>
          <w:rFonts w:eastAsia="Times New Roman"/>
          <w:color w:val="000000"/>
          <w:spacing w:val="7"/>
        </w:rPr>
        <w:t xml:space="preserve"> «Аи </w:t>
      </w:r>
      <w:proofErr w:type="spellStart"/>
      <w:r>
        <w:rPr>
          <w:rFonts w:eastAsia="Times New Roman"/>
          <w:color w:val="000000"/>
          <w:spacing w:val="7"/>
        </w:rPr>
        <w:t>качи</w:t>
      </w:r>
      <w:proofErr w:type="spellEnd"/>
      <w:r>
        <w:rPr>
          <w:rFonts w:eastAsia="Times New Roman"/>
          <w:color w:val="000000"/>
          <w:spacing w:val="7"/>
        </w:rPr>
        <w:t xml:space="preserve">, </w:t>
      </w:r>
      <w:proofErr w:type="spellStart"/>
      <w:r>
        <w:rPr>
          <w:rFonts w:eastAsia="Times New Roman"/>
          <w:color w:val="000000"/>
          <w:spacing w:val="1"/>
        </w:rPr>
        <w:t>качи</w:t>
      </w:r>
      <w:proofErr w:type="spellEnd"/>
      <w:proofErr w:type="gramStart"/>
      <w:r>
        <w:rPr>
          <w:rFonts w:eastAsia="Times New Roman"/>
          <w:color w:val="000000"/>
          <w:spacing w:val="1"/>
        </w:rPr>
        <w:t xml:space="preserve">,..» </w:t>
      </w:r>
      <w:proofErr w:type="gramEnd"/>
      <w:r>
        <w:rPr>
          <w:rFonts w:eastAsia="Times New Roman"/>
          <w:color w:val="000000"/>
          <w:spacing w:val="1"/>
        </w:rPr>
        <w:t xml:space="preserve">дети под руководством воспитателя разглядывают калачи и баранки, </w:t>
      </w:r>
      <w:r>
        <w:rPr>
          <w:rFonts w:eastAsia="Times New Roman"/>
          <w:color w:val="000000"/>
        </w:rPr>
        <w:t>сравнивают их, рассматривают картинку, на которой изображена печь.</w:t>
      </w:r>
    </w:p>
    <w:p w:rsidR="00852A56" w:rsidRDefault="00852A56" w:rsidP="00852A56">
      <w:pPr>
        <w:shd w:val="clear" w:color="auto" w:fill="FFFFFF"/>
        <w:spacing w:line="480" w:lineRule="exact"/>
        <w:ind w:right="38" w:firstLine="278"/>
        <w:jc w:val="both"/>
      </w:pPr>
      <w:r>
        <w:rPr>
          <w:rFonts w:eastAsia="Times New Roman"/>
          <w:color w:val="000000"/>
          <w:spacing w:val="3"/>
        </w:rPr>
        <w:t xml:space="preserve">Некоторая предварительная   подготовка необходима и непосредственно на </w:t>
      </w:r>
      <w:r>
        <w:rPr>
          <w:rFonts w:eastAsia="Times New Roman"/>
          <w:color w:val="000000"/>
        </w:rPr>
        <w:t>занятии. Она может осуществляться в разных формах, например:</w:t>
      </w:r>
    </w:p>
    <w:p w:rsidR="00852A56" w:rsidRDefault="00852A56" w:rsidP="00852A56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480" w:lineRule="exact"/>
        <w:ind w:left="931" w:hanging="566"/>
        <w:rPr>
          <w:color w:val="000000"/>
          <w:spacing w:val="-28"/>
        </w:rPr>
      </w:pPr>
      <w:r>
        <w:rPr>
          <w:rFonts w:eastAsia="Times New Roman"/>
          <w:color w:val="000000"/>
          <w:spacing w:val="2"/>
        </w:rPr>
        <w:t>Детям  показывают  игрушку,  иллюст</w:t>
      </w:r>
      <w:r w:rsidR="00EF3604">
        <w:rPr>
          <w:rFonts w:eastAsia="Times New Roman"/>
          <w:color w:val="000000"/>
          <w:spacing w:val="2"/>
        </w:rPr>
        <w:t xml:space="preserve">рацию.  Они  ее  рассматривают, </w:t>
      </w:r>
      <w:r>
        <w:rPr>
          <w:rFonts w:eastAsia="Times New Roman"/>
          <w:color w:val="000000"/>
          <w:spacing w:val="4"/>
        </w:rPr>
        <w:t>высказывают свои впечатления, а зат</w:t>
      </w:r>
      <w:r w:rsidR="00EF3604">
        <w:rPr>
          <w:rFonts w:eastAsia="Times New Roman"/>
          <w:color w:val="000000"/>
          <w:spacing w:val="4"/>
        </w:rPr>
        <w:t xml:space="preserve">ем воспитатель   читает </w:t>
      </w:r>
      <w:proofErr w:type="spellStart"/>
      <w:r w:rsidR="00EF3604">
        <w:rPr>
          <w:rFonts w:eastAsia="Times New Roman"/>
          <w:color w:val="000000"/>
          <w:spacing w:val="4"/>
        </w:rPr>
        <w:t>потешку</w:t>
      </w:r>
      <w:proofErr w:type="spellEnd"/>
      <w:r w:rsidR="00EF3604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</w:rPr>
        <w:t>(например, «Как у нашего кота»).</w:t>
      </w:r>
    </w:p>
    <w:p w:rsidR="00852A56" w:rsidRDefault="00852A56" w:rsidP="00852A56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9" w:after="0" w:line="480" w:lineRule="exact"/>
        <w:ind w:left="931" w:hanging="566"/>
        <w:rPr>
          <w:color w:val="000000"/>
          <w:spacing w:val="-15"/>
        </w:rPr>
      </w:pPr>
      <w:r>
        <w:rPr>
          <w:rFonts w:eastAsia="Times New Roman"/>
          <w:color w:val="000000"/>
          <w:spacing w:val="4"/>
        </w:rPr>
        <w:t xml:space="preserve">Воспитатель   использует </w:t>
      </w:r>
      <w:proofErr w:type="spellStart"/>
      <w:r>
        <w:rPr>
          <w:rFonts w:eastAsia="Times New Roman"/>
          <w:color w:val="000000"/>
          <w:spacing w:val="4"/>
        </w:rPr>
        <w:t>фланелег</w:t>
      </w:r>
      <w:r w:rsidR="00EF3604">
        <w:rPr>
          <w:rFonts w:eastAsia="Times New Roman"/>
          <w:color w:val="000000"/>
          <w:spacing w:val="4"/>
        </w:rPr>
        <w:t>раф</w:t>
      </w:r>
      <w:proofErr w:type="spellEnd"/>
      <w:r w:rsidR="00EF3604">
        <w:rPr>
          <w:rFonts w:eastAsia="Times New Roman"/>
          <w:color w:val="000000"/>
          <w:spacing w:val="4"/>
        </w:rPr>
        <w:t xml:space="preserve"> и чтение </w:t>
      </w:r>
      <w:proofErr w:type="spellStart"/>
      <w:r w:rsidR="00EF3604">
        <w:rPr>
          <w:rFonts w:eastAsia="Times New Roman"/>
          <w:color w:val="000000"/>
          <w:spacing w:val="4"/>
        </w:rPr>
        <w:t>потешки</w:t>
      </w:r>
      <w:proofErr w:type="spellEnd"/>
      <w:r w:rsidR="00EF3604">
        <w:rPr>
          <w:rFonts w:eastAsia="Times New Roman"/>
          <w:color w:val="000000"/>
          <w:spacing w:val="4"/>
        </w:rPr>
        <w:t xml:space="preserve"> («Вот люди </w:t>
      </w:r>
      <w:r>
        <w:rPr>
          <w:rFonts w:eastAsia="Times New Roman"/>
          <w:color w:val="000000"/>
          <w:spacing w:val="-3"/>
        </w:rPr>
        <w:t>спят»).</w:t>
      </w:r>
    </w:p>
    <w:p w:rsidR="00852A56" w:rsidRDefault="00852A56" w:rsidP="00852A56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480" w:lineRule="exact"/>
        <w:ind w:left="931" w:hanging="566"/>
        <w:rPr>
          <w:color w:val="000000"/>
          <w:spacing w:val="-15"/>
        </w:rPr>
      </w:pPr>
      <w:r>
        <w:rPr>
          <w:rFonts w:eastAsia="Times New Roman"/>
          <w:color w:val="000000"/>
          <w:spacing w:val="6"/>
        </w:rPr>
        <w:t xml:space="preserve">Перед чтением </w:t>
      </w:r>
      <w:proofErr w:type="spellStart"/>
      <w:r>
        <w:rPr>
          <w:rFonts w:eastAsia="Times New Roman"/>
          <w:color w:val="000000"/>
          <w:spacing w:val="6"/>
        </w:rPr>
        <w:t>потешки</w:t>
      </w:r>
      <w:proofErr w:type="spellEnd"/>
      <w:r>
        <w:rPr>
          <w:rFonts w:eastAsia="Times New Roman"/>
          <w:color w:val="000000"/>
          <w:spacing w:val="6"/>
        </w:rPr>
        <w:t xml:space="preserve"> проводится </w:t>
      </w:r>
      <w:r w:rsidR="00EF3604">
        <w:rPr>
          <w:rFonts w:eastAsia="Times New Roman"/>
          <w:color w:val="000000"/>
          <w:spacing w:val="6"/>
        </w:rPr>
        <w:t xml:space="preserve">дидактическая игра, связанная с </w:t>
      </w:r>
      <w:r w:rsidR="00EF3604">
        <w:rPr>
          <w:rFonts w:eastAsia="Times New Roman"/>
          <w:color w:val="000000"/>
          <w:spacing w:val="-1"/>
        </w:rPr>
        <w:t xml:space="preserve">ней  </w:t>
      </w:r>
      <w:r>
        <w:rPr>
          <w:rFonts w:eastAsia="Times New Roman"/>
          <w:color w:val="000000"/>
          <w:spacing w:val="-1"/>
        </w:rPr>
        <w:t>по     содержанию.     «Травка-мурав</w:t>
      </w:r>
      <w:r w:rsidR="00EF3604">
        <w:rPr>
          <w:rFonts w:eastAsia="Times New Roman"/>
          <w:color w:val="000000"/>
          <w:spacing w:val="-1"/>
        </w:rPr>
        <w:t xml:space="preserve">ка    со     сна    поднялась». </w:t>
      </w:r>
      <w:r>
        <w:rPr>
          <w:rFonts w:eastAsia="Times New Roman"/>
          <w:color w:val="000000"/>
          <w:spacing w:val="2"/>
        </w:rPr>
        <w:t>Дидактическая игра «Кто что ест»  (</w:t>
      </w:r>
      <w:r w:rsidR="00EF3604">
        <w:rPr>
          <w:rFonts w:eastAsia="Times New Roman"/>
          <w:color w:val="000000"/>
          <w:spacing w:val="2"/>
        </w:rPr>
        <w:t xml:space="preserve">мышки корочку, зайки морковку и </w:t>
      </w:r>
      <w:r>
        <w:rPr>
          <w:rFonts w:eastAsia="Times New Roman"/>
          <w:color w:val="000000"/>
          <w:spacing w:val="-4"/>
        </w:rPr>
        <w:t>т.д.)</w:t>
      </w:r>
    </w:p>
    <w:p w:rsidR="00852A56" w:rsidRDefault="00852A56" w:rsidP="00852A56">
      <w:pPr>
        <w:shd w:val="clear" w:color="auto" w:fill="FFFFFF"/>
        <w:spacing w:line="480" w:lineRule="exact"/>
        <w:ind w:left="19" w:right="38" w:firstLine="413"/>
        <w:jc w:val="both"/>
      </w:pPr>
      <w:r>
        <w:rPr>
          <w:rFonts w:eastAsia="Times New Roman"/>
          <w:color w:val="000000"/>
          <w:spacing w:val="5"/>
        </w:rPr>
        <w:t xml:space="preserve">В ряде случаев воспитатель сопровождает чтение показом действий, </w:t>
      </w:r>
      <w:r>
        <w:rPr>
          <w:rFonts w:eastAsia="Times New Roman"/>
          <w:color w:val="000000"/>
          <w:spacing w:val="2"/>
        </w:rPr>
        <w:t xml:space="preserve">описанных в </w:t>
      </w:r>
      <w:proofErr w:type="spellStart"/>
      <w:r>
        <w:rPr>
          <w:rFonts w:eastAsia="Times New Roman"/>
          <w:color w:val="000000"/>
          <w:spacing w:val="2"/>
        </w:rPr>
        <w:t>потешке</w:t>
      </w:r>
      <w:proofErr w:type="spellEnd"/>
      <w:r>
        <w:rPr>
          <w:rFonts w:eastAsia="Times New Roman"/>
          <w:color w:val="000000"/>
          <w:spacing w:val="2"/>
        </w:rPr>
        <w:t xml:space="preserve"> «Ладушки - ладушки», «Заинька походи...»</w:t>
      </w:r>
    </w:p>
    <w:p w:rsidR="00852A56" w:rsidRDefault="00852A56" w:rsidP="00852A56">
      <w:pPr>
        <w:shd w:val="clear" w:color="auto" w:fill="FFFFFF"/>
        <w:spacing w:before="10" w:line="480" w:lineRule="exact"/>
        <w:ind w:left="19" w:right="29" w:firstLine="346"/>
        <w:jc w:val="both"/>
      </w:pPr>
      <w:r>
        <w:rPr>
          <w:rFonts w:eastAsia="Times New Roman"/>
          <w:color w:val="000000"/>
          <w:spacing w:val="-2"/>
        </w:rPr>
        <w:t xml:space="preserve">Как правило, на занятии </w:t>
      </w:r>
      <w:proofErr w:type="spellStart"/>
      <w:r>
        <w:rPr>
          <w:rFonts w:eastAsia="Times New Roman"/>
          <w:color w:val="000000"/>
          <w:spacing w:val="-2"/>
        </w:rPr>
        <w:t>потешка</w:t>
      </w:r>
      <w:proofErr w:type="spellEnd"/>
      <w:r>
        <w:rPr>
          <w:rFonts w:eastAsia="Times New Roman"/>
          <w:color w:val="000000"/>
          <w:spacing w:val="-2"/>
        </w:rPr>
        <w:t xml:space="preserve"> повторяется 3-4 раза, при этом воспитатель </w:t>
      </w:r>
      <w:r>
        <w:rPr>
          <w:rFonts w:eastAsia="Times New Roman"/>
          <w:color w:val="000000"/>
          <w:spacing w:val="-1"/>
        </w:rPr>
        <w:t>использует следующие варианты:</w:t>
      </w:r>
    </w:p>
    <w:p w:rsidR="00852A56" w:rsidRDefault="00852A56" w:rsidP="00852A56">
      <w:pPr>
        <w:shd w:val="clear" w:color="auto" w:fill="FFFFFF"/>
        <w:tabs>
          <w:tab w:val="left" w:pos="509"/>
        </w:tabs>
        <w:spacing w:line="480" w:lineRule="exact"/>
        <w:ind w:left="230"/>
      </w:pPr>
      <w:r>
        <w:rPr>
          <w:rFonts w:eastAsia="Times New Roman"/>
          <w:color w:val="000000"/>
          <w:spacing w:val="-14"/>
        </w:rPr>
        <w:t>а)</w:t>
      </w:r>
      <w:r>
        <w:rPr>
          <w:rFonts w:eastAsia="Times New Roman"/>
          <w:color w:val="000000"/>
        </w:rPr>
        <w:tab/>
        <w:t>ту же наглядность, что и при первом чтении.</w:t>
      </w:r>
    </w:p>
    <w:p w:rsidR="00852A56" w:rsidRDefault="00852A56" w:rsidP="00852A56">
      <w:pPr>
        <w:shd w:val="clear" w:color="auto" w:fill="FFFFFF"/>
        <w:tabs>
          <w:tab w:val="left" w:pos="595"/>
        </w:tabs>
        <w:spacing w:line="480" w:lineRule="exact"/>
        <w:ind w:left="221"/>
      </w:pPr>
      <w:r>
        <w:rPr>
          <w:rFonts w:eastAsia="Times New Roman"/>
          <w:color w:val="000000"/>
          <w:spacing w:val="-5"/>
        </w:rPr>
        <w:t>б)</w:t>
      </w:r>
      <w:r>
        <w:rPr>
          <w:rFonts w:eastAsia="Times New Roman"/>
          <w:color w:val="000000"/>
        </w:rPr>
        <w:tab/>
        <w:t xml:space="preserve">воспитатель читает </w:t>
      </w:r>
      <w:proofErr w:type="spellStart"/>
      <w:r>
        <w:rPr>
          <w:rFonts w:eastAsia="Times New Roman"/>
          <w:color w:val="000000"/>
        </w:rPr>
        <w:t>потешку</w:t>
      </w:r>
      <w:proofErr w:type="spellEnd"/>
      <w:r>
        <w:rPr>
          <w:rFonts w:eastAsia="Times New Roman"/>
          <w:color w:val="000000"/>
        </w:rPr>
        <w:t xml:space="preserve"> без наглядности.</w:t>
      </w:r>
    </w:p>
    <w:p w:rsidR="00852A56" w:rsidRDefault="00852A56" w:rsidP="00852A56">
      <w:pPr>
        <w:shd w:val="clear" w:color="auto" w:fill="FFFFFF"/>
        <w:tabs>
          <w:tab w:val="left" w:pos="720"/>
        </w:tabs>
        <w:spacing w:before="10" w:line="480" w:lineRule="exact"/>
        <w:ind w:left="19" w:firstLine="211"/>
      </w:pPr>
      <w:r>
        <w:rPr>
          <w:rFonts w:eastAsia="Times New Roman"/>
          <w:color w:val="000000"/>
          <w:spacing w:val="-14"/>
        </w:rPr>
        <w:t>в)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6"/>
        </w:rPr>
        <w:t>использует новый наглядный матери</w:t>
      </w:r>
      <w:r w:rsidR="00EF3604">
        <w:rPr>
          <w:rFonts w:eastAsia="Times New Roman"/>
          <w:color w:val="000000"/>
          <w:spacing w:val="6"/>
        </w:rPr>
        <w:t xml:space="preserve">ал. Например, при первом чтении </w:t>
      </w:r>
      <w:proofErr w:type="spellStart"/>
      <w:r>
        <w:rPr>
          <w:rFonts w:eastAsia="Times New Roman"/>
          <w:color w:val="000000"/>
          <w:spacing w:val="6"/>
        </w:rPr>
        <w:t>потешки</w:t>
      </w:r>
      <w:proofErr w:type="spellEnd"/>
      <w:r>
        <w:rPr>
          <w:rFonts w:eastAsia="Times New Roman"/>
          <w:color w:val="000000"/>
          <w:spacing w:val="6"/>
        </w:rPr>
        <w:t xml:space="preserve"> «Заинька походи...» воспитатель ч</w:t>
      </w:r>
      <w:r w:rsidR="00EF3604">
        <w:rPr>
          <w:rFonts w:eastAsia="Times New Roman"/>
          <w:color w:val="000000"/>
          <w:spacing w:val="6"/>
        </w:rPr>
        <w:t xml:space="preserve">итает, манипулируя   </w:t>
      </w:r>
      <w:r w:rsidR="00EF3604">
        <w:rPr>
          <w:rFonts w:eastAsia="Times New Roman"/>
          <w:color w:val="000000"/>
          <w:spacing w:val="6"/>
        </w:rPr>
        <w:lastRenderedPageBreak/>
        <w:t xml:space="preserve">игрушкой - </w:t>
      </w:r>
      <w:r>
        <w:rPr>
          <w:rFonts w:eastAsia="Times New Roman"/>
          <w:color w:val="000000"/>
        </w:rPr>
        <w:t>зайцем, а затем дети водят хоровод, где в центре ребенок в шапочке зайца.</w:t>
      </w:r>
    </w:p>
    <w:p w:rsidR="00852A56" w:rsidRDefault="00852A56" w:rsidP="00852A56">
      <w:pPr>
        <w:shd w:val="clear" w:color="auto" w:fill="FFFFFF"/>
        <w:tabs>
          <w:tab w:val="left" w:pos="518"/>
        </w:tabs>
        <w:spacing w:line="480" w:lineRule="exact"/>
        <w:ind w:left="29" w:firstLine="211"/>
      </w:pPr>
      <w:r>
        <w:rPr>
          <w:rFonts w:eastAsia="Times New Roman"/>
          <w:color w:val="000000"/>
          <w:spacing w:val="-9"/>
        </w:rPr>
        <w:t>г)</w:t>
      </w:r>
      <w:r>
        <w:rPr>
          <w:rFonts w:eastAsia="Times New Roman"/>
          <w:color w:val="000000"/>
        </w:rPr>
        <w:tab/>
        <w:t>по предложению воспитателя дети показыва</w:t>
      </w:r>
      <w:r w:rsidR="00EF3604">
        <w:rPr>
          <w:rFonts w:eastAsia="Times New Roman"/>
          <w:color w:val="000000"/>
        </w:rPr>
        <w:t xml:space="preserve">ют то, о чем говорится в тексте </w:t>
      </w:r>
      <w:r w:rsidR="00EF3604">
        <w:rPr>
          <w:rFonts w:eastAsia="Times New Roman"/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как бабка пекла оладушки).</w:t>
      </w:r>
    </w:p>
    <w:p w:rsidR="00852A56" w:rsidRDefault="00852A56" w:rsidP="00EF3604">
      <w:pPr>
        <w:shd w:val="clear" w:color="auto" w:fill="FFFFFF"/>
        <w:tabs>
          <w:tab w:val="left" w:pos="605"/>
        </w:tabs>
        <w:spacing w:line="480" w:lineRule="exact"/>
        <w:ind w:left="38" w:firstLine="202"/>
      </w:pPr>
      <w:r>
        <w:rPr>
          <w:rFonts w:eastAsia="Times New Roman"/>
          <w:color w:val="000000"/>
          <w:spacing w:val="-9"/>
        </w:rPr>
        <w:t>д)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5"/>
        </w:rPr>
        <w:t xml:space="preserve">воспитатель адресует </w:t>
      </w:r>
      <w:proofErr w:type="spellStart"/>
      <w:r>
        <w:rPr>
          <w:rFonts w:eastAsia="Times New Roman"/>
          <w:color w:val="000000"/>
          <w:spacing w:val="5"/>
        </w:rPr>
        <w:t>потешку</w:t>
      </w:r>
      <w:proofErr w:type="spellEnd"/>
      <w:r>
        <w:rPr>
          <w:rFonts w:eastAsia="Times New Roman"/>
          <w:color w:val="000000"/>
          <w:spacing w:val="5"/>
        </w:rPr>
        <w:t xml:space="preserve"> определен</w:t>
      </w:r>
      <w:r w:rsidR="00EF3604">
        <w:rPr>
          <w:rFonts w:eastAsia="Times New Roman"/>
          <w:color w:val="000000"/>
          <w:spacing w:val="5"/>
        </w:rPr>
        <w:t xml:space="preserve">ному ребенку, т.е. там, где это </w:t>
      </w:r>
      <w:r>
        <w:rPr>
          <w:rFonts w:eastAsia="Times New Roman"/>
          <w:color w:val="000000"/>
        </w:rPr>
        <w:t>возможно по тексту, называется имя ребенка, присутствующего на занятии</w:t>
      </w:r>
      <w:r w:rsidR="00EF3604">
        <w:t xml:space="preserve"> </w:t>
      </w:r>
      <w:r>
        <w:rPr>
          <w:color w:val="000000"/>
          <w:spacing w:val="2"/>
        </w:rPr>
        <w:t>(</w:t>
      </w:r>
      <w:r>
        <w:rPr>
          <w:rFonts w:eastAsia="Times New Roman"/>
          <w:color w:val="000000"/>
          <w:spacing w:val="2"/>
        </w:rPr>
        <w:t xml:space="preserve">например, «Наша Маша </w:t>
      </w:r>
      <w:proofErr w:type="spellStart"/>
      <w:r>
        <w:rPr>
          <w:rFonts w:eastAsia="Times New Roman"/>
          <w:color w:val="000000"/>
          <w:spacing w:val="2"/>
        </w:rPr>
        <w:t>маленька</w:t>
      </w:r>
      <w:proofErr w:type="spellEnd"/>
      <w:r>
        <w:rPr>
          <w:rFonts w:eastAsia="Times New Roman"/>
          <w:color w:val="000000"/>
          <w:spacing w:val="2"/>
        </w:rPr>
        <w:t>).</w:t>
      </w:r>
    </w:p>
    <w:p w:rsidR="00852A56" w:rsidRDefault="00852A56" w:rsidP="00852A56">
      <w:pPr>
        <w:shd w:val="clear" w:color="auto" w:fill="FFFFFF"/>
        <w:spacing w:line="480" w:lineRule="exact"/>
        <w:ind w:left="38" w:right="10" w:firstLine="125"/>
        <w:jc w:val="both"/>
      </w:pPr>
      <w:r>
        <w:rPr>
          <w:rFonts w:eastAsia="Times New Roman"/>
          <w:color w:val="000000"/>
          <w:spacing w:val="-1"/>
        </w:rPr>
        <w:t xml:space="preserve">На занятии при знакомстве с новой </w:t>
      </w:r>
      <w:proofErr w:type="spellStart"/>
      <w:r>
        <w:rPr>
          <w:rFonts w:eastAsia="Times New Roman"/>
          <w:color w:val="000000"/>
          <w:spacing w:val="-1"/>
        </w:rPr>
        <w:t>потешкой</w:t>
      </w:r>
      <w:proofErr w:type="spellEnd"/>
      <w:r>
        <w:rPr>
          <w:rFonts w:eastAsia="Times New Roman"/>
          <w:color w:val="000000"/>
          <w:spacing w:val="-1"/>
        </w:rPr>
        <w:t xml:space="preserve">, воспитатель поощряет попытки </w:t>
      </w:r>
      <w:r>
        <w:rPr>
          <w:rFonts w:eastAsia="Times New Roman"/>
          <w:color w:val="000000"/>
        </w:rPr>
        <w:t>детей договаривать, подговаривать отдельные слова и фразы, интонационно указывая малышам, где именно требуется их помощь.</w:t>
      </w:r>
    </w:p>
    <w:p w:rsidR="00A06304" w:rsidRDefault="00852A56" w:rsidP="00A06304">
      <w:pPr>
        <w:shd w:val="clear" w:color="auto" w:fill="FFFFFF"/>
        <w:spacing w:line="480" w:lineRule="exact"/>
        <w:ind w:right="38"/>
        <w:jc w:val="both"/>
      </w:pPr>
      <w:r>
        <w:rPr>
          <w:rFonts w:eastAsia="Times New Roman"/>
          <w:color w:val="000000"/>
          <w:spacing w:val="6"/>
        </w:rPr>
        <w:t xml:space="preserve">На повторных занятиях прием </w:t>
      </w:r>
      <w:proofErr w:type="spellStart"/>
      <w:r>
        <w:rPr>
          <w:rFonts w:eastAsia="Times New Roman"/>
          <w:color w:val="000000"/>
          <w:spacing w:val="6"/>
        </w:rPr>
        <w:t>договаривание</w:t>
      </w:r>
      <w:proofErr w:type="spellEnd"/>
      <w:r>
        <w:rPr>
          <w:rFonts w:eastAsia="Times New Roman"/>
          <w:color w:val="000000"/>
          <w:spacing w:val="6"/>
        </w:rPr>
        <w:t xml:space="preserve">    стихотворных слов и фраз </w:t>
      </w:r>
      <w:r>
        <w:rPr>
          <w:rFonts w:eastAsia="Times New Roman"/>
          <w:color w:val="000000"/>
          <w:spacing w:val="7"/>
        </w:rPr>
        <w:t xml:space="preserve">занимает ведущее место. Дети старше 2.6 </w:t>
      </w:r>
      <w:proofErr w:type="spellStart"/>
      <w:proofErr w:type="gramStart"/>
      <w:r>
        <w:rPr>
          <w:rFonts w:eastAsia="Times New Roman"/>
          <w:color w:val="000000"/>
          <w:spacing w:val="7"/>
        </w:rPr>
        <w:t>мес</w:t>
      </w:r>
      <w:proofErr w:type="spellEnd"/>
      <w:proofErr w:type="gramEnd"/>
      <w:r>
        <w:rPr>
          <w:rFonts w:eastAsia="Times New Roman"/>
          <w:color w:val="000000"/>
          <w:spacing w:val="7"/>
        </w:rPr>
        <w:t xml:space="preserve"> могут сами читать некоторые</w:t>
      </w:r>
      <w:r w:rsidR="00A06304" w:rsidRPr="00A06304">
        <w:rPr>
          <w:rFonts w:eastAsia="Times New Roman"/>
          <w:color w:val="000000"/>
          <w:spacing w:val="3"/>
        </w:rPr>
        <w:t xml:space="preserve"> </w:t>
      </w:r>
      <w:proofErr w:type="spellStart"/>
      <w:r w:rsidR="00A06304">
        <w:rPr>
          <w:rFonts w:eastAsia="Times New Roman"/>
          <w:color w:val="000000"/>
          <w:spacing w:val="3"/>
        </w:rPr>
        <w:t>потешки</w:t>
      </w:r>
      <w:proofErr w:type="spellEnd"/>
      <w:r w:rsidR="00A06304">
        <w:rPr>
          <w:rFonts w:eastAsia="Times New Roman"/>
          <w:color w:val="000000"/>
          <w:spacing w:val="3"/>
        </w:rPr>
        <w:t xml:space="preserve"> ( при активной помощи взрослого). Уже ближе к 3-м годам при </w:t>
      </w:r>
      <w:r w:rsidR="00A06304">
        <w:rPr>
          <w:rFonts w:eastAsia="Times New Roman"/>
          <w:color w:val="000000"/>
          <w:spacing w:val="10"/>
        </w:rPr>
        <w:t xml:space="preserve">повторении </w:t>
      </w:r>
      <w:proofErr w:type="spellStart"/>
      <w:r w:rsidR="00A06304">
        <w:rPr>
          <w:rFonts w:eastAsia="Times New Roman"/>
          <w:color w:val="000000"/>
          <w:spacing w:val="10"/>
        </w:rPr>
        <w:t>потешек</w:t>
      </w:r>
      <w:proofErr w:type="spellEnd"/>
      <w:r w:rsidR="00A06304">
        <w:rPr>
          <w:rFonts w:eastAsia="Times New Roman"/>
          <w:color w:val="000000"/>
          <w:spacing w:val="10"/>
        </w:rPr>
        <w:t xml:space="preserve"> используются драматизации. Например, «Бежала </w:t>
      </w:r>
      <w:r w:rsidR="00A06304">
        <w:rPr>
          <w:rFonts w:eastAsia="Times New Roman"/>
          <w:color w:val="000000"/>
          <w:spacing w:val="-1"/>
        </w:rPr>
        <w:t xml:space="preserve">лесочком лиса с </w:t>
      </w:r>
      <w:proofErr w:type="spellStart"/>
      <w:r w:rsidR="00A06304">
        <w:rPr>
          <w:rFonts w:eastAsia="Times New Roman"/>
          <w:color w:val="000000"/>
          <w:spacing w:val="-1"/>
        </w:rPr>
        <w:t>кузовочком</w:t>
      </w:r>
      <w:proofErr w:type="spellEnd"/>
      <w:r w:rsidR="00A06304">
        <w:rPr>
          <w:rFonts w:eastAsia="Times New Roman"/>
          <w:color w:val="000000"/>
          <w:spacing w:val="-1"/>
        </w:rPr>
        <w:t>».</w:t>
      </w:r>
    </w:p>
    <w:p w:rsidR="00A06304" w:rsidRDefault="00A06304" w:rsidP="00A06304">
      <w:pPr>
        <w:shd w:val="clear" w:color="auto" w:fill="FFFFFF"/>
        <w:spacing w:line="480" w:lineRule="exact"/>
        <w:ind w:right="38" w:firstLine="490"/>
        <w:jc w:val="both"/>
      </w:pPr>
      <w:r>
        <w:rPr>
          <w:rFonts w:eastAsia="Times New Roman"/>
          <w:color w:val="000000"/>
        </w:rPr>
        <w:t xml:space="preserve">Являясь подлинными произведениями искусства слова </w:t>
      </w:r>
      <w:proofErr w:type="spellStart"/>
      <w:r>
        <w:rPr>
          <w:rFonts w:eastAsia="Times New Roman"/>
          <w:color w:val="000000"/>
        </w:rPr>
        <w:t>потешки</w:t>
      </w:r>
      <w:proofErr w:type="spellEnd"/>
      <w:r>
        <w:rPr>
          <w:rFonts w:eastAsia="Times New Roman"/>
          <w:color w:val="000000"/>
        </w:rPr>
        <w:t xml:space="preserve"> должны </w:t>
      </w:r>
      <w:r>
        <w:rPr>
          <w:rFonts w:eastAsia="Times New Roman"/>
          <w:color w:val="000000"/>
          <w:spacing w:val="7"/>
        </w:rPr>
        <w:t xml:space="preserve">звучать в детском саду, в группе. Необходимо использовать это богатое </w:t>
      </w:r>
      <w:r>
        <w:rPr>
          <w:rFonts w:eastAsia="Times New Roman"/>
          <w:color w:val="000000"/>
        </w:rPr>
        <w:t>наследие в работе с детьми в течени</w:t>
      </w:r>
      <w:proofErr w:type="gramStart"/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 xml:space="preserve"> всего дня, во всех режимных процессах: при умывании, одевании, во время сборов на прогулку, во время приема пищи, </w:t>
      </w:r>
      <w:r>
        <w:rPr>
          <w:rFonts w:eastAsia="Times New Roman"/>
          <w:color w:val="000000"/>
          <w:spacing w:val="-1"/>
        </w:rPr>
        <w:t>при укладывании детей спать.</w:t>
      </w:r>
    </w:p>
    <w:p w:rsidR="00A06304" w:rsidRDefault="00A06304" w:rsidP="00A06304">
      <w:pPr>
        <w:shd w:val="clear" w:color="auto" w:fill="FFFFFF"/>
        <w:spacing w:line="480" w:lineRule="exact"/>
        <w:ind w:left="10" w:right="29" w:firstLine="278"/>
        <w:jc w:val="both"/>
      </w:pPr>
      <w:r>
        <w:rPr>
          <w:rFonts w:eastAsia="Times New Roman"/>
          <w:color w:val="000000"/>
          <w:spacing w:val="-1"/>
        </w:rPr>
        <w:t xml:space="preserve">А также во время прогулок, в вечернее время индивидуально и с небольшими </w:t>
      </w:r>
      <w:r>
        <w:rPr>
          <w:rFonts w:eastAsia="Times New Roman"/>
          <w:color w:val="000000"/>
        </w:rPr>
        <w:t xml:space="preserve">группами воспитатель проводит Иры по </w:t>
      </w:r>
      <w:proofErr w:type="spellStart"/>
      <w:r>
        <w:rPr>
          <w:rFonts w:eastAsia="Times New Roman"/>
          <w:color w:val="000000"/>
        </w:rPr>
        <w:t>потешкам</w:t>
      </w:r>
      <w:proofErr w:type="spellEnd"/>
      <w:r>
        <w:rPr>
          <w:rFonts w:eastAsia="Times New Roman"/>
          <w:color w:val="000000"/>
        </w:rPr>
        <w:t xml:space="preserve">, например, на прогулке </w:t>
      </w:r>
      <w:r>
        <w:rPr>
          <w:rFonts w:eastAsia="Times New Roman"/>
          <w:color w:val="000000"/>
          <w:spacing w:val="1"/>
        </w:rPr>
        <w:t xml:space="preserve">подвижная игра «У медведя во бору», «Каравай», «Гуси-гуси», «Пальчик </w:t>
      </w:r>
      <w:proofErr w:type="gramStart"/>
      <w:r>
        <w:rPr>
          <w:rFonts w:eastAsia="Times New Roman"/>
          <w:color w:val="000000"/>
          <w:spacing w:val="1"/>
        </w:rPr>
        <w:t>-</w:t>
      </w:r>
      <w:r>
        <w:rPr>
          <w:rFonts w:eastAsia="Times New Roman"/>
          <w:color w:val="000000"/>
          <w:spacing w:val="-1"/>
        </w:rPr>
        <w:t>м</w:t>
      </w:r>
      <w:proofErr w:type="gramEnd"/>
      <w:r>
        <w:rPr>
          <w:rFonts w:eastAsia="Times New Roman"/>
          <w:color w:val="000000"/>
          <w:spacing w:val="-1"/>
        </w:rPr>
        <w:t xml:space="preserve">альчик», «Кисонька - </w:t>
      </w:r>
      <w:proofErr w:type="spellStart"/>
      <w:r>
        <w:rPr>
          <w:rFonts w:eastAsia="Times New Roman"/>
          <w:color w:val="000000"/>
          <w:spacing w:val="-1"/>
        </w:rPr>
        <w:t>мурысонька</w:t>
      </w:r>
      <w:proofErr w:type="spellEnd"/>
      <w:r>
        <w:rPr>
          <w:rFonts w:eastAsia="Times New Roman"/>
          <w:color w:val="000000"/>
          <w:spacing w:val="-1"/>
        </w:rPr>
        <w:t>», «Идет коза рогатая».</w:t>
      </w:r>
    </w:p>
    <w:p w:rsidR="00A06304" w:rsidRDefault="00A06304" w:rsidP="00A06304">
      <w:pPr>
        <w:shd w:val="clear" w:color="auto" w:fill="FFFFFF"/>
        <w:spacing w:line="480" w:lineRule="exact"/>
        <w:ind w:left="29" w:right="29" w:firstLine="202"/>
        <w:jc w:val="both"/>
      </w:pPr>
      <w:r>
        <w:rPr>
          <w:rFonts w:eastAsia="Times New Roman"/>
          <w:color w:val="000000"/>
          <w:spacing w:val="1"/>
        </w:rPr>
        <w:t xml:space="preserve">При чтении народных </w:t>
      </w:r>
      <w:proofErr w:type="spellStart"/>
      <w:r>
        <w:rPr>
          <w:rFonts w:eastAsia="Times New Roman"/>
          <w:color w:val="000000"/>
          <w:spacing w:val="1"/>
        </w:rPr>
        <w:t>потешек</w:t>
      </w:r>
      <w:proofErr w:type="spellEnd"/>
      <w:r>
        <w:rPr>
          <w:rFonts w:eastAsia="Times New Roman"/>
          <w:color w:val="000000"/>
          <w:spacing w:val="1"/>
        </w:rPr>
        <w:t>, песенок следует помнить, что богатому содержанию соответствует и разнообразие ритма.</w:t>
      </w:r>
    </w:p>
    <w:p w:rsidR="00A06304" w:rsidRDefault="00A06304" w:rsidP="00A06304">
      <w:pPr>
        <w:shd w:val="clear" w:color="auto" w:fill="FFFFFF"/>
        <w:spacing w:line="480" w:lineRule="exact"/>
        <w:ind w:left="19" w:firstLine="221"/>
      </w:pPr>
      <w:r>
        <w:rPr>
          <w:rFonts w:eastAsia="Times New Roman"/>
          <w:color w:val="000000"/>
          <w:spacing w:val="3"/>
        </w:rPr>
        <w:lastRenderedPageBreak/>
        <w:t xml:space="preserve">Одни </w:t>
      </w:r>
      <w:proofErr w:type="spellStart"/>
      <w:r>
        <w:rPr>
          <w:rFonts w:eastAsia="Times New Roman"/>
          <w:color w:val="000000"/>
          <w:spacing w:val="3"/>
        </w:rPr>
        <w:t>потешки</w:t>
      </w:r>
      <w:proofErr w:type="spellEnd"/>
      <w:r>
        <w:rPr>
          <w:rFonts w:eastAsia="Times New Roman"/>
          <w:color w:val="000000"/>
          <w:spacing w:val="3"/>
        </w:rPr>
        <w:t xml:space="preserve"> читаются в медленном  плавном темпе, например, «Уж как я </w:t>
      </w:r>
      <w:r>
        <w:rPr>
          <w:rFonts w:eastAsia="Times New Roman"/>
          <w:color w:val="000000"/>
        </w:rPr>
        <w:t>ль мою коровушку люблю», другие звучат весело, бодро, например, Тили бом, тили бом</w:t>
      </w:r>
      <w:bookmarkStart w:id="0" w:name="_GoBack"/>
      <w:bookmarkEnd w:id="0"/>
      <w:r w:rsidR="00EF3604">
        <w:rPr>
          <w:rFonts w:eastAsia="Times New Roman"/>
          <w:color w:val="000000"/>
        </w:rPr>
        <w:t>. З</w:t>
      </w:r>
      <w:r>
        <w:rPr>
          <w:rFonts w:eastAsia="Times New Roman"/>
          <w:color w:val="000000"/>
          <w:spacing w:val="-1"/>
        </w:rPr>
        <w:t>агорелся кошкин дом.</w:t>
      </w:r>
    </w:p>
    <w:p w:rsidR="00A06304" w:rsidRDefault="00A06304" w:rsidP="00A06304">
      <w:pPr>
        <w:shd w:val="clear" w:color="auto" w:fill="FFFFFF"/>
        <w:tabs>
          <w:tab w:val="left" w:pos="5462"/>
        </w:tabs>
        <w:spacing w:line="480" w:lineRule="exact"/>
        <w:ind w:left="29"/>
      </w:pPr>
      <w:r>
        <w:rPr>
          <w:rFonts w:eastAsia="Times New Roman"/>
          <w:color w:val="000000"/>
          <w:spacing w:val="7"/>
        </w:rPr>
        <w:t>Большинство  народных песенок носит жи</w:t>
      </w:r>
      <w:r w:rsidR="00EF3604">
        <w:rPr>
          <w:rFonts w:eastAsia="Times New Roman"/>
          <w:color w:val="000000"/>
          <w:spacing w:val="7"/>
        </w:rPr>
        <w:t xml:space="preserve">знерадостный,  бодрый </w:t>
      </w:r>
      <w:proofErr w:type="spellStart"/>
      <w:r w:rsidR="00EF3604">
        <w:rPr>
          <w:rFonts w:eastAsia="Times New Roman"/>
          <w:color w:val="000000"/>
          <w:spacing w:val="7"/>
        </w:rPr>
        <w:t>характер</w:t>
      </w:r>
      <w:proofErr w:type="gramStart"/>
      <w:r w:rsidR="00EF3604">
        <w:rPr>
          <w:rFonts w:eastAsia="Times New Roman"/>
          <w:color w:val="000000"/>
          <w:spacing w:val="7"/>
        </w:rPr>
        <w:t>.</w:t>
      </w:r>
      <w:r>
        <w:rPr>
          <w:rFonts w:eastAsia="Times New Roman"/>
          <w:color w:val="000000"/>
          <w:spacing w:val="6"/>
        </w:rPr>
        <w:t>Р</w:t>
      </w:r>
      <w:proofErr w:type="gramEnd"/>
      <w:r>
        <w:rPr>
          <w:rFonts w:eastAsia="Times New Roman"/>
          <w:color w:val="000000"/>
          <w:spacing w:val="6"/>
        </w:rPr>
        <w:t>азнообразны</w:t>
      </w:r>
      <w:proofErr w:type="spellEnd"/>
      <w:r>
        <w:rPr>
          <w:rFonts w:eastAsia="Times New Roman"/>
          <w:color w:val="000000"/>
          <w:spacing w:val="6"/>
        </w:rPr>
        <w:t xml:space="preserve"> и интонации </w:t>
      </w:r>
      <w:proofErr w:type="spellStart"/>
      <w:r>
        <w:rPr>
          <w:rFonts w:eastAsia="Times New Roman"/>
          <w:color w:val="000000"/>
          <w:spacing w:val="6"/>
        </w:rPr>
        <w:t>потешек</w:t>
      </w:r>
      <w:proofErr w:type="spellEnd"/>
      <w:r>
        <w:rPr>
          <w:rFonts w:eastAsia="Times New Roman"/>
          <w:color w:val="000000"/>
          <w:spacing w:val="6"/>
        </w:rPr>
        <w:t>, песено</w:t>
      </w:r>
      <w:r w:rsidR="00EF3604">
        <w:rPr>
          <w:rFonts w:eastAsia="Times New Roman"/>
          <w:color w:val="000000"/>
          <w:spacing w:val="6"/>
        </w:rPr>
        <w:t xml:space="preserve">к. Много ласки и тепла звучит в </w:t>
      </w:r>
      <w:proofErr w:type="spellStart"/>
      <w:r>
        <w:rPr>
          <w:rFonts w:eastAsia="Times New Roman"/>
          <w:color w:val="000000"/>
          <w:spacing w:val="-1"/>
        </w:rPr>
        <w:t>потешках</w:t>
      </w:r>
      <w:proofErr w:type="spellEnd"/>
      <w:r>
        <w:rPr>
          <w:rFonts w:eastAsia="Times New Roman"/>
          <w:color w:val="000000"/>
          <w:spacing w:val="-1"/>
        </w:rPr>
        <w:t xml:space="preserve"> о ребенке, о любимых животных,</w:t>
      </w:r>
      <w:r>
        <w:rPr>
          <w:rFonts w:eastAsia="Times New Roman"/>
          <w:color w:val="000000"/>
          <w:spacing w:val="-1"/>
        </w:rPr>
        <w:br/>
        <w:t xml:space="preserve">Катя, Катя </w:t>
      </w:r>
      <w:proofErr w:type="spellStart"/>
      <w:r>
        <w:rPr>
          <w:rFonts w:eastAsia="Times New Roman"/>
          <w:color w:val="000000"/>
          <w:spacing w:val="-1"/>
        </w:rPr>
        <w:t>маленька</w:t>
      </w:r>
      <w:proofErr w:type="spellEnd"/>
      <w:r>
        <w:rPr>
          <w:rFonts w:eastAsia="Times New Roman"/>
          <w:color w:val="000000"/>
          <w:spacing w:val="-1"/>
        </w:rPr>
        <w:t>,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3"/>
        </w:rPr>
        <w:t xml:space="preserve">Уж ты, </w:t>
      </w:r>
      <w:proofErr w:type="spellStart"/>
      <w:r>
        <w:rPr>
          <w:rFonts w:eastAsia="Times New Roman"/>
          <w:color w:val="000000"/>
          <w:spacing w:val="3"/>
        </w:rPr>
        <w:t>котя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>-</w:t>
      </w:r>
      <w:proofErr w:type="spellStart"/>
      <w:r>
        <w:rPr>
          <w:rFonts w:eastAsia="Times New Roman"/>
          <w:color w:val="000000"/>
          <w:spacing w:val="3"/>
        </w:rPr>
        <w:t>к</w:t>
      </w:r>
      <w:proofErr w:type="gramEnd"/>
      <w:r>
        <w:rPr>
          <w:rFonts w:eastAsia="Times New Roman"/>
          <w:color w:val="000000"/>
          <w:spacing w:val="3"/>
        </w:rPr>
        <w:t>оток</w:t>
      </w:r>
      <w:proofErr w:type="spellEnd"/>
    </w:p>
    <w:p w:rsidR="00A06304" w:rsidRDefault="00A06304" w:rsidP="00A06304">
      <w:pPr>
        <w:shd w:val="clear" w:color="auto" w:fill="FFFFFF"/>
        <w:tabs>
          <w:tab w:val="left" w:pos="5558"/>
        </w:tabs>
        <w:spacing w:line="480" w:lineRule="exact"/>
        <w:ind w:left="29"/>
      </w:pPr>
      <w:r>
        <w:rPr>
          <w:rFonts w:eastAsia="Times New Roman"/>
          <w:color w:val="000000"/>
          <w:spacing w:val="-2"/>
        </w:rPr>
        <w:t>Катенька удаленька...</w:t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Котя</w:t>
      </w:r>
      <w:proofErr w:type="spellEnd"/>
      <w:r>
        <w:rPr>
          <w:rFonts w:eastAsia="Times New Roman"/>
          <w:color w:val="000000"/>
        </w:rPr>
        <w:t xml:space="preserve"> серенький лобок...</w:t>
      </w:r>
    </w:p>
    <w:p w:rsidR="00A06304" w:rsidRDefault="00A06304" w:rsidP="00A06304">
      <w:pPr>
        <w:shd w:val="clear" w:color="auto" w:fill="FFFFFF"/>
        <w:spacing w:line="480" w:lineRule="exact"/>
        <w:ind w:left="38" w:right="19" w:firstLine="211"/>
        <w:jc w:val="both"/>
      </w:pPr>
      <w:r>
        <w:rPr>
          <w:rFonts w:eastAsia="Times New Roman"/>
          <w:color w:val="000000"/>
        </w:rPr>
        <w:t xml:space="preserve">Эти чувства и следует передать при чтении соответствующими интонациями </w:t>
      </w:r>
      <w:r>
        <w:rPr>
          <w:rFonts w:eastAsia="Times New Roman"/>
          <w:color w:val="000000"/>
          <w:spacing w:val="-4"/>
        </w:rPr>
        <w:t>голоса.</w:t>
      </w:r>
    </w:p>
    <w:p w:rsidR="003653F2" w:rsidRDefault="00A06304" w:rsidP="003653F2">
      <w:pPr>
        <w:shd w:val="clear" w:color="auto" w:fill="FFFFFF"/>
        <w:spacing w:line="480" w:lineRule="exact"/>
        <w:jc w:val="both"/>
      </w:pPr>
      <w:proofErr w:type="gramStart"/>
      <w:r>
        <w:rPr>
          <w:rFonts w:eastAsia="Times New Roman"/>
          <w:color w:val="000000"/>
          <w:spacing w:val="8"/>
        </w:rPr>
        <w:t>Игровые</w:t>
      </w:r>
      <w:proofErr w:type="gramEnd"/>
      <w:r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/>
          <w:color w:val="000000"/>
          <w:spacing w:val="8"/>
        </w:rPr>
        <w:t>потешки</w:t>
      </w:r>
      <w:proofErr w:type="spellEnd"/>
      <w:r>
        <w:rPr>
          <w:rFonts w:eastAsia="Times New Roman"/>
          <w:color w:val="000000"/>
          <w:spacing w:val="8"/>
        </w:rPr>
        <w:t xml:space="preserve"> требуют веселых, шутливых интонаций. Например, </w:t>
      </w:r>
      <w:r>
        <w:rPr>
          <w:rFonts w:eastAsia="Times New Roman"/>
          <w:color w:val="000000"/>
          <w:spacing w:val="1"/>
        </w:rPr>
        <w:t xml:space="preserve">«Сорока - ворона». Потешки </w:t>
      </w:r>
      <w:proofErr w:type="gramStart"/>
      <w:r>
        <w:rPr>
          <w:rFonts w:eastAsia="Times New Roman"/>
          <w:color w:val="000000"/>
          <w:spacing w:val="1"/>
        </w:rPr>
        <w:t>невелики</w:t>
      </w:r>
      <w:proofErr w:type="gramEnd"/>
      <w:r>
        <w:rPr>
          <w:rFonts w:eastAsia="Times New Roman"/>
          <w:color w:val="000000"/>
          <w:spacing w:val="1"/>
        </w:rPr>
        <w:t xml:space="preserve"> о объему. Их нужно читать наизусть, </w:t>
      </w:r>
      <w:r>
        <w:rPr>
          <w:rFonts w:eastAsia="Times New Roman"/>
          <w:color w:val="000000"/>
          <w:spacing w:val="-1"/>
        </w:rPr>
        <w:t xml:space="preserve">используя все средства выразительной речи (поза, мимика, жесты). Необходимо </w:t>
      </w:r>
      <w:r>
        <w:rPr>
          <w:rFonts w:eastAsia="Times New Roman"/>
          <w:color w:val="000000"/>
          <w:spacing w:val="4"/>
        </w:rPr>
        <w:t>помнить, что эти совершенные по форме произведения народного творчества</w:t>
      </w:r>
      <w:r w:rsidR="003653F2" w:rsidRPr="003653F2">
        <w:rPr>
          <w:rFonts w:eastAsia="Times New Roman"/>
          <w:color w:val="000000"/>
          <w:spacing w:val="-1"/>
        </w:rPr>
        <w:t xml:space="preserve"> </w:t>
      </w:r>
      <w:r w:rsidR="003653F2">
        <w:rPr>
          <w:rFonts w:eastAsia="Times New Roman"/>
          <w:color w:val="000000"/>
          <w:spacing w:val="-1"/>
        </w:rPr>
        <w:t xml:space="preserve">запоминаются ребенком именно в той форме звучания, </w:t>
      </w:r>
      <w:proofErr w:type="gramStart"/>
      <w:r w:rsidR="003653F2">
        <w:rPr>
          <w:rFonts w:eastAsia="Times New Roman"/>
          <w:color w:val="000000"/>
          <w:spacing w:val="-1"/>
        </w:rPr>
        <w:t>в</w:t>
      </w:r>
      <w:proofErr w:type="gramEnd"/>
      <w:r w:rsidR="003653F2">
        <w:rPr>
          <w:rFonts w:eastAsia="Times New Roman"/>
          <w:color w:val="000000"/>
          <w:spacing w:val="-1"/>
        </w:rPr>
        <w:t xml:space="preserve"> какой были услышаны </w:t>
      </w:r>
      <w:r w:rsidR="003653F2">
        <w:rPr>
          <w:rFonts w:eastAsia="Times New Roman"/>
          <w:color w:val="000000"/>
          <w:spacing w:val="-3"/>
        </w:rPr>
        <w:t>от взрослых.</w:t>
      </w:r>
    </w:p>
    <w:p w:rsidR="003653F2" w:rsidRDefault="003653F2" w:rsidP="003653F2">
      <w:pPr>
        <w:shd w:val="clear" w:color="auto" w:fill="FFFFFF"/>
        <w:spacing w:line="480" w:lineRule="exact"/>
        <w:ind w:firstLine="480"/>
        <w:jc w:val="both"/>
      </w:pPr>
      <w:r>
        <w:rPr>
          <w:rFonts w:eastAsia="Times New Roman"/>
          <w:color w:val="000000"/>
          <w:spacing w:val="6"/>
        </w:rPr>
        <w:t xml:space="preserve">Таким образом, </w:t>
      </w:r>
      <w:proofErr w:type="spellStart"/>
      <w:r>
        <w:rPr>
          <w:rFonts w:eastAsia="Times New Roman"/>
          <w:color w:val="000000"/>
          <w:spacing w:val="6"/>
        </w:rPr>
        <w:t>потешка</w:t>
      </w:r>
      <w:proofErr w:type="spellEnd"/>
      <w:r>
        <w:rPr>
          <w:rFonts w:eastAsia="Times New Roman"/>
          <w:color w:val="000000"/>
          <w:spacing w:val="6"/>
        </w:rPr>
        <w:t xml:space="preserve"> - это та благоприятная почва, на которой </w:t>
      </w:r>
      <w:r>
        <w:rPr>
          <w:rFonts w:eastAsia="Times New Roman"/>
          <w:color w:val="000000"/>
        </w:rPr>
        <w:t xml:space="preserve">произрастают ростки нравственности, доброты, любви друг к другу и всей </w:t>
      </w:r>
      <w:r>
        <w:rPr>
          <w:rFonts w:eastAsia="Times New Roman"/>
          <w:color w:val="000000"/>
          <w:spacing w:val="-2"/>
        </w:rPr>
        <w:t>окружающей нас жизни.</w:t>
      </w:r>
    </w:p>
    <w:p w:rsidR="00A06304" w:rsidRDefault="00A06304" w:rsidP="00A06304">
      <w:pPr>
        <w:shd w:val="clear" w:color="auto" w:fill="FFFFFF"/>
        <w:spacing w:line="480" w:lineRule="exact"/>
        <w:ind w:left="29" w:firstLine="202"/>
        <w:jc w:val="both"/>
      </w:pPr>
    </w:p>
    <w:p w:rsidR="00852A56" w:rsidRDefault="00852A56" w:rsidP="00852A56">
      <w:pPr>
        <w:shd w:val="clear" w:color="auto" w:fill="FFFFFF"/>
        <w:spacing w:line="480" w:lineRule="exact"/>
        <w:ind w:left="38" w:firstLine="211"/>
        <w:jc w:val="both"/>
      </w:pPr>
    </w:p>
    <w:p w:rsidR="00AB16BB" w:rsidRPr="00AB16BB" w:rsidRDefault="00AB16BB" w:rsidP="00AB16BB">
      <w:pPr>
        <w:pStyle w:val="a3"/>
      </w:pPr>
    </w:p>
    <w:sectPr w:rsidR="00AB16BB" w:rsidRPr="00AB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4098"/>
    <w:multiLevelType w:val="singleLevel"/>
    <w:tmpl w:val="0DC00396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BCF"/>
    <w:rsid w:val="003653F2"/>
    <w:rsid w:val="00460BCF"/>
    <w:rsid w:val="006932F8"/>
    <w:rsid w:val="006F0FD5"/>
    <w:rsid w:val="00852A56"/>
    <w:rsid w:val="00A06304"/>
    <w:rsid w:val="00AB16BB"/>
    <w:rsid w:val="00E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1109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2013-10-07T12:47:00Z</dcterms:created>
  <dcterms:modified xsi:type="dcterms:W3CDTF">2013-10-11T05:28:00Z</dcterms:modified>
</cp:coreProperties>
</file>