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0" w:rsidRDefault="00DE4560" w:rsidP="00DE4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поведение детей раннего возраста.</w:t>
      </w:r>
    </w:p>
    <w:p w:rsidR="00DE4560" w:rsidRDefault="00DE4560" w:rsidP="00DE4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наблюдения.</w:t>
      </w:r>
    </w:p>
    <w:p w:rsidR="00DE4560" w:rsidRDefault="00DE4560" w:rsidP="00DE4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естественной и продуктивный способ обучения детей: усвоение различных занятий и умений гораздо быстрее и проще осуществляется в привлекательной и мотивированной для ребенка деятельности.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воспитатель наблюда</w:t>
      </w:r>
      <w:r w:rsidR="00390ED3">
        <w:rPr>
          <w:rFonts w:ascii="Times New Roman" w:hAnsi="Times New Roman" w:cs="Times New Roman"/>
          <w:sz w:val="28"/>
          <w:szCs w:val="28"/>
        </w:rPr>
        <w:t>ла за игровым поведением детей.</w:t>
      </w:r>
    </w:p>
    <w:p w:rsidR="00390ED3" w:rsidRDefault="00390ED3" w:rsidP="00390E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часть. Дневник наблюдения.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 2 года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недели ребенок просто укладывал куклу спать, пел ей колыбельную (автономная речь)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того, как предложила ей другие действия с куклой, например, покормить ее, причесать, стала кормить ее. В последующие дни и до конца недели, Вика сначала кормила куклу, потом причесывала, затем укладывала спать. Потом снова причесывала, снова кормила и т.д.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характерно для игрового поведения ребенка.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Однообразие, одноактивность и разрозненность игровых действий; отсутствие смысловой связи между ними.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2.Использует уже этот ребенок в игре предметы-заместители?</w:t>
      </w:r>
    </w:p>
    <w:p w:rsidR="00390ED3" w:rsidRDefault="00390ED3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игры служат только реалистические игрушки, отображающие реальные предметы, которые находятся в поле зрения ребенка.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3.Сопровождает ли игровые действия словами?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проходят почти без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автономной речи.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4.Какие предметы или игрушки он предпочитает?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405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играл только с одной куклой.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5.Возникают ли внутри игрового поведения ребенка конфликты с другими детьми? Как часто? По какому поводу?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по-прежнему в одиночку манипулировала с куклой; лишь изредка поглядывала на сверстников. Протестовала против вмешательства сверстников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игру.</w:t>
      </w: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405" w:rsidRDefault="00B31405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 3 года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м-ца</w:t>
      </w:r>
      <w:proofErr w:type="spellEnd"/>
    </w:p>
    <w:p w:rsidR="00B31405" w:rsidRDefault="00B31405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Кирилл играл и с машинками, и со строительным конструктором, и в дидактические игры.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характерно для игрового поведения ребенка?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Кирилла импульсивно,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кладывается под влиянием его чувств, желаний, настроения. Он начинает играть,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отобрать игрушку у другого ребенка и бросить ее не начав играть.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2.Использует уже этот ребенок в игре предметы-заместители?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наблюдения мальчик использовал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заместители. Предметы в его играх наделяются совершенно не свойственными им именами и функциями. Например, карандаш может стать пистолетом, самолетом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ти игровые замещения можно рассматривать как первые проявления воображения и творчества.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3.Сопровождает ли игровые действия словами?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сопровождает словами. Правильно произносит большинство звуков (кроме шипящих). В играх высказывается и за себя, и за 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игрушку. Речь состоит из простых повествовательных предложений. Часто обращается по своей инициативе и разнообразным поводам к взрослому и сверстникам, высказывается по поводу своих действий и наблюдений.</w:t>
      </w:r>
    </w:p>
    <w:p w:rsidR="00AC3C81" w:rsidRDefault="00AC3C81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4.Какие предметы или игрушки он предпочитает?</w:t>
      </w:r>
    </w:p>
    <w:p w:rsidR="00AC3C81" w:rsidRDefault="003616A7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Предпочитает играть строительным конструктором, машинами, самолетами. Любит играть в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предпочтения быстро меняются и крайне неустойчивы.</w:t>
      </w:r>
    </w:p>
    <w:p w:rsidR="003616A7" w:rsidRDefault="003616A7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5.Возникают ли внутри игрового поведения конфликты с другими детьми? Как часто? По какому поводу?</w:t>
      </w:r>
    </w:p>
    <w:p w:rsidR="003616A7" w:rsidRDefault="003616A7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возникают часто. Ребенок бывает упрямым (настаивает на своем требовании, на своем решении)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этого возраста не умеют учитывать интересы и состояние друг друга, ссорятся из-за игрушек, «борются» за внимание к себе взрослого.</w:t>
      </w:r>
    </w:p>
    <w:p w:rsidR="003616A7" w:rsidRDefault="003616A7" w:rsidP="003616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6A7" w:rsidRDefault="003616A7" w:rsidP="003616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</w:t>
      </w:r>
    </w:p>
    <w:p w:rsidR="003616A7" w:rsidRDefault="003616A7" w:rsidP="00361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1.Какие психологические особенности работы с малышами вы должны были учесть при составлении плана таких занятий.</w:t>
      </w:r>
    </w:p>
    <w:p w:rsidR="003616A7" w:rsidRDefault="003616A7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происходят важнейшие изменения в психологическом развитии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мышление, активно развивается двигательная сфера, появляются первые устойчивые качества личности.</w:t>
      </w:r>
    </w:p>
    <w:p w:rsidR="003616A7" w:rsidRDefault="003616A7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развитие восприятия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определяемое тремя основными параметрами рассматривания предметов, ознакомление с сенсорными эталонами (цвет,</w:t>
      </w:r>
      <w:r w:rsidR="00FE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форма,</w:t>
      </w:r>
      <w:r w:rsidR="00FE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величина) и их сравнение.</w:t>
      </w:r>
    </w:p>
    <w:p w:rsidR="003616A7" w:rsidRDefault="003616A7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уделять внимание режиму дня ребенка. 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характеристикой этого возрастного этапа является неустойчивость эмоциональной сферы ребенка. Его эмоции.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игры, рекомендованные в лекциях, включили в план.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«Солнечный зайчик».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3.По какому принципу собрали детей в мини-группу.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объединяемых для занятия в одну группу детей должен быть примерно одинаковым. Дети могут общаться фразами, предложениями. Предоставленные игры-занятия нравятся детям, хорошо понимают ее содержание и получают удовольствие от выполненных игровых действий.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4.Какие психолого-педагогические задачи ставили при разработке плана игровых занятий.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Продолжать укреплять и сохранять здоровье детей. Воспитывать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гигиенические навыки самообслуживания. Развивать основные движения, предупреждать утомление. Наряду с наглядно-действенным мышлением формировать элементы наглядно-действенным мышлением, формировать элементы наглядно-образного мышления. Развивать восприятие, внимание, память детей.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</w:t>
      </w:r>
      <w:r w:rsidR="00CD34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опыт ориентировки в окружающем, обогащать детей разнообразными сенсорными впечатлениями.</w:t>
      </w:r>
    </w:p>
    <w:p w:rsidR="00FE10A4" w:rsidRDefault="00FE10A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3)Формировать представления о пр</w:t>
      </w:r>
      <w:r w:rsidR="00CD34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дметах ближайшего окружения,</w:t>
      </w:r>
      <w:r w:rsidR="00CD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простейших связях между ними.</w:t>
      </w:r>
      <w:r w:rsidR="00CD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явлениям природы,</w:t>
      </w:r>
      <w:r w:rsidR="00CD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 отношение к растениям.</w:t>
      </w:r>
    </w:p>
    <w:p w:rsidR="00CD3424" w:rsidRDefault="00CD342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4)Продолжать развивать речь детей.</w:t>
      </w:r>
      <w:r w:rsidR="003E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их словарный запас,</w:t>
      </w:r>
      <w:r w:rsidR="003E653D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грамматическую структуру речи.</w:t>
      </w:r>
      <w:r w:rsidR="003E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понимать речь взрослых без наглядного сопровождения.</w:t>
      </w:r>
      <w:r w:rsidR="003E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Добиваться того,</w:t>
      </w:r>
      <w:r w:rsidR="003E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к концу года речь стала полноценным средством общения детей друг с другом.</w:t>
      </w:r>
    </w:p>
    <w:p w:rsidR="003E653D" w:rsidRDefault="00CD3424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="003E653D">
        <w:rPr>
          <w:rFonts w:ascii="Times New Roman" w:hAnsi="Times New Roman" w:cs="Times New Roman"/>
          <w:sz w:val="28"/>
          <w:szCs w:val="28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3E653D" w:rsidRDefault="003E653D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3E653D" w:rsidRDefault="003E653D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 и формирующиеся в это время чувства, отражающие отношения к предметам и людям, еще не фиксированы и могут быть изменены в соответствии с ситуацией. В связи с этим предпочтителен мягкий, спокойный сти</w:t>
      </w:r>
      <w:r w:rsidR="007E27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 общения с ребенком,</w:t>
      </w:r>
      <w:r w:rsidR="007E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бережное отношение к любым проявлениям его эмоциональности.</w:t>
      </w:r>
      <w:r w:rsidR="007E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следует делать ребенку замечания,</w:t>
      </w:r>
      <w:r w:rsidR="007E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упрекать его, т.к. это может привести к неуверенности малыша в себя.</w:t>
      </w:r>
    </w:p>
    <w:p w:rsidR="007E2786" w:rsidRDefault="003E653D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занятий следует использовать только те средства наглядности, намечать те действия детей, которые активизируют </w:t>
      </w:r>
      <w:r w:rsidR="007E2786">
        <w:rPr>
          <w:rFonts w:ascii="Times New Roman" w:hAnsi="Times New Roman" w:cs="Times New Roman"/>
          <w:sz w:val="28"/>
          <w:szCs w:val="28"/>
        </w:rPr>
        <w:t xml:space="preserve">восприятие, повышают его целенаправленность. Не следует, например, при показе кошки украшать ее бантом, а </w:t>
      </w:r>
      <w:proofErr w:type="gramStart"/>
      <w:r w:rsidR="007E27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E2786">
        <w:rPr>
          <w:rFonts w:ascii="Times New Roman" w:hAnsi="Times New Roman" w:cs="Times New Roman"/>
          <w:sz w:val="28"/>
          <w:szCs w:val="28"/>
        </w:rPr>
        <w:t xml:space="preserve"> рассматривание картины «Кошка с котятами» вспоминать не имеющую отношения к ее содержанию </w:t>
      </w:r>
      <w:proofErr w:type="spellStart"/>
      <w:r w:rsidR="007E278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7E2786">
        <w:rPr>
          <w:rFonts w:ascii="Times New Roman" w:hAnsi="Times New Roman" w:cs="Times New Roman"/>
          <w:sz w:val="28"/>
          <w:szCs w:val="28"/>
        </w:rPr>
        <w:t>: «Киска, киска, киска, брысь!»</w:t>
      </w:r>
    </w:p>
    <w:p w:rsidR="007E2786" w:rsidRDefault="007E2786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игровые действия на занятии, малыши,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существу, решают учебную задачу. Активная роль в организации и проведении дидактических игр принадлежит воспитателю. Он следит за выполнением правил, последовательностью игровых действий, а все играющие выполняют однотипное занятие. </w:t>
      </w:r>
    </w:p>
    <w:p w:rsidR="007E2786" w:rsidRDefault="007E2786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несформированность производственного внимания и другие возрастные особенности психики ребенка, воспитатель подбирает игры с элементами сюрприза или такие, в которых предполагается свободная организация детей (как в подвижной игре). Отыскивая предметы или источник звука (колокольчик, бубен)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свободно передвигаются по комнате.</w:t>
      </w:r>
    </w:p>
    <w:p w:rsidR="00CD3424" w:rsidRPr="00FE10A4" w:rsidRDefault="007E2786" w:rsidP="00361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ребенка к занятию, игре определяется яркостью дидактических пособий и новыми знаниями. </w:t>
      </w:r>
      <w:r w:rsidR="00CD3424">
        <w:rPr>
          <w:rFonts w:ascii="Times New Roman" w:hAnsi="Times New Roman" w:cs="Times New Roman"/>
          <w:sz w:val="28"/>
          <w:szCs w:val="28"/>
        </w:rPr>
        <w:tab/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часть. Конспекты игр-занятий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«Божья коровка».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настроя в группе; развитие умения действовать соответственно правилам игры; развитие координации движений, общей и мелкой моторики; развитие зрительного восприятия (цвета, формы, размера предметов); развитие внимания, речи и воображения.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игрушечная божья коровка.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На улице светит солнце, тепло. По дороге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/сал я увидела божью коровку. Она сидела на листочке. Смотрите, какая она красивая. Давайте поздороваемся с ней.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божью коровку, здороваются с ней.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божья коровка? (красного)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формы?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вместе с детьми считает точки на спинке божьей коровки.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представьте себе, что наша божья коровка полетела. Ну-ка, попробуем её поймать! Воспитатель, делая вид, что пытается поймать воображаемого жучка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выполняет хватательные движения над головой: одной рукой, другой, обеими руками одновременно .Дети повторяют показанные движения.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разложим кулачки и посмотрим, смогли ли мы поймать божью коровку?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вслед за воспитателем медленно разжимают кулачки.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 наш жучок! Подставьте ему обе ладошки.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вслед за воспитателем соединяют раскрытые ладони, представляя, что держат воображаемого жучка.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поиграем: 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(ритмично покачивают ладонями),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 на небо (делают взмахи кистями рук)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хлеба (машут кистями рук на себя)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и белого (ритмично хлопают в ладоши)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>! (грозят указательным пальцем).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Замерзла божья коровка, не может взлететь. Давайте согреем ее нашим дыханием. Дети дышат на ладошки.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божья коровка согрелась, давайте сдуем ее с ладошки.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несколько глубоких вздохов через нос и выдохов через рот.</w:t>
      </w:r>
    </w:p>
    <w:p w:rsidR="007E2786" w:rsidRPr="008836D9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давайте превратимся в божьих коровок. Покружились, покружились. В божьих коровок превратились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кружатся)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2786" w:rsidTr="00E12B5C">
        <w:trPr>
          <w:trHeight w:val="497"/>
        </w:trPr>
        <w:tc>
          <w:tcPr>
            <w:tcW w:w="4785" w:type="dxa"/>
          </w:tcPr>
          <w:p w:rsidR="007E2786" w:rsidRDefault="007E2786" w:rsidP="00E12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коровки, где ваши:</w:t>
            </w:r>
          </w:p>
        </w:tc>
        <w:tc>
          <w:tcPr>
            <w:tcW w:w="4786" w:type="dxa"/>
          </w:tcPr>
          <w:p w:rsidR="007E2786" w:rsidRPr="00D121CD" w:rsidRDefault="007E2786" w:rsidP="00E12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Показать</w:t>
            </w:r>
          </w:p>
          <w:p w:rsidR="007E2786" w:rsidRPr="00D121CD" w:rsidRDefault="007E2786" w:rsidP="00E12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2786" w:rsidTr="00E12B5C">
        <w:tc>
          <w:tcPr>
            <w:tcW w:w="4785" w:type="dxa"/>
          </w:tcPr>
          <w:p w:rsidR="007E2786" w:rsidRDefault="007E2786" w:rsidP="00E12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Носики, ротики, головки.</w:t>
            </w:r>
          </w:p>
          <w:p w:rsidR="007E2786" w:rsidRDefault="007E2786" w:rsidP="00E12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786" w:rsidRPr="00D121CD" w:rsidRDefault="007E2786" w:rsidP="00E12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</w:t>
            </w:r>
          </w:p>
        </w:tc>
      </w:tr>
      <w:tr w:rsidR="007E2786" w:rsidTr="00E12B5C">
        <w:tc>
          <w:tcPr>
            <w:tcW w:w="4785" w:type="dxa"/>
          </w:tcPr>
          <w:p w:rsidR="007E2786" w:rsidRPr="008836D9" w:rsidRDefault="007E2786" w:rsidP="00E12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Крылышки, ножки, животики.</w:t>
            </w:r>
          </w:p>
          <w:p w:rsidR="007E2786" w:rsidRDefault="007E2786" w:rsidP="00E12B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786" w:rsidRPr="00D121CD" w:rsidRDefault="007E2786" w:rsidP="00E12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тела</w:t>
            </w:r>
          </w:p>
        </w:tc>
      </w:tr>
    </w:tbl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хорошо у вас получается. А теперь мы поиграем в игру. «Божья коровка и ветер».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Выглянуло солнышко из-за тучки. Божья коровка обрадовалась теплу и стала ползать по листочкам. (Дети встают на четвереньки и ползают по полу).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-Подул холодный ветер, перевернул жучков. (Дети переворачиваются на спину и шевелят расслабленными ногами и руками)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-Подул теплый ветерок, помог перевернуться жучкам. (Дети снова встают на четвереньки и ползают). </w:t>
      </w:r>
    </w:p>
    <w:p w:rsidR="007E2786" w:rsidRPr="00384414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игры-занятия</w:t>
      </w:r>
    </w:p>
    <w:p w:rsidR="007E2786" w:rsidRPr="003F61A5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«Солнышко лучистое»</w:t>
      </w:r>
    </w:p>
    <w:p w:rsidR="007E2786" w:rsidRPr="003F61A5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область. Художественное творчество. Рисование.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рисовать округлую форму. Познакомиться с понятием «лучик»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 название «желтый цвет».Воспитывать аккуратность.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изображений солнца в детских книжках и на предметах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искусства. Наблюдение за солнцем во время прогулки. 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улыбается-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лучики.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качается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кудрявой тучке.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бросает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мячики</w:t>
      </w:r>
    </w:p>
    <w:p w:rsidR="00384414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лужицах ныряют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Материалы, инструменты,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гуашевые краски, кисти, листы бумаги, баночки с водой, салфетки.</w:t>
      </w:r>
      <w:proofErr w:type="gramEnd"/>
    </w:p>
    <w:p w:rsidR="007E2786" w:rsidRPr="003F61A5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зверюшки, и цветочки, и маленькие детки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тепло. А это тепло нам дает солнышко. Оно согревает нас своими лучиками.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улыбается-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лучики.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качается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кудрявой тучке.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бросает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мячики</w:t>
      </w:r>
    </w:p>
    <w:p w:rsidR="007E2786" w:rsidRDefault="007E2786" w:rsidP="007E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лужицах ныряют</w:t>
      </w:r>
    </w:p>
    <w:p w:rsidR="007E2786" w:rsidRDefault="007E2786" w:rsidP="007E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Солнечные зайчики.   </w:t>
      </w:r>
    </w:p>
    <w:p w:rsidR="007E2786" w:rsidRDefault="007E2786" w:rsidP="007E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(В.Шипунова)</w:t>
      </w:r>
    </w:p>
    <w:p w:rsidR="007E2786" w:rsidRDefault="007E2786" w:rsidP="007E2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хлопает в ладоши. Затем предлагаю детям нарисовать солнце. Берем ½ часть листа.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какого цвета солнце?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желтого!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форма у солнышка, на что оно похоже? (на круг, круглое)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желтым карандашом обводим на листке круг-круг это солнышко, от которого в разные стороны отходят лучики. Они могут быть разной толщины и длины.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-Проводим прямые линии желтым карандашом. Желтый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желтый, радостный. Посмотрите, линии от карандаша получились четкие, яркие.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 работа детей. Оказание индивидуальной помощи.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Проверяю, как дети держат карандаши, как они рисуют лучики (длинные и короткие линии).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занятия: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 детских работ «Солнышко лучистое».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поиграем. Игра «Солнышко и зайчик».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сюжетно-ролевой игры</w:t>
      </w: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Маши».</w:t>
      </w:r>
    </w:p>
    <w:p w:rsidR="007E2786" w:rsidRPr="002C75EF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позновательно-исследовательская, музыкально-художественная.</w:t>
      </w:r>
    </w:p>
    <w:p w:rsidR="007E2786" w:rsidRPr="002C75EF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2C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возможностях игры с куклой. Закреплять значения об окружающем, о предметах, действиях с ними и их назначении (посуда, одежда)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понимание речи, активизировать употреблению усвоенных слов в самостоятельной речи детей. Продолжать воспитывать в детях уважение  друг к другу, учить играть сообща, вместе.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Наглядный материал: </w:t>
      </w:r>
      <w:r w:rsidRPr="002C75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укла Маша, чайная посуда, выпечка, кроватка с постелью, одежда для куклы (платье, колготки, туфельки)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ашка с водой.</w:t>
      </w:r>
    </w:p>
    <w:p w:rsidR="007E2786" w:rsidRPr="002C75EF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4414" w:rsidRDefault="00384414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4414" w:rsidRDefault="00384414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2786" w:rsidRDefault="007E2786" w:rsidP="007E27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кроватке спит кукла Маша, рядом на стульчике ее одежда. Входят ребята, здороваются с гостями. Воспитатель подводит детей к кроватке, читает загадку: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наверно вам знакома,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саду и дома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хожу гулять.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не растеряша,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игрушка-кукла (дети хорошо отвечаю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Маша)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кукла Маша, она спит. Максим, помоги Машеньке встать, как ей скажешь?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-Машенька, вставай.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 Машенька. Нужно скорей умыться. Где у нас водичка? Вот водичка, нужно Машу умыть.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-Потрогай, Аня, теплая или холодная вода?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теплая, значит можно умываться. Воспитатель держит куклу, а ребенок умывает куклу, все вместе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Машино личико,</w:t>
      </w:r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глазоньки блестели,</w:t>
      </w:r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щечки краснели,</w:t>
      </w:r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7E2786" w:rsidRDefault="007E2786" w:rsidP="007E2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умыли нашу Машу, теперь нужно ее одеть. Что сначала нужно надеть?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-Аня, подскажи.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-Колготки. Правильно, надеваем колготки.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после колготок, что наденем?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-Туфельки.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-Помоги, Максим надеть туфельки.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Витя скажет нам, что еще нужно надеть Маше? Правильно, платье.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какая нарядная кукла.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ей завяжем бант. Какого цвета бант?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я расчешу куклу и привяжу бант.</w:t>
      </w:r>
    </w:p>
    <w:p w:rsidR="007E2786" w:rsidRDefault="007E2786" w:rsidP="007E2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расчесывает куклу,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вырони ни волоса,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пят-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волосенки в ряд.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коса, не путайся,-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дочка слушайся.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завязываем бант и еще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бант.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синим бантом,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Чудо-девочка стоит,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ресницы опуская,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«мама» говорит.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какая Маша у нас нарядная. Полюбуйтесь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Посиди, Маша на стульчике. А нам, ребята нужно в комнате навести порядок. Сначала нужно заправить кроватку.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-Аня, заправь, пожалуйста, кроватку. Ребята, смотрите, как Аня аккуратно заправляет кроватку.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вот ребята, порядок навели. Нужно напоить Машу чаем, да и самим подкрепиться. Илья, посади Машу за стол. Витя, возьми чашку с блюдцем,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поставь на стол. Аня, наливай Машеньке чай. Наливай аккуратно, не торопись.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-Максим, попробуй чай, горячий?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 Машу 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чаю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чая Маша благодарит детей и предлагает потанцевать.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повеселиться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Машенька0красавица,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не сидится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плясать ей нравится.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танцуют.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Поплясали,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Машутка</w:t>
      </w:r>
      <w:proofErr w:type="spellEnd"/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от души,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послушай,</w:t>
      </w:r>
    </w:p>
    <w:p w:rsidR="007E2786" w:rsidRDefault="007E2786" w:rsidP="007E2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споют нам малыши.</w:t>
      </w:r>
    </w:p>
    <w:p w:rsidR="007E2786" w:rsidRDefault="007E2786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Машу</w:t>
      </w:r>
      <w:proofErr w:type="gramEnd"/>
      <w:r>
        <w:rPr>
          <w:rFonts w:ascii="Times New Roman" w:hAnsi="Times New Roman" w:cs="Times New Roman"/>
          <w:sz w:val="28"/>
          <w:szCs w:val="28"/>
        </w:rPr>
        <w:t>, затем прощаются и уходят.</w:t>
      </w:r>
    </w:p>
    <w:p w:rsidR="005A0BB5" w:rsidRDefault="005A0BB5" w:rsidP="007E2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BB5" w:rsidRDefault="005A0BB5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часть. Краткий анализ сценарных разработок занятий.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1.Оцените сложность проведенных занятий для детей данной группы.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раннего </w:t>
      </w:r>
      <w:r w:rsidR="00EE6A6C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требует особенного подхода.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отличаются </w:t>
      </w:r>
      <w:r w:rsidR="00EE6A6C">
        <w:rPr>
          <w:rFonts w:ascii="Times New Roman" w:hAnsi="Times New Roman" w:cs="Times New Roman"/>
          <w:sz w:val="28"/>
          <w:szCs w:val="28"/>
        </w:rPr>
        <w:t>объемом,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материала,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приемами проведения занятия.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должен хорошо представлять себе психологическую характеристику детей раннего </w:t>
      </w:r>
      <w:r w:rsidR="00EE6A6C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: особенности развития восприятия,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 и памяти,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т.д.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познает мир с помощью взрослого человека путем подражания. 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Малыши с интересом исследуют сенсорные свойства окружающих предметов: открывают и закрывают,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бросают,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трогают,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нюхают и т.д. Но только с помощью взрослого ребенка узнает функциональное назначение предметов нашего быт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ложкой едят суп,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лопатой копают песок.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обучения необходимо многократное повторение пройденного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материала должно соответствовать детскому опыту. Необходимо контролировать уровень сложности предметов материала.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не следует планировать длинные игры.</w:t>
      </w:r>
      <w:r w:rsidR="00EE6A6C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гибко варьировать длительность,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детей и их поведение.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иметь начало,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продолжение и конец.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Необходима смена видов деятельности.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навыки и знания закреплялись,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постоянно их использовать в самых разных ситуациях.</w:t>
      </w:r>
    </w:p>
    <w:p w:rsidR="005A0BB5" w:rsidRDefault="005A0BB5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малыши развивались быстрее и умереннее,</w:t>
      </w:r>
      <w:r w:rsidR="00E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хвалите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6A6C" w:rsidRDefault="00EE6A6C" w:rsidP="005A0B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поставленные задачи вы могли решить?</w:t>
      </w:r>
    </w:p>
    <w:p w:rsidR="00EE6A6C" w:rsidRDefault="00EE6A6C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психологической атмосферы в группе комфортный, у большинства детей бодрое, жизнерадостное настроение.</w:t>
      </w:r>
    </w:p>
    <w:p w:rsidR="00EE6A6C" w:rsidRPr="00EE6A6C" w:rsidRDefault="00EE6A6C" w:rsidP="005A0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заниматься. Жизненный опыт обогащен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аучились общаться со взрослыми (воспитатель, няня, музыкальный руководитель и т.д.), действовать с предметами. Научились слушать и понимать.</w:t>
      </w:r>
    </w:p>
    <w:p w:rsidR="005A0BB5" w:rsidRDefault="005A0BB5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0CE8" w:rsidRDefault="00DE0CE8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0CE8" w:rsidRDefault="00DE0CE8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0CE8" w:rsidRDefault="00DE0CE8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0CE8" w:rsidRDefault="00DE0CE8" w:rsidP="005A0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0CE8" w:rsidRPr="00DE0CE8" w:rsidRDefault="00DE0CE8" w:rsidP="005A0B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E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DE0CE8" w:rsidRDefault="00DE0CE8" w:rsidP="00DE0C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1)Рузская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А.Г.,Мещерякова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«Развитие речи».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DE0CE8" w:rsidRDefault="00DE0CE8" w:rsidP="00DE0C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В.Н.,Степанова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«Конспекты занятий во 1-ой младшей группе детского сада». ТЦ «Учитель» 2004г. Воронеж</w:t>
      </w:r>
    </w:p>
    <w:p w:rsidR="00DE0CE8" w:rsidRPr="00DE0CE8" w:rsidRDefault="00DE0CE8" w:rsidP="00DE0C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«Воспитание детей в игре»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1979г.</w:t>
      </w:r>
    </w:p>
    <w:p w:rsidR="00FE10A4" w:rsidRPr="00FE10A4" w:rsidRDefault="00FE10A4" w:rsidP="003616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3C81" w:rsidRPr="00AC3C81" w:rsidRDefault="00AC3C81" w:rsidP="00390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ED3" w:rsidRPr="00390ED3" w:rsidRDefault="00390ED3" w:rsidP="00390E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0ED3" w:rsidRPr="00384414" w:rsidRDefault="00390ED3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Мини-исследование на тему:</w:t>
      </w: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«Предметы-заместители в детской игре».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формирования творческой игры является введение в игру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заместителей. Чем неопределеннее функция предмета, тем свободнее ребенок приписывает  ему то или иное значение. Это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аместители стимулируют творческое воображение детей, именно с ними совершается большое число оригинальных действий. Основное требование к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заместителю- удобство в выполнении игровых действий,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соразмерность с другим игровым материалом.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1.Маша М.-3 г.3 месяца.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наблюдения девочка играла в игру «Покормим куклу»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игре объединилось несколько игровых действий в один сюжет.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довольно долго играла с куклой: кормила ее, переодевала, сопровождая свои действия развернутыми обращениями к ней: «Моя хорошая, дочка, давай переоденем штанишки. Вот как хорошо. Не плачь, сейчас будем кушать».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Раскладывала на тарелочк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скомканные салфетки- еда. Брала счетную палочку, сажала куклу себе на коленки и осторожно подносила к ее рту «кашу». «Кушай, дочка кашу, вкусная»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этого вытирала дочке рот полотенцем (полоски нарезанной бумаги) и укладывала дочку спать.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играла свободно замещая один предмет другим, использовала предметы-заместители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комканные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салфетки- каша, счетная палочка-ложка, полоски нарезанной бумаги- полотенце).Она отражала в игре то, что видела вокруг себя (дома, совсем недавно, родился 2-ой ребенок).Девочка помогла маме ухаживать за братиком.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последующие дни Маша также играла с куклой. Девочка активно и самостоятельно начинала варьировать знакомые действия, начинала менять порядок, вносить в них новые предметы-заместители (куби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мясо, трубочки от коктейля- макароны). Воспитатель предложила Маше пригласить в игру другую девочку-Катю. «Пригласи Катю с ее дочкой к себе в гости. Как будто у твоей дочки, Маш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рождения».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подключилась к игре детей, расширила круг игровых действий и предметов.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будем угощать гостей, Маша?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предлагал, а воспитатель соглашалась.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давай сварим суп, нарежем салат из огурцов, нальём компот в кувшин. А потом будем угощать гостей». Затем начали совместное приготовление еды, с помощью наводящих вопросов и советов помогала ребенку соблюдать очередность действий: сначала сложим продукты в кастрюлю. Что это? (куби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мясо, трубочки-макароны),затем ставим кастрюлю на плиту. Маша, суп готов? Давай тогда приступим к приготовлению салата. Девочка положила мелкие детали конструктора на тарелку. Маша, что это? (салат из огурцов)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поставила на стол кувшин с компотом. Пришли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Катя с дочкой разместились за столом, начали обедать. Воспитатель задала Кате вопрос: «Тебе нравится угощение? Похвалила Машу, какая она хорошая хозяйка, так все вкусно приготовила».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при помощи взрослого, выстроила последовательность игровых действий. На этом игра может быть закончена или детей можно переключить на другой вид деятельности, или на самостоятельную игру.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2.Саша 2г.1 месяц.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дала Саше машину в руки (машина новая, большая, дети такую еще не видели). Он тотчас начал активно исследовать ее; повернул, пощупал колеса, провез ее чуть- чуть по полу. Снова взял в руки, перевернул, ощупывает, трогает колеса, снова возит по полу.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наблюдения показали, что ребенок как бы исследует предмет для того, что бы установить, что с ним можно делать. Подобного рода действия не составляют сюжетной игры.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Саша одним из первых пришел в группу. Сразу взял машину, начал ее рассматривать. Воспитатель предложила ему ее покатать. Ребенок взял за веревку, к которой привязана машина, учился управлять движением машины, меняя ее скорость и направления.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наблюдения. В этот день Саша решил заняться ремонтом машины. Воспитатель похвалила его за проявленную инициативу. «Вот молодец, какой ты хороший водитель, знаешь, что машина должна быть исправлена». Саша взял палочку и стал подкручивать колеса.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освоения ребенком игровых действий, увеличилось число предметов, с помощью которых реализовывается тот или иной сюжет.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недели, воспитатель предложил ребенку игровой сюжет с названием ролевых отношений. «Кто водитель этой машины?» Нужно привезти продукты из магазина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игровая ситуация была создана так, что бы ребенок был вынужден выполнить поставленную в игре задачу. Для формирования игры очень важно выстраивать последовательность игровых действий. «Сначала нужно машину заправить бензином. Где у нас заправочная станция? Саша подвез машину к стоявшему в стороне стулу воспитателя (заправочная станция) «залил» бензин и поехал в магазин за продуктами.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магазине воспитатель спросила его: «Какие продукты он будет покупать?»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брал продукты и говорил что это-макароны (трубочки от коктейля), печенье (детали конструктора), картофел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цилиндры).Загрузил машину и продавец предложила ему отвезти продукты девочкам, которые играли с куклами. Девочки поблагодарили Сашу за заботу о них и дочках.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день наблюдения Саша снова возил продукты на машине. Педагог предложил ему отвезти дочек с мамами на прогулку в лес. Дети согласились, тогда воспитатель сказал, что нужно взять в дорогу еду. Поэтому Маша приготовила бутерброды (цилиндры и палочки от конструктора), бутылку воды (большой прямоугольник строительного материала) и все поехали в лес на прогулку. По дороге водитель Саша остановился на полянке. Маша с дочками перекусили, отдохнули.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«домой»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облагодарили водителя за приятную прогулку. Дальше дети играли самостоятельно.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и действия в ней оказывают постоянное влияние на развитие умственной деятельности ребенка раннего возраста. В игре ребенок учится действовать с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заместителем- он дает заместителю новое название и действует с ним в соответствии с названием .Предмет-заместитель становится опорой для мышления. В игровой деятельности ребенок учится замещать предметы другими предметами, брать на себя различные роли. Эта способность ложится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 развития воображения.</w:t>
      </w:r>
    </w:p>
    <w:p w:rsidR="00384414" w:rsidRDefault="00384414" w:rsidP="0038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игре предметов-заместителей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развития ребенка, о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 Когда ребенок использует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заместители, его игра развивается благодаря замыслу и работе фантазии и не попадает в «суровую» зависимость от наличия игрушки. В процессе такой игры дети учатся на только решать возникающие проблемы, но и ставить их, переходя на более высокий уровень игровой деятельности.</w:t>
      </w: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84414" w:rsidRDefault="00384414" w:rsidP="003844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что играют наши дети? Игры и игрушки в зеркале психологии.» Авторский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 Е.О. Смирновой-М.: Ломоносовъ,2009г.</w:t>
      </w:r>
    </w:p>
    <w:p w:rsidR="00384414" w:rsidRDefault="00384414" w:rsidP="003844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Л.Н. « Раннее детство: развитие речи и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–М.: Мозаика- Синтез,2003 г.</w:t>
      </w:r>
    </w:p>
    <w:p w:rsidR="00384414" w:rsidRDefault="00384414" w:rsidP="00384414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Т.В.,Мещерякова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С.Ю.,Смирнова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 «Игры с детьми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методические рекомендации». М.: ТЦ «Сфера»,2008г.</w:t>
      </w:r>
    </w:p>
    <w:p w:rsidR="00384414" w:rsidRDefault="00384414" w:rsidP="0038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14" w:rsidRPr="00384414" w:rsidRDefault="00384414" w:rsidP="00EE6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4414" w:rsidRPr="00384414" w:rsidSect="004D7B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32" w:rsidRDefault="005F1432" w:rsidP="00EE6A6C">
      <w:pPr>
        <w:spacing w:after="0" w:line="240" w:lineRule="auto"/>
      </w:pPr>
      <w:r>
        <w:separator/>
      </w:r>
    </w:p>
  </w:endnote>
  <w:endnote w:type="continuationSeparator" w:id="0">
    <w:p w:rsidR="005F1432" w:rsidRDefault="005F1432" w:rsidP="00EE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929"/>
      <w:docPartObj>
        <w:docPartGallery w:val="Page Numbers (Bottom of Page)"/>
        <w:docPartUnique/>
      </w:docPartObj>
    </w:sdtPr>
    <w:sdtContent>
      <w:p w:rsidR="00EE6A6C" w:rsidRDefault="00C776BD">
        <w:pPr>
          <w:pStyle w:val="a7"/>
          <w:jc w:val="center"/>
        </w:pPr>
        <w:fldSimple w:instr=" PAGE   \* MERGEFORMAT ">
          <w:r w:rsidR="00384414">
            <w:rPr>
              <w:noProof/>
            </w:rPr>
            <w:t>2</w:t>
          </w:r>
        </w:fldSimple>
      </w:p>
    </w:sdtContent>
  </w:sdt>
  <w:p w:rsidR="00EE6A6C" w:rsidRDefault="00EE6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32" w:rsidRDefault="005F1432" w:rsidP="00EE6A6C">
      <w:pPr>
        <w:spacing w:after="0" w:line="240" w:lineRule="auto"/>
      </w:pPr>
      <w:r>
        <w:separator/>
      </w:r>
    </w:p>
  </w:footnote>
  <w:footnote w:type="continuationSeparator" w:id="0">
    <w:p w:rsidR="005F1432" w:rsidRDefault="005F1432" w:rsidP="00EE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A90"/>
    <w:multiLevelType w:val="hybridMultilevel"/>
    <w:tmpl w:val="B700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60"/>
    <w:rsid w:val="00072F8A"/>
    <w:rsid w:val="001C17DD"/>
    <w:rsid w:val="00274FB6"/>
    <w:rsid w:val="003616A7"/>
    <w:rsid w:val="00384414"/>
    <w:rsid w:val="00390ED3"/>
    <w:rsid w:val="003E653D"/>
    <w:rsid w:val="004D7BFF"/>
    <w:rsid w:val="005A0BB5"/>
    <w:rsid w:val="005F1432"/>
    <w:rsid w:val="00723908"/>
    <w:rsid w:val="007E2786"/>
    <w:rsid w:val="009B0973"/>
    <w:rsid w:val="00AC3C81"/>
    <w:rsid w:val="00B31405"/>
    <w:rsid w:val="00C776BD"/>
    <w:rsid w:val="00CD3424"/>
    <w:rsid w:val="00DE0CE8"/>
    <w:rsid w:val="00DE4560"/>
    <w:rsid w:val="00EE6A6C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08"/>
    <w:pPr>
      <w:spacing w:after="0" w:line="240" w:lineRule="auto"/>
    </w:pPr>
  </w:style>
  <w:style w:type="table" w:styleId="a4">
    <w:name w:val="Table Grid"/>
    <w:basedOn w:val="a1"/>
    <w:uiPriority w:val="59"/>
    <w:rsid w:val="007E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A6C"/>
  </w:style>
  <w:style w:type="paragraph" w:styleId="a7">
    <w:name w:val="footer"/>
    <w:basedOn w:val="a"/>
    <w:link w:val="a8"/>
    <w:uiPriority w:val="99"/>
    <w:unhideWhenUsed/>
    <w:rsid w:val="00EE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A6C"/>
  </w:style>
  <w:style w:type="paragraph" w:styleId="a9">
    <w:name w:val="List Paragraph"/>
    <w:basedOn w:val="a"/>
    <w:uiPriority w:val="34"/>
    <w:qFormat/>
    <w:rsid w:val="0038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4D1E-B34B-4E75-AED8-3996759F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2012-10-03T17:20:00Z</dcterms:created>
  <dcterms:modified xsi:type="dcterms:W3CDTF">2012-10-05T05:12:00Z</dcterms:modified>
</cp:coreProperties>
</file>