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9C" w:rsidRPr="00816ED9" w:rsidRDefault="00D07EC4" w:rsidP="001E1E9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u w:val="single"/>
        </w:rPr>
      </w:pPr>
      <w:r w:rsidRPr="00816ED9">
        <w:rPr>
          <w:rFonts w:ascii="Times New Roman" w:eastAsia="Calibri" w:hAnsi="Times New Roman" w:cs="Times New Roman"/>
          <w:b/>
          <w:color w:val="FF0000"/>
          <w:sz w:val="36"/>
          <w:szCs w:val="36"/>
          <w:u w:val="single"/>
        </w:rPr>
        <w:t>Экспериментируем</w:t>
      </w:r>
      <w:r w:rsidR="00461BA1" w:rsidRPr="00816ED9">
        <w:rPr>
          <w:rFonts w:ascii="Times New Roman" w:eastAsia="Calibri" w:hAnsi="Times New Roman" w:cs="Times New Roman"/>
          <w:b/>
          <w:color w:val="FF0000"/>
          <w:sz w:val="36"/>
          <w:szCs w:val="36"/>
          <w:u w:val="single"/>
        </w:rPr>
        <w:t xml:space="preserve"> дома</w:t>
      </w:r>
    </w:p>
    <w:p w:rsidR="001E1E9C" w:rsidRPr="00AC4DE4" w:rsidRDefault="001E1E9C" w:rsidP="001E1E9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16ED9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790700" y="1133475"/>
            <wp:positionH relativeFrom="margin">
              <wp:align>left</wp:align>
            </wp:positionH>
            <wp:positionV relativeFrom="margin">
              <wp:align>top</wp:align>
            </wp:positionV>
            <wp:extent cx="1428750" cy="1066800"/>
            <wp:effectExtent l="133350" t="38100" r="76200" b="76200"/>
            <wp:wrapSquare wrapText="bothSides"/>
            <wp:docPr id="8" name="Рисунок 3" descr="E:\картинки\почемучка\ребенок с лу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почемучка\ребенок с лупо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16ED9">
        <w:rPr>
          <w:rFonts w:ascii="Times New Roman" w:eastAsia="Calibri" w:hAnsi="Times New Roman" w:cs="Times New Roman"/>
          <w:sz w:val="28"/>
          <w:szCs w:val="28"/>
        </w:rPr>
        <w:t xml:space="preserve"> «Экспериментирование – источник познавательного развития дошкольников</w:t>
      </w:r>
      <w:r w:rsidRPr="00AC4DE4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1E1E9C" w:rsidRDefault="001E1E9C" w:rsidP="00D07E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A8316B" w:rsidRPr="00AC4DE4" w:rsidRDefault="00A8316B" w:rsidP="00D07E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C4DE4">
        <w:rPr>
          <w:rFonts w:ascii="Times New Roman" w:eastAsia="Times New Roman" w:hAnsi="Times New Roman" w:cs="Times New Roman"/>
          <w:i/>
          <w:iCs/>
          <w:sz w:val="32"/>
          <w:szCs w:val="32"/>
        </w:rPr>
        <w:t>«Детский мир чист, светел и прекрасен, полон удивления и волнения. Это наша беда, что для большинства из нас подобное видение, такое подлинное переживание прекрасного и трепет благоговения уже утрачены, когда мы достигаем взрослости. Если бы я смогла повлиять на добрую фею, которая незримо присутствует при крещении всех детей, я бы попросила, чтоб её подарком всем детям в мире стало чувство удивления, которое сохранялось бы на протяжении всей жизни, как противоядие против скуки и разочарований последующих лет, бесплодных занятий с искусственными вещами, как независимый источник нашей силы…»</w:t>
      </w:r>
    </w:p>
    <w:p w:rsidR="00A8316B" w:rsidRPr="001E1E9C" w:rsidRDefault="00A8316B" w:rsidP="00D07EC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1E9C">
        <w:rPr>
          <w:rFonts w:ascii="Times New Roman" w:eastAsia="Times New Roman" w:hAnsi="Times New Roman" w:cs="Times New Roman"/>
          <w:i/>
          <w:sz w:val="28"/>
          <w:szCs w:val="28"/>
        </w:rPr>
        <w:t>Рейчел Карсон.</w:t>
      </w:r>
    </w:p>
    <w:p w:rsidR="001E1E9C" w:rsidRPr="009A62DB" w:rsidRDefault="00A8316B" w:rsidP="009A62D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1E9C">
        <w:rPr>
          <w:rFonts w:ascii="Times New Roman" w:eastAsia="Times New Roman" w:hAnsi="Times New Roman" w:cs="Times New Roman"/>
          <w:i/>
          <w:sz w:val="28"/>
          <w:szCs w:val="28"/>
        </w:rPr>
        <w:t>«Чувство удивления» 1956 г.</w:t>
      </w:r>
    </w:p>
    <w:p w:rsidR="00461BA1" w:rsidRPr="00AC4DE4" w:rsidRDefault="00154A72" w:rsidP="00D07EC4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54A72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1543050" y="5048250"/>
            <wp:positionH relativeFrom="margin">
              <wp:align>right</wp:align>
            </wp:positionH>
            <wp:positionV relativeFrom="margin">
              <wp:align>bottom</wp:align>
            </wp:positionV>
            <wp:extent cx="2057400" cy="2190750"/>
            <wp:effectExtent l="19050" t="0" r="0" b="0"/>
            <wp:wrapSquare wrapText="bothSides"/>
            <wp:docPr id="11" name="Рисунок 2" descr="E:\картинки\почемучка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почемучка\дет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16B" w:rsidRPr="00AC4DE4">
        <w:rPr>
          <w:rFonts w:ascii="Times New Roman" w:eastAsia="Times New Roman" w:hAnsi="Times New Roman" w:cs="Times New Roman"/>
          <w:sz w:val="32"/>
          <w:szCs w:val="32"/>
        </w:rPr>
        <w:t xml:space="preserve">Каждый ребёнок – первооткрыватель. Ему кажется, что он первый увидел, что снег – это много красивых снежинок, что он первый услышал, как чирикает воробей, понял, что ветер может быть ласковым и прохладным – летом, злым и колючим – зимой. </w:t>
      </w:r>
      <w:r w:rsidR="00461BA1" w:rsidRPr="00AC4DE4">
        <w:rPr>
          <w:rFonts w:ascii="Times New Roman" w:eastAsia="Calibri" w:hAnsi="Times New Roman" w:cs="Times New Roman"/>
          <w:sz w:val="32"/>
          <w:szCs w:val="32"/>
        </w:rPr>
        <w:t xml:space="preserve">Ребёнок изучает все как может и чем может – глазами, руками, языком, носом. Он радуется даже самому маленькому открытию.  Но очень часто у детей пропадает интерес к исследованиям? Почему? Может быть, иногда в этом виноваты мы, взрослые? Было ли у Вас такое, когда на стремление ребенка познакомиться с окружающим миром вы реагировали так: «Отойди немедленно от лужи, ты испачкаешься! Не трогай песок руками, он грязный! Брось камень! Не смотри по сторонам, а то споткнешься!» Может быть, мы – сами того не желая, отбиваем у ребенка естественный интерес к исследованиям? Для того чтобы дети не потеряли интерес к окружающему миру, важно вовремя поддержать их стремление исследовать все и вся. Пусть даже при этом пострадает </w:t>
      </w:r>
      <w:r w:rsidR="00461BA1" w:rsidRPr="00AC4DE4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красивая одежда или испачкаются руки. Любознательность у детей - это норма, поэтому очень хорошо, когда ребенок задает вопросы, и тревожно, когда не задает. </w:t>
      </w:r>
    </w:p>
    <w:p w:rsidR="00461BA1" w:rsidRPr="00AC4DE4" w:rsidRDefault="00D07EC4" w:rsidP="00A90F46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sz w:val="32"/>
          <w:szCs w:val="32"/>
        </w:rPr>
        <w:t>Экспериментируйте вместе с детьми и научите ребёнка находить в знакомых предметах неизвестные свойства, а в незнакомых, наоборот, отыскать давно знакомое и понятное. И всё это – в непринуждённой и увлекательной атмосфере игры.</w:t>
      </w:r>
    </w:p>
    <w:p w:rsidR="00A8316B" w:rsidRPr="00AC4DE4" w:rsidRDefault="00D07EC4" w:rsidP="00A90F46">
      <w:pPr>
        <w:spacing w:after="0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sz w:val="32"/>
          <w:szCs w:val="32"/>
        </w:rPr>
        <w:t>Экспериментировать</w:t>
      </w:r>
      <w:r w:rsidR="00A8316B" w:rsidRPr="00AC4DE4">
        <w:rPr>
          <w:rFonts w:ascii="Times New Roman" w:eastAsia="Calibri" w:hAnsi="Times New Roman" w:cs="Times New Roman"/>
          <w:sz w:val="32"/>
          <w:szCs w:val="32"/>
        </w:rPr>
        <w:t xml:space="preserve"> можно с водой, воздухом, снегом и магнитом.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A8316B" w:rsidRPr="00AC4DE4">
        <w:rPr>
          <w:rFonts w:ascii="Times New Roman" w:eastAsia="Calibri" w:hAnsi="Times New Roman" w:cs="Times New Roman"/>
          <w:sz w:val="32"/>
          <w:szCs w:val="32"/>
        </w:rPr>
        <w:t>Вот несколько опытов,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A8316B" w:rsidRPr="00AC4DE4">
        <w:rPr>
          <w:rFonts w:ascii="Times New Roman" w:eastAsia="Calibri" w:hAnsi="Times New Roman" w:cs="Times New Roman"/>
          <w:sz w:val="32"/>
          <w:szCs w:val="32"/>
        </w:rPr>
        <w:t>которые вы можете провести вместе со своими детьми находясь дома и</w:t>
      </w:r>
      <w:r w:rsidRPr="00AC4DE4">
        <w:rPr>
          <w:rFonts w:ascii="Times New Roman" w:eastAsia="Calibri" w:hAnsi="Times New Roman" w:cs="Times New Roman"/>
          <w:sz w:val="32"/>
          <w:szCs w:val="32"/>
        </w:rPr>
        <w:t>ли</w:t>
      </w:r>
      <w:r w:rsidR="00A8316B" w:rsidRPr="00AC4DE4">
        <w:rPr>
          <w:rFonts w:ascii="Times New Roman" w:eastAsia="Calibri" w:hAnsi="Times New Roman" w:cs="Times New Roman"/>
          <w:sz w:val="32"/>
          <w:szCs w:val="32"/>
        </w:rPr>
        <w:t xml:space="preserve"> на улице.</w:t>
      </w:r>
    </w:p>
    <w:p w:rsidR="00062E2E" w:rsidRPr="00AC4DE4" w:rsidRDefault="00D17B91" w:rsidP="00C97259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D17B91">
        <w:rPr>
          <w:rFonts w:ascii="Times New Roman" w:eastAsia="Calibri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1914525" y="4057650"/>
            <wp:positionH relativeFrom="margin">
              <wp:align>left</wp:align>
            </wp:positionH>
            <wp:positionV relativeFrom="margin">
              <wp:align>center</wp:align>
            </wp:positionV>
            <wp:extent cx="2699385" cy="2028825"/>
            <wp:effectExtent l="114300" t="38100" r="43815" b="66675"/>
            <wp:wrapSquare wrapText="bothSides"/>
            <wp:docPr id="9" name="Рисунок 6" descr="E:\Персональный сайт\картинки\цветная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рсональный сайт\картинки\цветная вод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2E2E" w:rsidRPr="00AC4DE4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Опыты с водой</w:t>
      </w:r>
    </w:p>
    <w:p w:rsidR="00062E2E" w:rsidRPr="00AC4DE4" w:rsidRDefault="00062E2E" w:rsidP="00AC4DE4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Цель: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Выявить свойства воды: вода может быть тёплой и холодной, некоторые вещества растворяются в воде. Чем больше этого вещества, тем интенсивнее цвет; чем теплее вода, тем быстрее растворяется вещество.</w:t>
      </w:r>
    </w:p>
    <w:p w:rsidR="00062E2E" w:rsidRPr="00AC4DE4" w:rsidRDefault="00062E2E" w:rsidP="00AC4DE4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Материал: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Ёмкости с водой (холодной и тёплой), краска, палочки для размешивания, мерные стаканчики.</w:t>
      </w:r>
    </w:p>
    <w:p w:rsidR="00062E2E" w:rsidRDefault="00D17B91" w:rsidP="00AC4DE4">
      <w:pPr>
        <w:ind w:firstLine="708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D17B91"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1552575" y="7162800"/>
            <wp:positionH relativeFrom="margin">
              <wp:align>right</wp:align>
            </wp:positionH>
            <wp:positionV relativeFrom="margin">
              <wp:align>bottom</wp:align>
            </wp:positionV>
            <wp:extent cx="2152650" cy="1943100"/>
            <wp:effectExtent l="133350" t="19050" r="57150" b="57150"/>
            <wp:wrapSquare wrapText="bothSides"/>
            <wp:docPr id="10" name="Рисунок 5" descr="E:\Персональный сайт\картинки\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рсональный сайт\картинки\сне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4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B016F">
        <w:rPr>
          <w:rFonts w:ascii="Times New Roman" w:eastAsia="Calibri" w:hAnsi="Times New Roman" w:cs="Times New Roman"/>
          <w:sz w:val="32"/>
          <w:szCs w:val="32"/>
        </w:rPr>
        <w:t xml:space="preserve">Рассмотрите с ребенком 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>2-3 предмета</w:t>
      </w:r>
      <w:r w:rsidR="008B016F">
        <w:rPr>
          <w:rFonts w:ascii="Times New Roman" w:eastAsia="Calibri" w:hAnsi="Times New Roman" w:cs="Times New Roman"/>
          <w:sz w:val="32"/>
          <w:szCs w:val="32"/>
        </w:rPr>
        <w:t xml:space="preserve"> в воде, выясните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, почему они хорошо видны </w:t>
      </w:r>
      <w:r w:rsidR="00062E2E" w:rsidRPr="00AC4DE4">
        <w:rPr>
          <w:rFonts w:ascii="Times New Roman" w:eastAsia="Calibri" w:hAnsi="Times New Roman" w:cs="Times New Roman"/>
          <w:i/>
          <w:sz w:val="32"/>
          <w:szCs w:val="32"/>
        </w:rPr>
        <w:t>(вода прозрачная)</w:t>
      </w:r>
      <w:r w:rsidR="008B016F">
        <w:rPr>
          <w:rFonts w:ascii="Times New Roman" w:eastAsia="Calibri" w:hAnsi="Times New Roman" w:cs="Times New Roman"/>
          <w:sz w:val="32"/>
          <w:szCs w:val="32"/>
        </w:rPr>
        <w:t>. Далее выясните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, как можно окрасить воду </w:t>
      </w:r>
      <w:r w:rsidR="00062E2E" w:rsidRPr="00AC4DE4">
        <w:rPr>
          <w:rFonts w:ascii="Times New Roman" w:eastAsia="Calibri" w:hAnsi="Times New Roman" w:cs="Times New Roman"/>
          <w:i/>
          <w:sz w:val="32"/>
          <w:szCs w:val="32"/>
        </w:rPr>
        <w:t>(добавить краску).</w:t>
      </w:r>
      <w:r w:rsidR="008B016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Предложите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окрасить воду самим </w:t>
      </w:r>
      <w:r w:rsidR="00062E2E" w:rsidRPr="00AC4DE4">
        <w:rPr>
          <w:rFonts w:ascii="Times New Roman" w:eastAsia="Calibri" w:hAnsi="Times New Roman" w:cs="Times New Roman"/>
          <w:i/>
          <w:sz w:val="32"/>
          <w:szCs w:val="32"/>
        </w:rPr>
        <w:t>(в стаканчиках с тёплой и холодной водой).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В каком стаканчике краска быстрее растворится? </w:t>
      </w:r>
      <w:r w:rsidR="00062E2E" w:rsidRPr="00AC4DE4">
        <w:rPr>
          <w:rFonts w:ascii="Times New Roman" w:eastAsia="Calibri" w:hAnsi="Times New Roman" w:cs="Times New Roman"/>
          <w:i/>
          <w:sz w:val="32"/>
          <w:szCs w:val="32"/>
        </w:rPr>
        <w:t>(В стакане с тёплой водой)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. Как окрасится вода, если красителя будет больше? </w:t>
      </w:r>
      <w:r w:rsidR="00062E2E" w:rsidRPr="00AC4DE4">
        <w:rPr>
          <w:rFonts w:ascii="Times New Roman" w:eastAsia="Calibri" w:hAnsi="Times New Roman" w:cs="Times New Roman"/>
          <w:i/>
          <w:sz w:val="32"/>
          <w:szCs w:val="32"/>
        </w:rPr>
        <w:t>(Вода станет более окрашенной).</w:t>
      </w:r>
    </w:p>
    <w:p w:rsidR="00062E2E" w:rsidRPr="00AC4DE4" w:rsidRDefault="00062E2E" w:rsidP="00AC4DE4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>Опыты с воздухом</w:t>
      </w:r>
    </w:p>
    <w:p w:rsidR="00062E2E" w:rsidRPr="00AC4DE4" w:rsidRDefault="008B016F" w:rsidP="00AC4DE4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Переверните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стакан вверх дном и медленно опусти</w:t>
      </w:r>
      <w:r>
        <w:rPr>
          <w:rFonts w:ascii="Times New Roman" w:eastAsia="Calibri" w:hAnsi="Times New Roman" w:cs="Times New Roman"/>
          <w:sz w:val="32"/>
          <w:szCs w:val="32"/>
        </w:rPr>
        <w:t>ть его в банку с водой. Обратите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внимание детей на то, что стакан нужно держать очень ровно. Что получается? Попадает ли вода в стакан? Почему нет?</w:t>
      </w:r>
    </w:p>
    <w:p w:rsidR="00062E2E" w:rsidRPr="00AC4DE4" w:rsidRDefault="00062E2E" w:rsidP="00276968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Вывод: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в стакане есть воздух, он не пускает туда воду.</w:t>
      </w:r>
    </w:p>
    <w:p w:rsidR="00062E2E" w:rsidRPr="00AC4DE4" w:rsidRDefault="00062E2E" w:rsidP="00AC4DE4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sz w:val="32"/>
          <w:szCs w:val="32"/>
        </w:rPr>
        <w:t>Снова опустите стакан в банку</w:t>
      </w:r>
      <w:r w:rsidR="008B016F">
        <w:rPr>
          <w:rFonts w:ascii="Times New Roman" w:eastAsia="Calibri" w:hAnsi="Times New Roman" w:cs="Times New Roman"/>
          <w:sz w:val="32"/>
          <w:szCs w:val="32"/>
        </w:rPr>
        <w:t xml:space="preserve"> с водой, но теперь </w:t>
      </w:r>
      <w:r w:rsidR="00E052B1">
        <w:rPr>
          <w:rFonts w:ascii="Times New Roman" w:eastAsia="Calibri" w:hAnsi="Times New Roman" w:cs="Times New Roman"/>
          <w:sz w:val="32"/>
          <w:szCs w:val="32"/>
        </w:rPr>
        <w:t>предложите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держать стакан не прямо, а немного наклонив его. Что появляется в воде? </w:t>
      </w:r>
      <w:r w:rsidRPr="00AC4DE4">
        <w:rPr>
          <w:rFonts w:ascii="Times New Roman" w:eastAsia="Calibri" w:hAnsi="Times New Roman" w:cs="Times New Roman"/>
          <w:i/>
          <w:sz w:val="32"/>
          <w:szCs w:val="32"/>
        </w:rPr>
        <w:t>(Видны пузырьки воздуха).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Откуда они взялись? Воздух выходит из стакана, и его место занимает вода.</w:t>
      </w:r>
    </w:p>
    <w:p w:rsidR="00062E2E" w:rsidRPr="00AC4DE4" w:rsidRDefault="00062E2E" w:rsidP="00276968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Вывод: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Воздух прозрачный, невидимый.</w:t>
      </w:r>
    </w:p>
    <w:p w:rsidR="00062E2E" w:rsidRPr="00AC4DE4" w:rsidRDefault="00062E2E" w:rsidP="00AC4DE4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Снег сохраняет тепло</w:t>
      </w:r>
    </w:p>
    <w:p w:rsidR="00062E2E" w:rsidRPr="00AC4DE4" w:rsidRDefault="00062E2E" w:rsidP="009A62DB">
      <w:pPr>
        <w:spacing w:after="0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Цель: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выяснить сохраняет ли снег тепло.</w:t>
      </w:r>
    </w:p>
    <w:p w:rsidR="00062E2E" w:rsidRPr="00AC4DE4" w:rsidRDefault="00062E2E" w:rsidP="009A62DB">
      <w:pPr>
        <w:spacing w:after="0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Оборудование: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2 одинаковые бутылки с водой, термометр для воды.</w:t>
      </w:r>
    </w:p>
    <w:p w:rsidR="00062E2E" w:rsidRPr="00AC4DE4" w:rsidRDefault="00AC4DE4" w:rsidP="009A62DB">
      <w:pPr>
        <w:spacing w:after="0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На прогулку вынесите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2 бутылки с водой одинаковой температуры </w:t>
      </w:r>
      <w:r w:rsidR="00062E2E" w:rsidRPr="00AC4DE4">
        <w:rPr>
          <w:rFonts w:ascii="Times New Roman" w:eastAsia="Calibri" w:hAnsi="Times New Roman" w:cs="Times New Roman"/>
          <w:i/>
          <w:sz w:val="32"/>
          <w:szCs w:val="32"/>
        </w:rPr>
        <w:t>(температура воды измеряется градусником).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Одна бутылка закапывается в снег, другая остается на веранде. В конце прогулки температура воды измеряется снова, и оказывается, что бутылка в снегу охладилась меньше.</w:t>
      </w:r>
    </w:p>
    <w:p w:rsidR="00062E2E" w:rsidRDefault="00062E2E" w:rsidP="009A62DB">
      <w:pPr>
        <w:spacing w:after="0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Вывод: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Снег сохраняет тепло: он укрывает землю будто одеялом, охраняя растения от мороза.</w:t>
      </w:r>
    </w:p>
    <w:p w:rsidR="009A62DB" w:rsidRPr="00AC4DE4" w:rsidRDefault="009A62DB" w:rsidP="009A62DB">
      <w:pPr>
        <w:spacing w:after="0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2E2E" w:rsidRPr="00AC4DE4" w:rsidRDefault="00062E2E" w:rsidP="009A62D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Притягивается – не притягивается</w:t>
      </w:r>
    </w:p>
    <w:p w:rsidR="00062E2E" w:rsidRPr="00AC4DE4" w:rsidRDefault="00C97259" w:rsidP="008B016F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71550" cy="1245235"/>
            <wp:effectExtent l="19050" t="0" r="0" b="0"/>
            <wp:wrapSquare wrapText="bothSides"/>
            <wp:docPr id="13" name="Рисунок 8" descr="E:\Персональный сайт\картинки\маг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рсональный сайт\картинки\магни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E2E" w:rsidRPr="00AC4DE4">
        <w:rPr>
          <w:rFonts w:ascii="Times New Roman" w:eastAsia="Calibri" w:hAnsi="Times New Roman" w:cs="Times New Roman"/>
          <w:b/>
          <w:sz w:val="32"/>
          <w:szCs w:val="32"/>
        </w:rPr>
        <w:t>Цель: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Найти предметы, взаимодействующие с магнитом; определить материалы, не притягивающиеся к магниту.</w:t>
      </w:r>
    </w:p>
    <w:p w:rsidR="00062E2E" w:rsidRPr="00AC4DE4" w:rsidRDefault="00062E2E" w:rsidP="008B016F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DE4">
        <w:rPr>
          <w:rFonts w:ascii="Times New Roman" w:eastAsia="Calibri" w:hAnsi="Times New Roman" w:cs="Times New Roman"/>
          <w:b/>
          <w:sz w:val="32"/>
          <w:szCs w:val="32"/>
        </w:rPr>
        <w:t>Оборудование:</w:t>
      </w:r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Pr="00AC4DE4">
        <w:rPr>
          <w:rFonts w:ascii="Times New Roman" w:eastAsia="Calibri" w:hAnsi="Times New Roman" w:cs="Times New Roman"/>
          <w:sz w:val="32"/>
          <w:szCs w:val="32"/>
        </w:rPr>
        <w:t xml:space="preserve">Пластмассовая емкость с мелкими предметами </w:t>
      </w:r>
      <w:r w:rsidRPr="00AC4DE4">
        <w:rPr>
          <w:rFonts w:ascii="Times New Roman" w:eastAsia="Calibri" w:hAnsi="Times New Roman" w:cs="Times New Roman"/>
          <w:i/>
          <w:sz w:val="32"/>
          <w:szCs w:val="32"/>
        </w:rPr>
        <w:t>(из ткани, бумаги, пластмассы, резины, меди, серебра, алюминия)</w:t>
      </w:r>
      <w:r w:rsidRPr="00AC4DE4">
        <w:rPr>
          <w:rFonts w:ascii="Times New Roman" w:eastAsia="Calibri" w:hAnsi="Times New Roman" w:cs="Times New Roman"/>
          <w:sz w:val="32"/>
          <w:szCs w:val="32"/>
        </w:rPr>
        <w:t>, магнит.</w:t>
      </w:r>
      <w:proofErr w:type="gramEnd"/>
    </w:p>
    <w:p w:rsidR="00062E2E" w:rsidRPr="005D733E" w:rsidRDefault="00AC4DE4" w:rsidP="008B016F">
      <w:pPr>
        <w:ind w:firstLine="708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>Рассмотрите с</w:t>
      </w:r>
      <w:r w:rsidR="005D733E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ребенком все предметы, определите</w:t>
      </w:r>
      <w:r w:rsidR="005D733E">
        <w:rPr>
          <w:rFonts w:ascii="Times New Roman" w:eastAsia="Calibri" w:hAnsi="Times New Roman" w:cs="Times New Roman"/>
          <w:sz w:val="32"/>
          <w:szCs w:val="32"/>
        </w:rPr>
        <w:t xml:space="preserve"> материалы. Выскажите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предположения, что произойдет с предметами, если к ним поднести магнит </w:t>
      </w:r>
      <w:r w:rsidR="00062E2E" w:rsidRPr="005D733E">
        <w:rPr>
          <w:rFonts w:ascii="Times New Roman" w:eastAsia="Calibri" w:hAnsi="Times New Roman" w:cs="Times New Roman"/>
          <w:i/>
          <w:sz w:val="32"/>
          <w:szCs w:val="32"/>
        </w:rPr>
        <w:t>(некоторые из них притянутся к магниту).</w:t>
      </w:r>
      <w:r w:rsidR="008B016F">
        <w:rPr>
          <w:rFonts w:ascii="Times New Roman" w:eastAsia="Calibri" w:hAnsi="Times New Roman" w:cs="Times New Roman"/>
          <w:sz w:val="32"/>
          <w:szCs w:val="32"/>
        </w:rPr>
        <w:t xml:space="preserve"> Предложите</w:t>
      </w:r>
      <w:r w:rsidR="005D733E">
        <w:rPr>
          <w:rFonts w:ascii="Times New Roman" w:eastAsia="Calibri" w:hAnsi="Times New Roman" w:cs="Times New Roman"/>
          <w:sz w:val="32"/>
          <w:szCs w:val="32"/>
        </w:rPr>
        <w:t xml:space="preserve"> ребенку</w:t>
      </w:r>
      <w:r w:rsidR="008B016F">
        <w:rPr>
          <w:rFonts w:ascii="Times New Roman" w:eastAsia="Calibri" w:hAnsi="Times New Roman" w:cs="Times New Roman"/>
          <w:sz w:val="32"/>
          <w:szCs w:val="32"/>
        </w:rPr>
        <w:t xml:space="preserve"> отобрать все названные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предметы, которые не притянутся к магниту, и</w:t>
      </w:r>
      <w:r w:rsidR="005D733E">
        <w:rPr>
          <w:rFonts w:ascii="Times New Roman" w:eastAsia="Calibri" w:hAnsi="Times New Roman" w:cs="Times New Roman"/>
          <w:sz w:val="32"/>
          <w:szCs w:val="32"/>
        </w:rPr>
        <w:t xml:space="preserve"> назвать материал. Рассмотрите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оставшиеся предметы, называя материал </w:t>
      </w:r>
      <w:r w:rsidR="00062E2E" w:rsidRPr="005D733E">
        <w:rPr>
          <w:rFonts w:ascii="Times New Roman" w:eastAsia="Calibri" w:hAnsi="Times New Roman" w:cs="Times New Roman"/>
          <w:i/>
          <w:sz w:val="32"/>
          <w:szCs w:val="32"/>
        </w:rPr>
        <w:t>(металлы)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 и проверяя их взаи</w:t>
      </w:r>
      <w:r w:rsidR="005D733E">
        <w:rPr>
          <w:rFonts w:ascii="Times New Roman" w:eastAsia="Calibri" w:hAnsi="Times New Roman" w:cs="Times New Roman"/>
          <w:sz w:val="32"/>
          <w:szCs w:val="32"/>
        </w:rPr>
        <w:t>модействие с магнитом. Проверьте</w:t>
      </w:r>
      <w:r w:rsidR="00062E2E" w:rsidRPr="00AC4DE4">
        <w:rPr>
          <w:rFonts w:ascii="Times New Roman" w:eastAsia="Calibri" w:hAnsi="Times New Roman" w:cs="Times New Roman"/>
          <w:sz w:val="32"/>
          <w:szCs w:val="32"/>
        </w:rPr>
        <w:t xml:space="preserve">, все ли металлы притягиваются магнитом </w:t>
      </w:r>
      <w:r w:rsidR="00062E2E" w:rsidRPr="005D733E">
        <w:rPr>
          <w:rFonts w:ascii="Times New Roman" w:eastAsia="Calibri" w:hAnsi="Times New Roman" w:cs="Times New Roman"/>
          <w:i/>
          <w:sz w:val="32"/>
          <w:szCs w:val="32"/>
        </w:rPr>
        <w:t>(не все; медь, золото, серебро, алюминий магнитом не притягиваются).</w:t>
      </w:r>
    </w:p>
    <w:p w:rsidR="003830D6" w:rsidRDefault="00A8316B" w:rsidP="00461BA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B016F">
        <w:rPr>
          <w:rFonts w:ascii="Times New Roman" w:hAnsi="Times New Roman" w:cs="Times New Roman"/>
          <w:sz w:val="32"/>
          <w:szCs w:val="32"/>
        </w:rPr>
        <w:t>Я надеюсь, что предл</w:t>
      </w:r>
      <w:r w:rsidR="00461BA1" w:rsidRPr="008B016F">
        <w:rPr>
          <w:rFonts w:ascii="Times New Roman" w:hAnsi="Times New Roman" w:cs="Times New Roman"/>
          <w:sz w:val="32"/>
          <w:szCs w:val="32"/>
        </w:rPr>
        <w:t>оженные опыты сподвигнут  и вас на создание</w:t>
      </w:r>
      <w:r w:rsidRPr="008B016F">
        <w:rPr>
          <w:rFonts w:ascii="Times New Roman" w:hAnsi="Times New Roman" w:cs="Times New Roman"/>
          <w:sz w:val="32"/>
          <w:szCs w:val="32"/>
        </w:rPr>
        <w:t xml:space="preserve"> свои</w:t>
      </w:r>
      <w:r w:rsidR="00461BA1" w:rsidRPr="008B016F">
        <w:rPr>
          <w:rFonts w:ascii="Times New Roman" w:hAnsi="Times New Roman" w:cs="Times New Roman"/>
          <w:sz w:val="32"/>
          <w:szCs w:val="32"/>
        </w:rPr>
        <w:t xml:space="preserve">х </w:t>
      </w:r>
      <w:r w:rsidR="00AC4DE4" w:rsidRPr="008B016F">
        <w:rPr>
          <w:rFonts w:ascii="Times New Roman" w:hAnsi="Times New Roman" w:cs="Times New Roman"/>
          <w:sz w:val="32"/>
          <w:szCs w:val="32"/>
        </w:rPr>
        <w:t xml:space="preserve">собственных </w:t>
      </w:r>
      <w:r w:rsidR="00461BA1" w:rsidRPr="008B016F">
        <w:rPr>
          <w:rFonts w:ascii="Times New Roman" w:hAnsi="Times New Roman" w:cs="Times New Roman"/>
          <w:sz w:val="32"/>
          <w:szCs w:val="32"/>
        </w:rPr>
        <w:t>исследований</w:t>
      </w:r>
      <w:r w:rsidR="00AC4DE4" w:rsidRPr="008B016F">
        <w:rPr>
          <w:rFonts w:ascii="Times New Roman" w:hAnsi="Times New Roman" w:cs="Times New Roman"/>
          <w:sz w:val="32"/>
          <w:szCs w:val="32"/>
        </w:rPr>
        <w:t>, например с мыльными пузырями,</w:t>
      </w:r>
      <w:r w:rsidR="005D733E" w:rsidRPr="008B016F">
        <w:rPr>
          <w:rFonts w:ascii="Times New Roman" w:hAnsi="Times New Roman" w:cs="Times New Roman"/>
          <w:sz w:val="32"/>
          <w:szCs w:val="32"/>
        </w:rPr>
        <w:t xml:space="preserve"> со снегом (</w:t>
      </w:r>
      <w:r w:rsidR="005D733E" w:rsidRPr="008B016F">
        <w:rPr>
          <w:rFonts w:ascii="Times New Roman" w:hAnsi="Times New Roman" w:cs="Times New Roman"/>
          <w:i/>
          <w:sz w:val="32"/>
          <w:szCs w:val="32"/>
        </w:rPr>
        <w:t>тает</w:t>
      </w:r>
      <w:r w:rsidR="008B016F" w:rsidRPr="008B016F">
        <w:rPr>
          <w:rFonts w:ascii="Times New Roman" w:hAnsi="Times New Roman" w:cs="Times New Roman"/>
          <w:i/>
          <w:sz w:val="32"/>
          <w:szCs w:val="32"/>
        </w:rPr>
        <w:t xml:space="preserve"> -</w:t>
      </w:r>
      <w:r w:rsidR="005D733E" w:rsidRPr="008B016F">
        <w:rPr>
          <w:rFonts w:ascii="Times New Roman" w:hAnsi="Times New Roman" w:cs="Times New Roman"/>
          <w:i/>
          <w:sz w:val="32"/>
          <w:szCs w:val="32"/>
        </w:rPr>
        <w:t xml:space="preserve"> не тает)</w:t>
      </w:r>
      <w:r w:rsidR="008B016F" w:rsidRPr="008B016F">
        <w:rPr>
          <w:rFonts w:ascii="Times New Roman" w:hAnsi="Times New Roman" w:cs="Times New Roman"/>
          <w:i/>
          <w:sz w:val="32"/>
          <w:szCs w:val="32"/>
        </w:rPr>
        <w:t>,</w:t>
      </w:r>
      <w:r w:rsidR="008B016F" w:rsidRPr="008B016F">
        <w:rPr>
          <w:rFonts w:ascii="Times New Roman" w:hAnsi="Times New Roman" w:cs="Times New Roman"/>
          <w:sz w:val="32"/>
          <w:szCs w:val="32"/>
        </w:rPr>
        <w:t xml:space="preserve"> с водой (</w:t>
      </w:r>
      <w:r w:rsidR="008B016F" w:rsidRPr="008B016F">
        <w:rPr>
          <w:rFonts w:ascii="Times New Roman" w:hAnsi="Times New Roman" w:cs="Times New Roman"/>
          <w:i/>
          <w:sz w:val="32"/>
          <w:szCs w:val="32"/>
        </w:rPr>
        <w:t>тонет – не тонет)</w:t>
      </w:r>
      <w:r w:rsidR="00E9004F">
        <w:rPr>
          <w:rFonts w:ascii="Times New Roman" w:hAnsi="Times New Roman" w:cs="Times New Roman"/>
          <w:sz w:val="32"/>
          <w:szCs w:val="32"/>
        </w:rPr>
        <w:t>, песком</w:t>
      </w:r>
      <w:r w:rsidR="00AC4DE4" w:rsidRPr="008B016F">
        <w:rPr>
          <w:rFonts w:ascii="Times New Roman" w:hAnsi="Times New Roman" w:cs="Times New Roman"/>
          <w:sz w:val="32"/>
          <w:szCs w:val="32"/>
        </w:rPr>
        <w:t xml:space="preserve"> и </w:t>
      </w:r>
      <w:r w:rsidR="008B016F">
        <w:rPr>
          <w:rFonts w:ascii="Times New Roman" w:hAnsi="Times New Roman" w:cs="Times New Roman"/>
          <w:sz w:val="32"/>
          <w:szCs w:val="32"/>
        </w:rPr>
        <w:t>множества других</w:t>
      </w:r>
      <w:r w:rsidR="00AC4DE4" w:rsidRPr="008B016F">
        <w:rPr>
          <w:rFonts w:ascii="Times New Roman" w:hAnsi="Times New Roman" w:cs="Times New Roman"/>
          <w:sz w:val="32"/>
          <w:szCs w:val="32"/>
        </w:rPr>
        <w:t>.</w:t>
      </w:r>
      <w:r w:rsidR="00461BA1" w:rsidRPr="008B016F">
        <w:rPr>
          <w:rFonts w:ascii="Times New Roman" w:hAnsi="Times New Roman" w:cs="Times New Roman"/>
          <w:sz w:val="32"/>
          <w:szCs w:val="32"/>
        </w:rPr>
        <w:t xml:space="preserve"> </w:t>
      </w:r>
      <w:r w:rsidR="00AC4DE4" w:rsidRPr="008B016F">
        <w:rPr>
          <w:rFonts w:ascii="Times New Roman" w:hAnsi="Times New Roman" w:cs="Times New Roman"/>
          <w:sz w:val="32"/>
          <w:szCs w:val="32"/>
        </w:rPr>
        <w:t xml:space="preserve"> П</w:t>
      </w:r>
      <w:r w:rsidRPr="008B016F">
        <w:rPr>
          <w:rFonts w:ascii="Times New Roman" w:hAnsi="Times New Roman" w:cs="Times New Roman"/>
          <w:sz w:val="32"/>
          <w:szCs w:val="32"/>
        </w:rPr>
        <w:t>окажите своему ребенку, как многообразен мир вокруг нас.</w:t>
      </w:r>
    </w:p>
    <w:p w:rsidR="001E1E9C" w:rsidRPr="008B016F" w:rsidRDefault="00C97259" w:rsidP="001E1E9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object w:dxaOrig="9658" w:dyaOrig="7248">
          <v:rect id="_x0000_i1025" style="width:312.75pt;height:229.5pt" o:ole="" o:preferrelative="t" stroked="f">
            <v:imagedata r:id="rId9" o:title=""/>
          </v:rect>
          <o:OLEObject Type="Embed" ProgID="StaticMetafile" ShapeID="_x0000_i1025" DrawAspect="Content" ObjectID="_1438545815" r:id="rId10"/>
        </w:object>
      </w:r>
    </w:p>
    <w:p w:rsidR="00D17B91" w:rsidRPr="00AC4DE4" w:rsidRDefault="00154A72" w:rsidP="00C9725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Желаю удачи</w:t>
      </w:r>
      <w:r w:rsidR="00A8316B" w:rsidRPr="00AC4DE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9004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Вам, </w:t>
      </w:r>
      <w:r w:rsidR="00A8316B" w:rsidRPr="00AC4DE4">
        <w:rPr>
          <w:rFonts w:ascii="Times New Roman" w:hAnsi="Times New Roman" w:cs="Times New Roman"/>
          <w:b/>
          <w:color w:val="FF0000"/>
          <w:sz w:val="36"/>
          <w:szCs w:val="36"/>
        </w:rPr>
        <w:t>первооткрыватели!</w:t>
      </w:r>
    </w:p>
    <w:sectPr w:rsidR="00D17B91" w:rsidRPr="00AC4DE4" w:rsidSect="009D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2E2E"/>
    <w:rsid w:val="00027243"/>
    <w:rsid w:val="0005234E"/>
    <w:rsid w:val="00062E2E"/>
    <w:rsid w:val="000E1707"/>
    <w:rsid w:val="00154A72"/>
    <w:rsid w:val="001E1E9C"/>
    <w:rsid w:val="00276968"/>
    <w:rsid w:val="003830D6"/>
    <w:rsid w:val="00424B76"/>
    <w:rsid w:val="00461BA1"/>
    <w:rsid w:val="005D733E"/>
    <w:rsid w:val="007228EA"/>
    <w:rsid w:val="00816ED9"/>
    <w:rsid w:val="00885CD2"/>
    <w:rsid w:val="008B016F"/>
    <w:rsid w:val="009A62DB"/>
    <w:rsid w:val="009D3C06"/>
    <w:rsid w:val="00A8316B"/>
    <w:rsid w:val="00A90F46"/>
    <w:rsid w:val="00AC4DE4"/>
    <w:rsid w:val="00C95187"/>
    <w:rsid w:val="00C97259"/>
    <w:rsid w:val="00CA7139"/>
    <w:rsid w:val="00D07EC4"/>
    <w:rsid w:val="00D17B91"/>
    <w:rsid w:val="00E052B1"/>
    <w:rsid w:val="00E808E4"/>
    <w:rsid w:val="00E9004F"/>
    <w:rsid w:val="00F1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16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16</cp:revision>
  <dcterms:created xsi:type="dcterms:W3CDTF">2013-07-04T07:14:00Z</dcterms:created>
  <dcterms:modified xsi:type="dcterms:W3CDTF">2013-08-20T19:17:00Z</dcterms:modified>
</cp:coreProperties>
</file>