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66" w:rsidRPr="002F3966" w:rsidRDefault="000005E1" w:rsidP="000005E1">
      <w:pPr>
        <w:tabs>
          <w:tab w:val="center" w:pos="5032"/>
          <w:tab w:val="left" w:pos="5964"/>
        </w:tabs>
        <w:spacing w:after="0" w:line="360" w:lineRule="auto"/>
        <w:ind w:left="-567" w:firstLine="284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 xml:space="preserve">                                </w:t>
      </w:r>
      <w:r w:rsidR="005B524C" w:rsidRPr="002F3966">
        <w:rPr>
          <w:rFonts w:ascii="Times New Roman" w:hAnsi="Times New Roman" w:cs="Times New Roman"/>
          <w:b/>
          <w:sz w:val="48"/>
          <w:szCs w:val="28"/>
        </w:rPr>
        <w:t>Рецензия</w:t>
      </w:r>
      <w:r w:rsidR="002F3966" w:rsidRPr="002F3966">
        <w:rPr>
          <w:rFonts w:ascii="Times New Roman" w:hAnsi="Times New Roman" w:cs="Times New Roman"/>
          <w:b/>
          <w:sz w:val="48"/>
          <w:szCs w:val="28"/>
        </w:rPr>
        <w:tab/>
      </w:r>
    </w:p>
    <w:p w:rsidR="000005E1" w:rsidRDefault="005B524C" w:rsidP="000005E1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966">
        <w:rPr>
          <w:rFonts w:ascii="Times New Roman" w:hAnsi="Times New Roman" w:cs="Times New Roman"/>
          <w:b/>
          <w:sz w:val="28"/>
          <w:szCs w:val="28"/>
        </w:rPr>
        <w:t>на</w:t>
      </w:r>
      <w:r w:rsidR="000005E1" w:rsidRPr="00000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5E1">
        <w:rPr>
          <w:rFonts w:ascii="Times New Roman" w:hAnsi="Times New Roman" w:cs="Times New Roman"/>
          <w:b/>
          <w:sz w:val="28"/>
          <w:szCs w:val="28"/>
        </w:rPr>
        <w:t xml:space="preserve">индивидуальную </w:t>
      </w:r>
      <w:r w:rsidRPr="002F3966">
        <w:rPr>
          <w:rFonts w:ascii="Times New Roman" w:hAnsi="Times New Roman" w:cs="Times New Roman"/>
          <w:b/>
          <w:sz w:val="28"/>
          <w:szCs w:val="28"/>
        </w:rPr>
        <w:t xml:space="preserve"> программу </w:t>
      </w:r>
      <w:r w:rsidR="000005E1">
        <w:rPr>
          <w:rFonts w:ascii="Times New Roman" w:hAnsi="Times New Roman" w:cs="Times New Roman"/>
          <w:b/>
          <w:sz w:val="28"/>
          <w:szCs w:val="28"/>
        </w:rPr>
        <w:t xml:space="preserve">педагогического </w:t>
      </w:r>
      <w:proofErr w:type="gramStart"/>
      <w:r w:rsidR="000005E1">
        <w:rPr>
          <w:rFonts w:ascii="Times New Roman" w:hAnsi="Times New Roman" w:cs="Times New Roman"/>
          <w:b/>
          <w:sz w:val="28"/>
          <w:szCs w:val="28"/>
        </w:rPr>
        <w:t>развития</w:t>
      </w:r>
      <w:proofErr w:type="gramEnd"/>
      <w:r w:rsidR="000005E1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0005E1" w:rsidRPr="002F3966">
        <w:rPr>
          <w:rFonts w:ascii="Times New Roman" w:hAnsi="Times New Roman" w:cs="Times New Roman"/>
          <w:b/>
          <w:sz w:val="28"/>
          <w:szCs w:val="28"/>
        </w:rPr>
        <w:t xml:space="preserve"> тем</w:t>
      </w:r>
      <w:r w:rsidR="000005E1">
        <w:rPr>
          <w:rFonts w:ascii="Times New Roman" w:hAnsi="Times New Roman" w:cs="Times New Roman"/>
          <w:b/>
          <w:sz w:val="28"/>
          <w:szCs w:val="28"/>
        </w:rPr>
        <w:t>у</w:t>
      </w:r>
      <w:r w:rsidR="000005E1" w:rsidRPr="002F3966">
        <w:rPr>
          <w:rFonts w:ascii="Times New Roman" w:hAnsi="Times New Roman" w:cs="Times New Roman"/>
          <w:b/>
          <w:sz w:val="28"/>
          <w:szCs w:val="28"/>
        </w:rPr>
        <w:t>:</w:t>
      </w:r>
    </w:p>
    <w:p w:rsidR="000005E1" w:rsidRPr="000005E1" w:rsidRDefault="000005E1" w:rsidP="000005E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966">
        <w:rPr>
          <w:rFonts w:ascii="Times New Roman" w:hAnsi="Times New Roman" w:cs="Times New Roman"/>
          <w:b/>
          <w:sz w:val="28"/>
          <w:szCs w:val="28"/>
        </w:rPr>
        <w:t xml:space="preserve">«Развитие интеллектуальных способностей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F3966">
        <w:rPr>
          <w:rFonts w:ascii="Times New Roman" w:hAnsi="Times New Roman" w:cs="Times New Roman"/>
          <w:b/>
          <w:sz w:val="28"/>
          <w:szCs w:val="28"/>
        </w:rPr>
        <w:t>дошкольников через художественное творчество (оригами</w:t>
      </w:r>
      <w:r>
        <w:rPr>
          <w:rFonts w:ascii="Times New Roman" w:hAnsi="Times New Roman" w:cs="Times New Roman"/>
          <w:b/>
          <w:sz w:val="28"/>
          <w:szCs w:val="28"/>
        </w:rPr>
        <w:t>)»</w:t>
      </w:r>
    </w:p>
    <w:p w:rsidR="000005E1" w:rsidRDefault="000005E1" w:rsidP="000005E1">
      <w:pPr>
        <w:spacing w:after="0"/>
        <w:ind w:left="426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воспитателя муниципального бюджетного дошкольного       образовательного учреждения детского сада общеразвивающего вида</w:t>
      </w:r>
    </w:p>
    <w:p w:rsidR="000005E1" w:rsidRDefault="000005E1" w:rsidP="000005E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7 «Ивушка»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елореченска МО Белореченский район</w:t>
      </w:r>
    </w:p>
    <w:p w:rsidR="00074D02" w:rsidRDefault="005B524C" w:rsidP="000005E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3966">
        <w:rPr>
          <w:rFonts w:ascii="Times New Roman" w:hAnsi="Times New Roman" w:cs="Times New Roman"/>
          <w:b/>
          <w:sz w:val="28"/>
          <w:szCs w:val="28"/>
        </w:rPr>
        <w:t>Гультяевой Надежды Викторовны</w:t>
      </w:r>
    </w:p>
    <w:p w:rsidR="002F3966" w:rsidRDefault="002F3966" w:rsidP="000005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524C" w:rsidRDefault="005B524C" w:rsidP="002C0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Рецензируемая программа включает в себя пояснительную записку, </w:t>
      </w:r>
      <w:r w:rsidR="00DB4604">
        <w:rPr>
          <w:rFonts w:ascii="Times New Roman" w:hAnsi="Times New Roman" w:cs="Times New Roman"/>
          <w:sz w:val="28"/>
          <w:szCs w:val="28"/>
        </w:rPr>
        <w:t>перспективное планирование, конспекты непосредственно образовательной деятельности, пооперационные карты оригами, диагностический инструментарий</w:t>
      </w:r>
      <w:r w:rsidR="002C0A82">
        <w:rPr>
          <w:rFonts w:ascii="Times New Roman" w:hAnsi="Times New Roman" w:cs="Times New Roman"/>
          <w:sz w:val="28"/>
          <w:szCs w:val="28"/>
        </w:rPr>
        <w:t>, диск с обучающими презентациями и дидактическими играми</w:t>
      </w:r>
      <w:r w:rsidR="00DB4604">
        <w:rPr>
          <w:rFonts w:ascii="Times New Roman" w:hAnsi="Times New Roman" w:cs="Times New Roman"/>
          <w:sz w:val="28"/>
          <w:szCs w:val="28"/>
        </w:rPr>
        <w:t xml:space="preserve"> и список литературы.</w:t>
      </w:r>
    </w:p>
    <w:p w:rsidR="002F3966" w:rsidRDefault="00DB4604" w:rsidP="002C0A8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Автор посвящает свою работу развитию интеллектуальных способностей детей</w:t>
      </w:r>
      <w:r w:rsidR="009B33F2">
        <w:rPr>
          <w:sz w:val="28"/>
          <w:szCs w:val="28"/>
        </w:rPr>
        <w:t xml:space="preserve"> старшего возраста</w:t>
      </w:r>
      <w:r>
        <w:rPr>
          <w:sz w:val="28"/>
          <w:szCs w:val="28"/>
        </w:rPr>
        <w:t xml:space="preserve"> через художественно-творческую деятельность, ставя перед собой цель:</w:t>
      </w:r>
      <w:r w:rsidR="009B33F2">
        <w:rPr>
          <w:sz w:val="28"/>
          <w:szCs w:val="28"/>
        </w:rPr>
        <w:t xml:space="preserve"> </w:t>
      </w:r>
      <w:r w:rsidR="002F3966">
        <w:rPr>
          <w:sz w:val="28"/>
          <w:szCs w:val="28"/>
        </w:rPr>
        <w:t xml:space="preserve">всестороннее интеллектуальное и эстетическое развитие детей в процессе  овладение элементарными приемами техники оригами, как художественного способа конструирования из бумаги. </w:t>
      </w:r>
    </w:p>
    <w:p w:rsidR="002C0A82" w:rsidRDefault="002F3966" w:rsidP="002C0A8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Новизна данной работы заключается в удовлетворении детьми познавательных интересов, расширении информированност</w:t>
      </w:r>
      <w:r w:rsidR="005E1E0B">
        <w:rPr>
          <w:sz w:val="28"/>
          <w:szCs w:val="28"/>
        </w:rPr>
        <w:t>и в таких образовательных областях как «Познание» и «Художественное творчество»</w:t>
      </w:r>
      <w:r>
        <w:rPr>
          <w:sz w:val="28"/>
          <w:szCs w:val="28"/>
        </w:rPr>
        <w:t>, обогащении навыков общения и приобретении умения</w:t>
      </w:r>
      <w:r w:rsidRPr="002F3966">
        <w:rPr>
          <w:sz w:val="28"/>
          <w:szCs w:val="28"/>
        </w:rPr>
        <w:t xml:space="preserve"> осуществлять совместную деятельность в процессе освоения программы. А также </w:t>
      </w:r>
      <w:r>
        <w:rPr>
          <w:sz w:val="28"/>
          <w:szCs w:val="28"/>
        </w:rPr>
        <w:t>образовательная деятельность по программе способствуе</w:t>
      </w:r>
      <w:r w:rsidRPr="002F3966">
        <w:rPr>
          <w:sz w:val="28"/>
          <w:szCs w:val="28"/>
        </w:rPr>
        <w:t>т развитию мелкой  моторики рук, что имеет немаловажное</w:t>
      </w:r>
      <w:r w:rsidR="005E1E0B">
        <w:rPr>
          <w:sz w:val="28"/>
          <w:szCs w:val="28"/>
        </w:rPr>
        <w:t xml:space="preserve"> влияние на развитие речи детей, </w:t>
      </w:r>
      <w:r w:rsidR="005E1E0B" w:rsidRPr="005E1E0B">
        <w:rPr>
          <w:sz w:val="28"/>
          <w:szCs w:val="28"/>
        </w:rPr>
        <w:t xml:space="preserve">благоприятно воздействует на развитие внимания и формирование памяти: дети запоминают термины, приёмы и способы складывания, по мере надобности воспроизводят сохранённые в памяти знания и умения. </w:t>
      </w:r>
    </w:p>
    <w:p w:rsidR="005E1E0B" w:rsidRDefault="005E1E0B" w:rsidP="002C0A8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Оригами - один из видов деятельности, которые интересны детям и развивают точность и координацию движений и воздействуют на интеллектуальное развитие.</w:t>
      </w:r>
    </w:p>
    <w:p w:rsidR="005E1E0B" w:rsidRDefault="005E1E0B" w:rsidP="002C0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программы педагог решает такие задачи, как:</w:t>
      </w:r>
    </w:p>
    <w:p w:rsidR="005E1E0B" w:rsidRDefault="005E1E0B" w:rsidP="002C0A8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Знакомство  детей с базовыми формами оригами. </w:t>
      </w:r>
    </w:p>
    <w:p w:rsidR="005E1E0B" w:rsidRDefault="005E1E0B" w:rsidP="002C0A8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 умения следовать устным инструкциям. </w:t>
      </w:r>
    </w:p>
    <w:p w:rsidR="005E1E0B" w:rsidRDefault="005E1E0B" w:rsidP="002C0A8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различным приемам работы с бумагой. </w:t>
      </w:r>
    </w:p>
    <w:p w:rsidR="005E1E0B" w:rsidRDefault="005E1E0B" w:rsidP="002C0A8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Знакомство детей с основными геометрическими понятиями: круг, квадрат, треугольник, угол, сторона, вершина и т.д.</w:t>
      </w:r>
      <w:proofErr w:type="gramEnd"/>
    </w:p>
    <w:p w:rsidR="005E1E0B" w:rsidRDefault="005E1E0B" w:rsidP="002C0A8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Обогащение  словаря ребенка специальными терминами.</w:t>
      </w:r>
    </w:p>
    <w:p w:rsidR="005E1E0B" w:rsidRDefault="005E1E0B" w:rsidP="002C0A8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внимания, памяти, логического и пространственного  воображения. </w:t>
      </w:r>
    </w:p>
    <w:p w:rsidR="005E1E0B" w:rsidRDefault="005E1E0B" w:rsidP="002C0A8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мелкой моторики  рук и глазомера. </w:t>
      </w:r>
    </w:p>
    <w:p w:rsidR="005E1E0B" w:rsidRDefault="005E1E0B" w:rsidP="002C0A8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 художественного  вкуса, творческих способностей и фантазии детей. </w:t>
      </w:r>
    </w:p>
    <w:p w:rsidR="005E1E0B" w:rsidRDefault="005E1E0B" w:rsidP="002C0A8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Способствование созданию игровых ситуаций, расширение коммуникативные способности детей. </w:t>
      </w:r>
    </w:p>
    <w:p w:rsidR="005E1E0B" w:rsidRDefault="005E1E0B" w:rsidP="002C0A8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трудовых навыков, формирование культуры труда, обучение аккуратности, умению бережно и экономно использовать материал, содержать в порядке рабочее место. </w:t>
      </w:r>
    </w:p>
    <w:p w:rsidR="005E1E0B" w:rsidRDefault="005E1E0B" w:rsidP="002C0A8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культуры  труда и совершенствование трудовых  навыков. </w:t>
      </w:r>
    </w:p>
    <w:p w:rsidR="005E1E0B" w:rsidRDefault="005E1E0B" w:rsidP="002C0A8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интереса к искусству оригами. </w:t>
      </w:r>
    </w:p>
    <w:p w:rsidR="005E1E0B" w:rsidRDefault="005E1E0B" w:rsidP="002C0A8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Взаимодействуя с детьми дошкольного возраста, педагог обеспечивает условия для проявления субъектной позиции в изучении окружающего мира.</w:t>
      </w:r>
    </w:p>
    <w:p w:rsidR="00A069EE" w:rsidRDefault="00A069EE" w:rsidP="002C0A8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организации дидактического процесса на основе предпочитаемых видов детской деятельности педагог разработала вариативные формы выполнения одного и того же задания. Так, для изготовления одной и той же поделки возможно использование разных пооперационных схем.</w:t>
      </w:r>
    </w:p>
    <w:p w:rsidR="00A069EE" w:rsidRDefault="00A069EE" w:rsidP="002C0A8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069EE">
        <w:rPr>
          <w:sz w:val="28"/>
          <w:szCs w:val="28"/>
        </w:rPr>
        <w:t xml:space="preserve">Хочу отметить, что обучая дошкольников оригами, педагог реализует преимущественно </w:t>
      </w:r>
      <w:r>
        <w:rPr>
          <w:sz w:val="28"/>
          <w:szCs w:val="28"/>
        </w:rPr>
        <w:t>такие методы, как о</w:t>
      </w:r>
      <w:r w:rsidRPr="00A069EE">
        <w:rPr>
          <w:sz w:val="28"/>
          <w:szCs w:val="28"/>
        </w:rPr>
        <w:t>бъ</w:t>
      </w:r>
      <w:r>
        <w:rPr>
          <w:sz w:val="28"/>
          <w:szCs w:val="28"/>
        </w:rPr>
        <w:t>яснительно-иллюстративный, частично-поисковый, исследовательский, репродуктивный, п</w:t>
      </w:r>
      <w:r w:rsidRPr="00A069EE">
        <w:rPr>
          <w:sz w:val="28"/>
          <w:szCs w:val="28"/>
        </w:rPr>
        <w:t>роблемного изложения.</w:t>
      </w:r>
    </w:p>
    <w:p w:rsidR="00A069EE" w:rsidRPr="00A069EE" w:rsidRDefault="00A069EE" w:rsidP="002C0A82">
      <w:pPr>
        <w:tabs>
          <w:tab w:val="left" w:pos="4416"/>
        </w:tabs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9EE">
        <w:rPr>
          <w:rFonts w:ascii="Times New Roman" w:hAnsi="Times New Roman" w:cs="Times New Roman"/>
          <w:sz w:val="28"/>
          <w:szCs w:val="28"/>
        </w:rPr>
        <w:t xml:space="preserve">Методику работы с детьми Надежда Викторовна построила на следующих </w:t>
      </w:r>
      <w:r w:rsidRPr="00A069EE">
        <w:rPr>
          <w:rFonts w:ascii="Times New Roman" w:hAnsi="Times New Roman" w:cs="Times New Roman"/>
          <w:b/>
          <w:sz w:val="28"/>
          <w:szCs w:val="28"/>
        </w:rPr>
        <w:t>принципах:</w:t>
      </w:r>
    </w:p>
    <w:p w:rsidR="00A069EE" w:rsidRDefault="00A069EE" w:rsidP="002C0A82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 w:rsidRPr="00A069EE">
        <w:rPr>
          <w:sz w:val="28"/>
          <w:szCs w:val="28"/>
        </w:rPr>
        <w:t>Принцип</w:t>
      </w:r>
      <w:r w:rsidR="002C0A82">
        <w:rPr>
          <w:sz w:val="28"/>
          <w:szCs w:val="28"/>
        </w:rPr>
        <w:t>е</w:t>
      </w:r>
      <w:proofErr w:type="gramEnd"/>
      <w:r w:rsidRPr="00A069EE">
        <w:rPr>
          <w:sz w:val="28"/>
          <w:szCs w:val="28"/>
        </w:rPr>
        <w:t xml:space="preserve"> личностно</w:t>
      </w:r>
      <w:r>
        <w:rPr>
          <w:sz w:val="28"/>
          <w:szCs w:val="28"/>
        </w:rPr>
        <w:t>-ориентированного подхода к каждому ребенку;</w:t>
      </w:r>
    </w:p>
    <w:p w:rsidR="00A069EE" w:rsidRDefault="00A069EE" w:rsidP="002C0A82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Принцип</w:t>
      </w:r>
      <w:r w:rsidR="002C0A82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развития;</w:t>
      </w:r>
    </w:p>
    <w:p w:rsidR="00A069EE" w:rsidRDefault="00A069EE" w:rsidP="002C0A82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Принцип</w:t>
      </w:r>
      <w:r w:rsidR="002C0A82">
        <w:rPr>
          <w:sz w:val="28"/>
          <w:szCs w:val="28"/>
        </w:rPr>
        <w:t>е</w:t>
      </w:r>
      <w:proofErr w:type="gramEnd"/>
      <w:r w:rsidR="009B33F2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природосообразности воспитания;</w:t>
      </w:r>
    </w:p>
    <w:p w:rsidR="00A069EE" w:rsidRDefault="002C0A82" w:rsidP="002C0A82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Культурно-деятельностном</w:t>
      </w:r>
      <w:proofErr w:type="spellEnd"/>
      <w:r w:rsidR="009B33F2">
        <w:rPr>
          <w:sz w:val="28"/>
          <w:szCs w:val="28"/>
        </w:rPr>
        <w:t xml:space="preserve"> </w:t>
      </w:r>
      <w:proofErr w:type="gramStart"/>
      <w:r w:rsidR="00A069EE">
        <w:rPr>
          <w:sz w:val="28"/>
          <w:szCs w:val="28"/>
        </w:rPr>
        <w:t>принцип</w:t>
      </w:r>
      <w:r>
        <w:rPr>
          <w:sz w:val="28"/>
          <w:szCs w:val="28"/>
        </w:rPr>
        <w:t>е</w:t>
      </w:r>
      <w:proofErr w:type="gramEnd"/>
      <w:r w:rsidR="00A069EE">
        <w:rPr>
          <w:sz w:val="28"/>
          <w:szCs w:val="28"/>
        </w:rPr>
        <w:t>;</w:t>
      </w:r>
    </w:p>
    <w:p w:rsidR="00A069EE" w:rsidRDefault="00A069EE" w:rsidP="002C0A82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Принцип</w:t>
      </w:r>
      <w:r w:rsidR="002C0A82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взаимодействия;</w:t>
      </w:r>
    </w:p>
    <w:p w:rsidR="00A069EE" w:rsidRDefault="00A069EE" w:rsidP="002C0A82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Принцип</w:t>
      </w:r>
      <w:r w:rsidR="002C0A82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доверительного сотрудничества;</w:t>
      </w:r>
    </w:p>
    <w:p w:rsidR="00A069EE" w:rsidRDefault="00A069EE" w:rsidP="002C0A82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Принцип</w:t>
      </w:r>
      <w:r w:rsidR="002C0A82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взаимного развивающего влияния педагог – ребенок.</w:t>
      </w:r>
    </w:p>
    <w:p w:rsidR="00A069EE" w:rsidRDefault="00A069EE" w:rsidP="002C0A82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Отбор</w:t>
      </w:r>
      <w:r w:rsidR="002C0A82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содержания доступного детям 5-6 лет; </w:t>
      </w:r>
    </w:p>
    <w:p w:rsidR="00A069EE" w:rsidRDefault="00A069EE" w:rsidP="002C0A82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Постепенного усложнения программного содержания, методов и приёмов руководства детской деятельностью; </w:t>
      </w:r>
    </w:p>
    <w:p w:rsidR="00A069EE" w:rsidRDefault="00A069EE" w:rsidP="002C0A82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Индивидуального подхода к детям.</w:t>
      </w:r>
    </w:p>
    <w:p w:rsidR="002C0A82" w:rsidRPr="002C0A82" w:rsidRDefault="002C0A82" w:rsidP="002C0A82">
      <w:pPr>
        <w:pStyle w:val="a4"/>
        <w:spacing w:line="36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программе широко представлены новые </w:t>
      </w:r>
      <w:r w:rsidRPr="002C0A82">
        <w:rPr>
          <w:sz w:val="28"/>
          <w:szCs w:val="28"/>
        </w:rPr>
        <w:t xml:space="preserve">педагогические </w:t>
      </w:r>
      <w:r w:rsidRPr="002C0A82">
        <w:rPr>
          <w:b/>
          <w:sz w:val="28"/>
          <w:szCs w:val="28"/>
        </w:rPr>
        <w:t>технологии</w:t>
      </w:r>
      <w:r w:rsidRPr="002C0A82">
        <w:rPr>
          <w:sz w:val="28"/>
          <w:szCs w:val="28"/>
        </w:rPr>
        <w:t xml:space="preserve">:  </w:t>
      </w:r>
      <w:r w:rsidRPr="002C0A82">
        <w:rPr>
          <w:sz w:val="28"/>
          <w:szCs w:val="28"/>
        </w:rPr>
        <w:tab/>
      </w:r>
    </w:p>
    <w:p w:rsidR="002C0A82" w:rsidRPr="002C0A82" w:rsidRDefault="002C0A82" w:rsidP="002C0A82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C0A82">
        <w:rPr>
          <w:sz w:val="28"/>
          <w:szCs w:val="28"/>
        </w:rPr>
        <w:t>Личностно-ориентированные;</w:t>
      </w:r>
    </w:p>
    <w:p w:rsidR="002C0A82" w:rsidRPr="002C0A82" w:rsidRDefault="002C0A82" w:rsidP="002C0A82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C0A82">
        <w:rPr>
          <w:sz w:val="28"/>
          <w:szCs w:val="28"/>
        </w:rPr>
        <w:t>Технологии сотрудничества;</w:t>
      </w:r>
    </w:p>
    <w:p w:rsidR="002C0A82" w:rsidRPr="002C0A82" w:rsidRDefault="002C0A82" w:rsidP="002C0A82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C0A82">
        <w:rPr>
          <w:sz w:val="28"/>
          <w:szCs w:val="28"/>
        </w:rPr>
        <w:t>Проблемно-поисковые;</w:t>
      </w:r>
    </w:p>
    <w:p w:rsidR="002C0A82" w:rsidRPr="002C0A82" w:rsidRDefault="002C0A82" w:rsidP="002C0A82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C0A82">
        <w:rPr>
          <w:sz w:val="28"/>
          <w:szCs w:val="28"/>
        </w:rPr>
        <w:t>Технология развивающих игр.</w:t>
      </w:r>
    </w:p>
    <w:p w:rsidR="005E1E0B" w:rsidRDefault="005E1E0B" w:rsidP="002C0A8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Содержательная связь между разделами программы позволяет педагогу интегрировать образовательное содержание при решении воспитательно-образовательных задач, что дает возможность развивать в единстве познавательную, эмоциональную и практическую сферы личности ребенка. Программа прошла апробацию, зарекомендовав себя как качественный программно-методический продукт, обеспечивающий единый процесс социализации и индивидуализации личности через осознание ребенком своих потребностей, возможностей, способностей.</w:t>
      </w:r>
    </w:p>
    <w:p w:rsidR="002C0A82" w:rsidRDefault="002C0A82" w:rsidP="002C0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Автором разработан подробный учебно-тематический план, конспекты образовательной деятельности с дополнениями в виде пооперационных схем и обучающих презентаций.</w:t>
      </w:r>
    </w:p>
    <w:p w:rsidR="002C0A82" w:rsidRDefault="002C0A82" w:rsidP="002C0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Рекомендую использование программы</w:t>
      </w:r>
      <w:r w:rsidR="000005E1">
        <w:rPr>
          <w:rFonts w:ascii="Times New Roman" w:hAnsi="Times New Roman" w:cs="Times New Roman"/>
          <w:sz w:val="28"/>
          <w:szCs w:val="28"/>
        </w:rPr>
        <w:t xml:space="preserve"> </w:t>
      </w:r>
      <w:r w:rsidRPr="002C0A82">
        <w:rPr>
          <w:rFonts w:ascii="Times New Roman" w:hAnsi="Times New Roman" w:cs="Times New Roman"/>
          <w:sz w:val="28"/>
          <w:szCs w:val="28"/>
        </w:rPr>
        <w:t xml:space="preserve">«Развитие интеллектуальных способностей дошкольников через художественное творчество (оригами)»  </w:t>
      </w:r>
      <w:r w:rsidR="000005E1">
        <w:rPr>
          <w:rFonts w:ascii="Times New Roman" w:hAnsi="Times New Roman" w:cs="Times New Roman"/>
          <w:sz w:val="28"/>
          <w:szCs w:val="28"/>
        </w:rPr>
        <w:t xml:space="preserve"> </w:t>
      </w:r>
      <w:r w:rsidR="009B33F2">
        <w:rPr>
          <w:rFonts w:ascii="Times New Roman" w:hAnsi="Times New Roman" w:cs="Times New Roman"/>
          <w:sz w:val="28"/>
          <w:szCs w:val="28"/>
        </w:rPr>
        <w:t>для детей старшего возраста к распространению опыта работы педагога.</w:t>
      </w:r>
    </w:p>
    <w:p w:rsidR="009B33F2" w:rsidRDefault="009B33F2" w:rsidP="002C0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B33F2" w:rsidRDefault="009B33F2" w:rsidP="009B33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                                к.п.н., доцент Вакуленкова М.В.</w:t>
      </w:r>
    </w:p>
    <w:p w:rsidR="009B33F2" w:rsidRDefault="009B33F2" w:rsidP="002C0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E0B" w:rsidRPr="005B524C" w:rsidRDefault="005E1E0B" w:rsidP="002C0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1E0B" w:rsidRPr="005B524C" w:rsidSect="009B33F2">
      <w:pgSz w:w="11906" w:h="16838"/>
      <w:pgMar w:top="426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B41B3"/>
    <w:multiLevelType w:val="hybridMultilevel"/>
    <w:tmpl w:val="631805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727D96"/>
    <w:multiLevelType w:val="hybridMultilevel"/>
    <w:tmpl w:val="4B0C84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801CA4"/>
    <w:multiLevelType w:val="hybridMultilevel"/>
    <w:tmpl w:val="FDBA5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73FB9"/>
    <w:multiLevelType w:val="hybridMultilevel"/>
    <w:tmpl w:val="CE4E1FE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FFA"/>
    <w:rsid w:val="000005E1"/>
    <w:rsid w:val="002C0A82"/>
    <w:rsid w:val="002F3966"/>
    <w:rsid w:val="0030762A"/>
    <w:rsid w:val="0051191E"/>
    <w:rsid w:val="005B524C"/>
    <w:rsid w:val="005E1E0B"/>
    <w:rsid w:val="005E1FFA"/>
    <w:rsid w:val="009B33F2"/>
    <w:rsid w:val="00A069EE"/>
    <w:rsid w:val="00C520F9"/>
    <w:rsid w:val="00DB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9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1E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9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1E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Бух</cp:lastModifiedBy>
  <cp:revision>3</cp:revision>
  <cp:lastPrinted>2013-01-21T07:22:00Z</cp:lastPrinted>
  <dcterms:created xsi:type="dcterms:W3CDTF">2013-01-20T10:23:00Z</dcterms:created>
  <dcterms:modified xsi:type="dcterms:W3CDTF">2013-01-21T07:23:00Z</dcterms:modified>
</cp:coreProperties>
</file>