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C1" w:rsidRDefault="006045C1" w:rsidP="006045C1">
      <w:pPr>
        <w:tabs>
          <w:tab w:val="left" w:pos="851"/>
        </w:tabs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6045C1" w:rsidRDefault="006045C1" w:rsidP="006045C1">
      <w:pPr>
        <w:tabs>
          <w:tab w:val="left" w:pos="851"/>
        </w:tabs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6045C1" w:rsidRDefault="006045C1" w:rsidP="006045C1">
      <w:pPr>
        <w:tabs>
          <w:tab w:val="left" w:pos="851"/>
        </w:tabs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:rsidR="006045C1" w:rsidRPr="005C6650" w:rsidRDefault="006045C1" w:rsidP="006045C1">
      <w:pPr>
        <w:tabs>
          <w:tab w:val="left" w:pos="851"/>
        </w:tabs>
        <w:spacing w:line="360" w:lineRule="auto"/>
        <w:contextualSpacing/>
        <w:jc w:val="center"/>
        <w:rPr>
          <w:sz w:val="28"/>
          <w:szCs w:val="28"/>
        </w:rPr>
      </w:pPr>
    </w:p>
    <w:p w:rsidR="006045C1" w:rsidRPr="00B152F5" w:rsidRDefault="006045C1" w:rsidP="006045C1">
      <w:pPr>
        <w:tabs>
          <w:tab w:val="left" w:pos="851"/>
        </w:tabs>
        <w:spacing w:before="1877" w:line="360" w:lineRule="auto"/>
        <w:ind w:firstLine="567"/>
        <w:contextualSpacing/>
        <w:jc w:val="both"/>
        <w:rPr>
          <w:i/>
          <w:iCs/>
          <w:sz w:val="28"/>
          <w:szCs w:val="28"/>
        </w:rPr>
      </w:pPr>
    </w:p>
    <w:p w:rsidR="006045C1" w:rsidRDefault="006045C1" w:rsidP="006045C1">
      <w:pPr>
        <w:spacing w:line="360" w:lineRule="auto"/>
        <w:contextualSpacing/>
        <w:jc w:val="center"/>
        <w:rPr>
          <w:b/>
          <w:i/>
          <w:sz w:val="40"/>
        </w:rPr>
      </w:pPr>
      <w:r>
        <w:rPr>
          <w:b/>
          <w:i/>
          <w:sz w:val="40"/>
        </w:rPr>
        <w:t xml:space="preserve">Приложение </w:t>
      </w:r>
    </w:p>
    <w:p w:rsidR="006045C1" w:rsidRPr="00EF5ABF" w:rsidRDefault="006045C1" w:rsidP="006045C1">
      <w:pPr>
        <w:spacing w:before="100" w:beforeAutospacing="1" w:after="100" w:afterAutospacing="1" w:line="360" w:lineRule="auto"/>
        <w:ind w:firstLine="567"/>
        <w:jc w:val="center"/>
        <w:outlineLvl w:val="1"/>
        <w:rPr>
          <w:b/>
          <w:bCs/>
          <w:i/>
          <w:sz w:val="40"/>
          <w:szCs w:val="28"/>
          <w:lang w:eastAsia="ru-RU"/>
        </w:rPr>
      </w:pPr>
      <w:hyperlink r:id="rId7" w:tooltip="Игры  на развитие коммуникативных способностей  детей дошкольного возраста" w:history="1">
        <w:r w:rsidRPr="00EF5ABF">
          <w:rPr>
            <w:b/>
            <w:bCs/>
            <w:i/>
            <w:sz w:val="40"/>
            <w:szCs w:val="28"/>
            <w:u w:val="single"/>
            <w:lang w:eastAsia="ru-RU"/>
          </w:rPr>
          <w:t>Игры на развитие коммуникативных способностей детей дошкольного возраста</w:t>
        </w:r>
      </w:hyperlink>
    </w:p>
    <w:p w:rsidR="006045C1" w:rsidRPr="00044514" w:rsidRDefault="006045C1" w:rsidP="006045C1">
      <w:pPr>
        <w:tabs>
          <w:tab w:val="left" w:pos="851"/>
        </w:tabs>
        <w:spacing w:line="360" w:lineRule="auto"/>
        <w:ind w:firstLine="567"/>
        <w:contextualSpacing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76C8B8CB" wp14:editId="0D6638DD">
            <wp:simplePos x="0" y="0"/>
            <wp:positionH relativeFrom="column">
              <wp:posOffset>1078230</wp:posOffset>
            </wp:positionH>
            <wp:positionV relativeFrom="paragraph">
              <wp:posOffset>564515</wp:posOffset>
            </wp:positionV>
            <wp:extent cx="398462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7_html_m65d9fdf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6045C1" w:rsidRDefault="006045C1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bookmarkStart w:id="0" w:name="_GoBack"/>
      <w:bookmarkEnd w:id="0"/>
      <w:r w:rsidRPr="005C6650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lastRenderedPageBreak/>
        <w:t>Клеевой ручеёк</w:t>
      </w: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развить умение действовать совместно и осуществлять само- и взаимоконтроль за деятельностью; учить доверять и помогать тем, с кем общаешься.</w:t>
      </w:r>
    </w:p>
    <w:p w:rsidR="00011067" w:rsidRPr="005C6650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C7B1E3F" wp14:editId="6A441719">
            <wp:simplePos x="0" y="0"/>
            <wp:positionH relativeFrom="column">
              <wp:posOffset>-13335</wp:posOffset>
            </wp:positionH>
            <wp:positionV relativeFrom="paragraph">
              <wp:posOffset>102235</wp:posOffset>
            </wp:positionV>
            <wp:extent cx="2743200" cy="2056765"/>
            <wp:effectExtent l="171450" t="171450" r="361950" b="343535"/>
            <wp:wrapTight wrapText="bothSides">
              <wp:wrapPolygon edited="0">
                <wp:start x="1650" y="-1801"/>
                <wp:lineTo x="-1350" y="-1400"/>
                <wp:lineTo x="-1350" y="22407"/>
                <wp:lineTo x="-300" y="24207"/>
                <wp:lineTo x="900" y="25208"/>
                <wp:lineTo x="22200" y="25208"/>
                <wp:lineTo x="23400" y="24207"/>
                <wp:lineTo x="24300" y="21207"/>
                <wp:lineTo x="24450" y="800"/>
                <wp:lineTo x="22350" y="-1400"/>
                <wp:lineTo x="21450" y="-1801"/>
                <wp:lineTo x="1650" y="-180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игрой воспитатель беседует с детьми о дружбе и взаимопомощи, о том, что сообща можно преодолеть любые препятствия.</w:t>
      </w:r>
    </w:p>
    <w:p w:rsidR="00B74682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друг за другом и держатся за плечи впереди </w:t>
      </w:r>
      <w:proofErr w:type="gramStart"/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стоящего</w:t>
      </w:r>
      <w:proofErr w:type="gramEnd"/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таком положении они преодолевают различные </w:t>
      </w:r>
      <w:r w:rsidR="00B746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препятствия</w:t>
      </w:r>
      <w:r w:rsidR="00B74682">
        <w:rPr>
          <w:rFonts w:ascii="Times New Roman" w:eastAsia="Times New Roman" w:hAnsi="Times New Roman" w:cs="Times New Roman"/>
          <w:sz w:val="28"/>
          <w:szCs w:val="28"/>
          <w:lang w:eastAsia="ru-RU"/>
        </w:rPr>
        <w:t>»: подняться и сойти со стула; проползти под столом; обогнуть “широкое озеро”; п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робраться через “дремучий лес”.</w:t>
      </w: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Непременное условие для ребят: на протяжении всей игры они не должны отцепляться друг от друга.</w:t>
      </w:r>
    </w:p>
    <w:p w:rsidR="00B74682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F89B49" wp14:editId="756A3CF2">
            <wp:simplePos x="0" y="0"/>
            <wp:positionH relativeFrom="column">
              <wp:posOffset>1433830</wp:posOffset>
            </wp:positionH>
            <wp:positionV relativeFrom="paragraph">
              <wp:posOffset>269240</wp:posOffset>
            </wp:positionV>
            <wp:extent cx="2743835" cy="2057400"/>
            <wp:effectExtent l="171450" t="171450" r="361315" b="342900"/>
            <wp:wrapTight wrapText="bothSides">
              <wp:wrapPolygon edited="0">
                <wp:start x="1650" y="-1800"/>
                <wp:lineTo x="-1350" y="-1400"/>
                <wp:lineTo x="-1350" y="22400"/>
                <wp:lineTo x="-300" y="24200"/>
                <wp:lineTo x="900" y="25200"/>
                <wp:lineTo x="22195" y="25200"/>
                <wp:lineTo x="23395" y="24200"/>
                <wp:lineTo x="24294" y="21200"/>
                <wp:lineTo x="24444" y="800"/>
                <wp:lineTo x="22345" y="-1400"/>
                <wp:lineTo x="21445" y="-1800"/>
                <wp:lineTo x="1650" y="-18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82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</w:pP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</w:pP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</w:pP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</w:pP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44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i/>
          <w:sz w:val="36"/>
          <w:szCs w:val="28"/>
          <w:lang w:eastAsia="ru-RU"/>
        </w:rPr>
        <w:lastRenderedPageBreak/>
        <w:t>Слепец и поводырь</w:t>
      </w:r>
    </w:p>
    <w:p w:rsidR="00011067" w:rsidRPr="005C6650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EE59E3" wp14:editId="5AFB345A">
            <wp:simplePos x="0" y="0"/>
            <wp:positionH relativeFrom="column">
              <wp:posOffset>15875</wp:posOffset>
            </wp:positionH>
            <wp:positionV relativeFrom="paragraph">
              <wp:posOffset>777875</wp:posOffset>
            </wp:positionV>
            <wp:extent cx="2726690" cy="2044700"/>
            <wp:effectExtent l="171450" t="171450" r="359410" b="336550"/>
            <wp:wrapTight wrapText="bothSides">
              <wp:wrapPolygon edited="0">
                <wp:start x="1660" y="-1811"/>
                <wp:lineTo x="-1358" y="-1409"/>
                <wp:lineTo x="-1358" y="22338"/>
                <wp:lineTo x="0" y="24350"/>
                <wp:lineTo x="905" y="25155"/>
                <wp:lineTo x="22184" y="25155"/>
                <wp:lineTo x="23240" y="24350"/>
                <wp:lineTo x="24296" y="21332"/>
                <wp:lineTo x="24447" y="805"/>
                <wp:lineTo x="22334" y="-1409"/>
                <wp:lineTo x="21429" y="-1811"/>
                <wp:lineTo x="1660" y="-181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67" w:rsidRPr="005C6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развить умение доверять, помогать и поддерживать товарищей по общению.</w:t>
      </w:r>
    </w:p>
    <w:p w:rsidR="00B74682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разбиваются на пары: “слепец” и</w:t>
      </w:r>
      <w:r w:rsid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“поводырь”. Один закрывает глаза, а другой водит его по группе, даёт возможность коснуться различных предметов, помогает избежать различных столкновений с другими парами, даёт соответствующие пояснения относительно их передвижения. </w:t>
      </w:r>
    </w:p>
    <w:p w:rsidR="00011067" w:rsidRPr="005C6650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144732" wp14:editId="0EFC3597">
            <wp:simplePos x="0" y="0"/>
            <wp:positionH relativeFrom="column">
              <wp:posOffset>3136265</wp:posOffset>
            </wp:positionH>
            <wp:positionV relativeFrom="paragraph">
              <wp:posOffset>1075055</wp:posOffset>
            </wp:positionV>
            <wp:extent cx="2730500" cy="2046605"/>
            <wp:effectExtent l="171450" t="171450" r="355600" b="334645"/>
            <wp:wrapTight wrapText="bothSides">
              <wp:wrapPolygon edited="0">
                <wp:start x="1658" y="-1809"/>
                <wp:lineTo x="-1356" y="-1407"/>
                <wp:lineTo x="-1356" y="22317"/>
                <wp:lineTo x="0" y="24328"/>
                <wp:lineTo x="904" y="25132"/>
                <wp:lineTo x="22153" y="25132"/>
                <wp:lineTo x="23207" y="24328"/>
                <wp:lineTo x="24262" y="21312"/>
                <wp:lineTo x="24413" y="804"/>
                <wp:lineTo x="22303" y="-1407"/>
                <wp:lineTo x="21399" y="-1809"/>
                <wp:lineTo x="1658" y="-180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следует отдавать стоя за спиной, на некотором отдалении. Затем участники меняются ролями. Каждый ребенок, таким образом, проходит определённую “школу доверия”.</w:t>
      </w: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игры воспитатель просит ребят ответить, кто чувствовал себя надёжно и уверенно, у кого было желание полностью довериться своему товарищу. Почему?</w:t>
      </w:r>
    </w:p>
    <w:p w:rsidR="00B74682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B74682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B74682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B74682" w:rsidRDefault="00B74682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011067" w:rsidRPr="005C6650" w:rsidRDefault="00011067" w:rsidP="00405875">
      <w:pPr>
        <w:tabs>
          <w:tab w:val="left" w:pos="546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lastRenderedPageBreak/>
        <w:t>Вежливые слова</w:t>
      </w:r>
    </w:p>
    <w:p w:rsidR="00011067" w:rsidRPr="005C6650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уважения в общении, привычка пользоваться вежливыми словами.</w:t>
      </w:r>
    </w:p>
    <w:p w:rsidR="00F13306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5024410" wp14:editId="62F9D441">
            <wp:simplePos x="0" y="0"/>
            <wp:positionH relativeFrom="column">
              <wp:posOffset>-138430</wp:posOffset>
            </wp:positionH>
            <wp:positionV relativeFrom="paragraph">
              <wp:posOffset>499110</wp:posOffset>
            </wp:positionV>
            <wp:extent cx="2726690" cy="2044700"/>
            <wp:effectExtent l="171450" t="171450" r="359410" b="336550"/>
            <wp:wrapTight wrapText="bothSides">
              <wp:wrapPolygon edited="0">
                <wp:start x="1660" y="-1811"/>
                <wp:lineTo x="-1358" y="-1409"/>
                <wp:lineTo x="-1358" y="22338"/>
                <wp:lineTo x="0" y="24350"/>
                <wp:lineTo x="905" y="25155"/>
                <wp:lineTo x="22184" y="25155"/>
                <wp:lineTo x="23240" y="24350"/>
                <wp:lineTo x="24296" y="21332"/>
                <wp:lineTo x="24447" y="805"/>
                <wp:lineTo x="22334" y="-1409"/>
                <wp:lineTo x="21429" y="-1811"/>
                <wp:lineTo x="1660" y="-181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проводится с мячом в кругу. </w:t>
      </w:r>
    </w:p>
    <w:p w:rsidR="00F13306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бросают друг другу мяч, называя вежливые слова. </w:t>
      </w:r>
    </w:p>
    <w:p w:rsidR="00F13306" w:rsidRDefault="00011067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только слова</w:t>
      </w:r>
      <w:r w:rsidR="00F133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приветствия (здравствуйте, добрый день, привет, рады вас видеть, рады встречи); </w:t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благодарности (спасибо, благодарю, пожалуйста, будьте любезны); </w:t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извинения (извините, простите, жаль, сожалею); </w:t>
      </w:r>
    </w:p>
    <w:p w:rsidR="00011067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11067"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прощания (до свидания, до встречи, спокойной ночи).</w:t>
      </w: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0002D7" wp14:editId="5279AC53">
            <wp:simplePos x="0" y="0"/>
            <wp:positionH relativeFrom="column">
              <wp:posOffset>1250315</wp:posOffset>
            </wp:positionH>
            <wp:positionV relativeFrom="paragraph">
              <wp:posOffset>325120</wp:posOffset>
            </wp:positionV>
            <wp:extent cx="2730500" cy="2046605"/>
            <wp:effectExtent l="171450" t="171450" r="355600" b="334645"/>
            <wp:wrapTight wrapText="bothSides">
              <wp:wrapPolygon edited="0">
                <wp:start x="1658" y="-1809"/>
                <wp:lineTo x="-1356" y="-1407"/>
                <wp:lineTo x="-1356" y="22317"/>
                <wp:lineTo x="0" y="24328"/>
                <wp:lineTo x="904" y="25132"/>
                <wp:lineTo x="22153" y="25132"/>
                <wp:lineTo x="23207" y="24328"/>
                <wp:lineTo x="24262" y="21312"/>
                <wp:lineTo x="24413" y="804"/>
                <wp:lineTo x="22303" y="-1407"/>
                <wp:lineTo x="21399" y="-1809"/>
                <wp:lineTo x="1658" y="-180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1DC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1DC" w:rsidRPr="005C6650" w:rsidRDefault="000921DC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1DC" w:rsidRDefault="000921DC" w:rsidP="00405875">
      <w:pPr>
        <w:tabs>
          <w:tab w:val="left" w:pos="1060"/>
        </w:tabs>
        <w:spacing w:before="100" w:beforeAutospacing="1" w:after="100" w:afterAutospacing="1" w:line="360" w:lineRule="auto"/>
        <w:ind w:firstLine="567"/>
        <w:jc w:val="center"/>
        <w:rPr>
          <w:rStyle w:val="c2"/>
          <w:rFonts w:ascii="Times New Roman" w:hAnsi="Times New Roman" w:cs="Times New Roman"/>
          <w:b/>
          <w:i/>
          <w:sz w:val="32"/>
        </w:rPr>
      </w:pPr>
    </w:p>
    <w:p w:rsidR="000921DC" w:rsidRDefault="000921DC" w:rsidP="00405875">
      <w:pPr>
        <w:tabs>
          <w:tab w:val="left" w:pos="1060"/>
        </w:tabs>
        <w:spacing w:before="100" w:beforeAutospacing="1" w:after="100" w:afterAutospacing="1" w:line="360" w:lineRule="auto"/>
        <w:ind w:firstLine="567"/>
        <w:jc w:val="center"/>
        <w:rPr>
          <w:rStyle w:val="c2"/>
          <w:rFonts w:ascii="Times New Roman" w:hAnsi="Times New Roman" w:cs="Times New Roman"/>
          <w:b/>
          <w:i/>
          <w:sz w:val="32"/>
        </w:rPr>
      </w:pPr>
    </w:p>
    <w:p w:rsidR="00E1345E" w:rsidRPr="00405875" w:rsidRDefault="00E1345E" w:rsidP="00405875">
      <w:pPr>
        <w:tabs>
          <w:tab w:val="left" w:pos="1060"/>
        </w:tabs>
        <w:spacing w:before="100" w:beforeAutospacing="1" w:after="100" w:afterAutospacing="1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</w:rPr>
      </w:pPr>
      <w:r w:rsidRPr="00405875">
        <w:rPr>
          <w:rStyle w:val="c2"/>
          <w:rFonts w:ascii="Times New Roman" w:hAnsi="Times New Roman" w:cs="Times New Roman"/>
          <w:b/>
          <w:i/>
          <w:sz w:val="32"/>
        </w:rPr>
        <w:lastRenderedPageBreak/>
        <w:t>Игра «Объятия»</w:t>
      </w:r>
    </w:p>
    <w:p w:rsidR="00E1345E" w:rsidRPr="00405875" w:rsidRDefault="00405875" w:rsidP="00405875">
      <w:pPr>
        <w:pStyle w:val="c4"/>
        <w:spacing w:line="360" w:lineRule="auto"/>
        <w:ind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1" locked="0" layoutInCell="1" allowOverlap="1" wp14:anchorId="6E29AF4D" wp14:editId="50371A07">
            <wp:simplePos x="0" y="0"/>
            <wp:positionH relativeFrom="column">
              <wp:posOffset>36830</wp:posOffset>
            </wp:positionH>
            <wp:positionV relativeFrom="paragraph">
              <wp:posOffset>783590</wp:posOffset>
            </wp:positionV>
            <wp:extent cx="2726690" cy="2044700"/>
            <wp:effectExtent l="171450" t="171450" r="359410" b="336550"/>
            <wp:wrapTight wrapText="bothSides">
              <wp:wrapPolygon edited="0">
                <wp:start x="1660" y="-1811"/>
                <wp:lineTo x="-1358" y="-1409"/>
                <wp:lineTo x="-1358" y="22338"/>
                <wp:lineTo x="0" y="24350"/>
                <wp:lineTo x="905" y="25155"/>
                <wp:lineTo x="22184" y="25155"/>
                <wp:lineTo x="23240" y="24350"/>
                <wp:lineTo x="24296" y="21332"/>
                <wp:lineTo x="24447" y="805"/>
                <wp:lineTo x="22334" y="-1409"/>
                <wp:lineTo x="21429" y="-1811"/>
                <wp:lineTo x="1660" y="-181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5E" w:rsidRPr="00405875">
        <w:rPr>
          <w:rStyle w:val="c2"/>
          <w:b/>
          <w:sz w:val="28"/>
        </w:rPr>
        <w:t>Цель:</w:t>
      </w:r>
      <w:r w:rsidR="00E1345E" w:rsidRPr="00405875">
        <w:rPr>
          <w:rStyle w:val="c2"/>
          <w:sz w:val="28"/>
        </w:rPr>
        <w:t xml:space="preserve"> научить детей физическому выражению своих положительных чувств, тем самым способствуя групповой сплоченности.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Педагог предлагает детям встать в большой круг. Затем просит детей постараться выразить свои дружеские чувства к остальным детям, обнимая их. И начинает с легкого  маленького объятия, далее дети продолжают обнимать друг друга по кругу, с каждым разом, если не возражает сосед, усиливая объятие.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После игры задаются вопросы: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-Понравилась ли вам игра?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-Почему хорошо обнимать других детей?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-Приятно вам, когда вас обнимают?</w:t>
      </w:r>
    </w:p>
    <w:p w:rsidR="00E1345E" w:rsidRPr="00405875" w:rsidRDefault="00E1345E" w:rsidP="00405875">
      <w:pPr>
        <w:pStyle w:val="c4"/>
        <w:spacing w:line="360" w:lineRule="auto"/>
        <w:ind w:firstLine="567"/>
        <w:jc w:val="both"/>
        <w:rPr>
          <w:sz w:val="28"/>
        </w:rPr>
      </w:pPr>
      <w:r w:rsidRPr="00405875">
        <w:rPr>
          <w:rStyle w:val="c2"/>
          <w:sz w:val="28"/>
        </w:rPr>
        <w:t>- Часто ли вас обнимают? </w:t>
      </w:r>
    </w:p>
    <w:p w:rsidR="005C6650" w:rsidRPr="00405875" w:rsidRDefault="00405875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6CEE5E86" wp14:editId="0FAD2EAC">
            <wp:simplePos x="0" y="0"/>
            <wp:positionH relativeFrom="column">
              <wp:posOffset>1663065</wp:posOffset>
            </wp:positionH>
            <wp:positionV relativeFrom="paragraph">
              <wp:posOffset>131445</wp:posOffset>
            </wp:positionV>
            <wp:extent cx="2654300" cy="1990090"/>
            <wp:effectExtent l="171450" t="171450" r="355600" b="334010"/>
            <wp:wrapTight wrapText="bothSides">
              <wp:wrapPolygon edited="0">
                <wp:start x="1705" y="-1861"/>
                <wp:lineTo x="-1395" y="-1447"/>
                <wp:lineTo x="-1395" y="22331"/>
                <wp:lineTo x="930" y="25225"/>
                <wp:lineTo x="22168" y="25225"/>
                <wp:lineTo x="22323" y="24812"/>
                <wp:lineTo x="24339" y="21917"/>
                <wp:lineTo x="24494" y="827"/>
                <wp:lineTo x="22323" y="-1447"/>
                <wp:lineTo x="21393" y="-1861"/>
                <wp:lineTo x="1705" y="-186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875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</w:p>
    <w:p w:rsidR="00405875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</w:p>
    <w:p w:rsidR="00405875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</w:p>
    <w:p w:rsidR="00405875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</w:p>
    <w:p w:rsidR="00405875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</w:p>
    <w:p w:rsidR="00B74682" w:rsidRDefault="00B74682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</w:pPr>
      <w:r w:rsidRPr="00B74682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28"/>
          <w:lang w:eastAsia="ru-RU"/>
        </w:rPr>
        <w:lastRenderedPageBreak/>
        <w:t>«Коврик мира»</w:t>
      </w:r>
    </w:p>
    <w:p w:rsidR="00405875" w:rsidRPr="00B74682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</w:p>
    <w:p w:rsidR="00B74682" w:rsidRPr="00B74682" w:rsidRDefault="00B74682" w:rsidP="004058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74682">
        <w:rPr>
          <w:rFonts w:ascii="Times New Roman" w:eastAsia="Times New Roman" w:hAnsi="Times New Roman" w:cs="Times New Roman"/>
          <w:b/>
          <w:iCs/>
          <w:color w:val="000000"/>
          <w:spacing w:val="3"/>
          <w:sz w:val="28"/>
          <w:szCs w:val="28"/>
          <w:lang w:eastAsia="ru-RU"/>
        </w:rPr>
        <w:t>Цель:</w:t>
      </w:r>
      <w:r w:rsidRPr="00B7468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 xml:space="preserve"> </w:t>
      </w:r>
      <w:r w:rsidRPr="00B7468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научить детей стратегии переговоров и дискуссий в разрешении конфликтов </w:t>
      </w:r>
      <w:r w:rsidRPr="00B746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 группе. Само наличие «коврика мира» в группе побуждает детей отказаться от драк, споров и слез, </w:t>
      </w:r>
      <w:proofErr w:type="gramStart"/>
      <w:r w:rsidRPr="00B746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заменив их обсуждением проблемы друг с</w:t>
      </w:r>
      <w:proofErr w:type="gramEnd"/>
      <w:r w:rsidRPr="00B746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другом.</w:t>
      </w:r>
    </w:p>
    <w:p w:rsidR="00B74682" w:rsidRPr="00B74682" w:rsidRDefault="00B74682" w:rsidP="004058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746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Для игры необходим мягкий коврик.</w:t>
      </w:r>
    </w:p>
    <w:p w:rsidR="00B74682" w:rsidRPr="00B74682" w:rsidRDefault="00405875" w:rsidP="0040587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9528E0" wp14:editId="054DEBA6">
            <wp:simplePos x="0" y="0"/>
            <wp:positionH relativeFrom="column">
              <wp:posOffset>3242310</wp:posOffset>
            </wp:positionH>
            <wp:positionV relativeFrom="paragraph">
              <wp:posOffset>4571365</wp:posOffset>
            </wp:positionV>
            <wp:extent cx="2710180" cy="2032000"/>
            <wp:effectExtent l="171450" t="171450" r="356870" b="349250"/>
            <wp:wrapTight wrapText="bothSides">
              <wp:wrapPolygon edited="0">
                <wp:start x="1670" y="-1823"/>
                <wp:lineTo x="-1366" y="-1418"/>
                <wp:lineTo x="-1366" y="22478"/>
                <wp:lineTo x="0" y="24503"/>
                <wp:lineTo x="911" y="25313"/>
                <wp:lineTo x="22167" y="25313"/>
                <wp:lineTo x="23230" y="24503"/>
                <wp:lineTo x="24292" y="21465"/>
                <wp:lineTo x="24444" y="810"/>
                <wp:lineTo x="22319" y="-1418"/>
                <wp:lineTo x="21408" y="-1823"/>
                <wp:lineTo x="1670" y="-182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EAFA201" wp14:editId="62E6F014">
            <wp:simplePos x="0" y="0"/>
            <wp:positionH relativeFrom="column">
              <wp:posOffset>-13970</wp:posOffset>
            </wp:positionH>
            <wp:positionV relativeFrom="paragraph">
              <wp:posOffset>394970</wp:posOffset>
            </wp:positionV>
            <wp:extent cx="2726690" cy="2044700"/>
            <wp:effectExtent l="171450" t="171450" r="359410" b="336550"/>
            <wp:wrapTight wrapText="bothSides">
              <wp:wrapPolygon edited="0">
                <wp:start x="1660" y="-1811"/>
                <wp:lineTo x="-1358" y="-1409"/>
                <wp:lineTo x="-1358" y="22338"/>
                <wp:lineTo x="0" y="24350"/>
                <wp:lineTo x="905" y="25155"/>
                <wp:lineTo x="22184" y="25155"/>
                <wp:lineTo x="23240" y="24350"/>
                <wp:lineTo x="24296" y="21332"/>
                <wp:lineTo x="24447" y="805"/>
                <wp:lineTo x="22334" y="-1409"/>
                <wp:lineTo x="21429" y="-1811"/>
                <wp:lineTo x="1660" y="-181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682" w:rsidRPr="00B7468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Воспитатель. </w:t>
      </w:r>
      <w:r w:rsidR="00B74682" w:rsidRPr="00B746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Ребята, расскажите мне, о чем вы спорите иногда друг с другом? С </w:t>
      </w:r>
      <w:r w:rsidR="00B74682" w:rsidRPr="00B746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кем из ребят вы спорите чаще других? Как вы чувствуете себя после такого спора?  Как </w:t>
      </w:r>
      <w:r w:rsidR="00B74682" w:rsidRPr="00B7468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вы думаете, что может произойти, если в споре сталкиваются различные мнения?</w:t>
      </w:r>
      <w:r w:rsidR="00B74682" w:rsidRPr="00B7468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vertAlign w:val="superscript"/>
          <w:lang w:eastAsia="ru-RU"/>
        </w:rPr>
        <w:t xml:space="preserve"> </w:t>
      </w:r>
      <w:r w:rsidR="00B74682" w:rsidRPr="00B7468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Сегодня я принесла для нас всех мягкий коврик, который станет нашим «ковриком мира». Как только возникнет спор, «противники» могут сесть на него и поговорить друг с </w:t>
      </w:r>
      <w:r w:rsidR="00B74682" w:rsidRPr="00B7468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другом так, чтобы найти путь мирного решения своей проблемы. Давайте посмотрим, </w:t>
      </w:r>
      <w:r w:rsidR="00B74682" w:rsidRPr="00B7468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что из этого получится. </w:t>
      </w:r>
      <w:r w:rsidR="00B74682" w:rsidRPr="00B7468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 xml:space="preserve">(Воспитатель кладет в центре комнаты коврик, а на него </w:t>
      </w:r>
      <w:r w:rsidR="00B74682" w:rsidRPr="00B746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занятную игрушку) </w:t>
      </w:r>
      <w:r w:rsidR="00B74682" w:rsidRPr="00B74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 себе,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Настя</w:t>
      </w:r>
      <w:r w:rsidR="00B74682" w:rsidRPr="00B74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Даня</w:t>
      </w:r>
      <w:r w:rsidR="00B74682" w:rsidRPr="00B74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хотят взять эту игрушку поиграть, но она – одна, а их – двое.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74682" w:rsidRPr="00B74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сядут на «коврик мира», а я присяду рядом, </w:t>
      </w:r>
      <w:r w:rsidR="00B74682" w:rsidRPr="00B7468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чтобы помочь им, когда они захотят обсудить и разрешить эту проблему. Никто из них </w:t>
      </w:r>
      <w:r w:rsidR="00B74682" w:rsidRPr="00B7468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пока не имеет права взять игрушку просто так. </w:t>
      </w:r>
      <w:r w:rsidR="00B74682" w:rsidRPr="00B7468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 xml:space="preserve">(Дети занимают место </w:t>
      </w:r>
      <w:r w:rsidR="00B74682" w:rsidRPr="00B74682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lastRenderedPageBreak/>
        <w:t xml:space="preserve">на ковре). </w:t>
      </w:r>
      <w:r w:rsidR="00B74682" w:rsidRPr="00B7468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Может, у кого-то из ребят есть предложение, как можно было бы разрешить эту ситуацию?</w:t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4D85FF6" wp14:editId="2BE64958">
            <wp:simplePos x="0" y="0"/>
            <wp:positionH relativeFrom="column">
              <wp:posOffset>1434465</wp:posOffset>
            </wp:positionH>
            <wp:positionV relativeFrom="paragraph">
              <wp:posOffset>92710</wp:posOffset>
            </wp:positionV>
            <wp:extent cx="2710180" cy="2032000"/>
            <wp:effectExtent l="0" t="0" r="0" b="0"/>
            <wp:wrapTight wrapText="bothSides">
              <wp:wrapPolygon edited="0">
                <wp:start x="0" y="0"/>
                <wp:lineTo x="0" y="21465"/>
                <wp:lineTo x="21408" y="21465"/>
                <wp:lineTo x="2140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306" w:rsidRDefault="00F13306" w:rsidP="00F13306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F13306" w:rsidRDefault="00F13306" w:rsidP="00F13306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</w:p>
    <w:p w:rsidR="00F13306" w:rsidRPr="005C6650" w:rsidRDefault="00F13306" w:rsidP="00F13306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Волшебные водоросли</w:t>
      </w:r>
    </w:p>
    <w:p w:rsidR="00F13306" w:rsidRPr="005C6650" w:rsidRDefault="00F13306" w:rsidP="00F1330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снятие телесных барьеров, развить умения добиваться цели приемлемыми способами общения.</w:t>
      </w:r>
    </w:p>
    <w:p w:rsidR="00F13306" w:rsidRPr="005C6650" w:rsidRDefault="00F13306" w:rsidP="00F1330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096668B" wp14:editId="64E8A987">
            <wp:simplePos x="0" y="0"/>
            <wp:positionH relativeFrom="column">
              <wp:posOffset>2704465</wp:posOffset>
            </wp:positionH>
            <wp:positionV relativeFrom="paragraph">
              <wp:posOffset>932180</wp:posOffset>
            </wp:positionV>
            <wp:extent cx="2730500" cy="2047875"/>
            <wp:effectExtent l="171450" t="171450" r="355600" b="352425"/>
            <wp:wrapTight wrapText="bothSides">
              <wp:wrapPolygon edited="0">
                <wp:start x="1658" y="-1808"/>
                <wp:lineTo x="-1356" y="-1407"/>
                <wp:lineTo x="-1356" y="22504"/>
                <wp:lineTo x="-301" y="24313"/>
                <wp:lineTo x="904" y="25317"/>
                <wp:lineTo x="22153" y="25317"/>
                <wp:lineTo x="23358" y="24313"/>
                <wp:lineTo x="24262" y="21299"/>
                <wp:lineTo x="24413" y="804"/>
                <wp:lineTo x="22303" y="-1407"/>
                <wp:lineTo x="21399" y="-1808"/>
                <wp:lineTo x="1658" y="-180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(по очереди) пытается проникнуть в круг, образованн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5C6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детьми. Водоросли понимают человеческую речь и чувствуют прикосновения и могут расслабиться и пропустить в круг, а могут и не пропустить его, если их плохо попросят.</w:t>
      </w:r>
    </w:p>
    <w:p w:rsidR="00F13306" w:rsidRDefault="00F13306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6650" w:rsidRDefault="005C6650" w:rsidP="0040587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5C6650" w:rsidSect="0083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D3482"/>
    <w:multiLevelType w:val="multilevel"/>
    <w:tmpl w:val="2986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137B55"/>
    <w:multiLevelType w:val="multilevel"/>
    <w:tmpl w:val="84B4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431FA3"/>
    <w:multiLevelType w:val="multilevel"/>
    <w:tmpl w:val="E046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1067"/>
    <w:rsid w:val="00011067"/>
    <w:rsid w:val="00075636"/>
    <w:rsid w:val="000921DC"/>
    <w:rsid w:val="003A2B8C"/>
    <w:rsid w:val="00405875"/>
    <w:rsid w:val="005C6650"/>
    <w:rsid w:val="006045C1"/>
    <w:rsid w:val="00737531"/>
    <w:rsid w:val="007871D8"/>
    <w:rsid w:val="00833112"/>
    <w:rsid w:val="009C1EC9"/>
    <w:rsid w:val="00B74682"/>
    <w:rsid w:val="00E1345E"/>
    <w:rsid w:val="00E4711A"/>
    <w:rsid w:val="00F1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67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13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3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detskiysad195.ru/?p=13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5FB29-2FF3-4CBA-B4B3-98C8B194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cp:lastPrinted>2013-03-27T08:38:00Z</cp:lastPrinted>
  <dcterms:created xsi:type="dcterms:W3CDTF">2013-03-20T13:22:00Z</dcterms:created>
  <dcterms:modified xsi:type="dcterms:W3CDTF">2013-10-11T04:20:00Z</dcterms:modified>
</cp:coreProperties>
</file>