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F4" w:rsidRPr="005614F4" w:rsidRDefault="005614F4" w:rsidP="005614F4">
      <w:pPr>
        <w:pStyle w:val="a3"/>
        <w:rPr>
          <w:sz w:val="40"/>
          <w:szCs w:val="40"/>
        </w:rPr>
      </w:pPr>
      <w:r w:rsidRPr="005614F4">
        <w:rPr>
          <w:sz w:val="40"/>
          <w:szCs w:val="40"/>
        </w:rPr>
        <w:t>ТЕМА: Ты, Кубань, ты наша Родина!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 xml:space="preserve">Цели: </w:t>
      </w:r>
    </w:p>
    <w:p w:rsidR="005614F4" w:rsidRDefault="005614F4" w:rsidP="005614F4">
      <w:pPr>
        <w:pStyle w:val="a3"/>
      </w:pPr>
      <w:r>
        <w:t>расширить представление детей о крае, в котором они живут, о родном городе; познакомить с символикой Кубани: флагом, гербом, гимном;</w:t>
      </w:r>
    </w:p>
    <w:p w:rsidR="005614F4" w:rsidRDefault="005614F4" w:rsidP="005614F4">
      <w:pPr>
        <w:pStyle w:val="a3"/>
      </w:pPr>
      <w:r>
        <w:t xml:space="preserve">развивать познавательный процесс, умение наблюдать и анализировать; </w:t>
      </w:r>
    </w:p>
    <w:p w:rsidR="005614F4" w:rsidRDefault="005614F4" w:rsidP="005614F4">
      <w:pPr>
        <w:pStyle w:val="a3"/>
      </w:pPr>
      <w:r>
        <w:t xml:space="preserve">воспитание любви к родному краю, Родине, воспитание чувства патриотизма. 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 xml:space="preserve">Оборудование: 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1. Мультимедийная презентация с изображением символики Краснодарского края и природы Кубани;</w:t>
      </w:r>
    </w:p>
    <w:p w:rsidR="005614F4" w:rsidRDefault="005614F4" w:rsidP="005614F4">
      <w:pPr>
        <w:pStyle w:val="a3"/>
      </w:pPr>
      <w:r>
        <w:t xml:space="preserve"> 2. Звукозапись гимна Кубани;</w:t>
      </w:r>
    </w:p>
    <w:p w:rsidR="005614F4" w:rsidRDefault="005614F4" w:rsidP="005614F4">
      <w:pPr>
        <w:pStyle w:val="a3"/>
      </w:pPr>
      <w:r>
        <w:t xml:space="preserve"> 3. Физическая карта Кубани.</w:t>
      </w:r>
    </w:p>
    <w:p w:rsidR="005614F4" w:rsidRDefault="005614F4" w:rsidP="005614F4">
      <w:pPr>
        <w:pStyle w:val="a3"/>
      </w:pPr>
      <w:r>
        <w:t>Ход занятия:</w:t>
      </w:r>
    </w:p>
    <w:p w:rsidR="005614F4" w:rsidRDefault="005614F4" w:rsidP="005614F4">
      <w:pPr>
        <w:pStyle w:val="a3"/>
      </w:pPr>
      <w:r>
        <w:t>I. Организационный момент</w:t>
      </w:r>
    </w:p>
    <w:p w:rsidR="005614F4" w:rsidRDefault="005614F4" w:rsidP="005614F4">
      <w:pPr>
        <w:pStyle w:val="a3"/>
      </w:pPr>
      <w:r>
        <w:t>II. Вводная беседа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– Посмотрите, какие иллюстрации я приготовила сегодня для вас.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 xml:space="preserve">(демонстрация слайдов с изображением кубанской природы) 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– Можно ли назвать все эти картинки словами “родная природа”?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– А почему именно мы можем сказать о ней – родная природа?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– Послушайте  стихотворение поэта  Иван Савич Никитин?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 xml:space="preserve">И поля цветут, </w:t>
      </w:r>
    </w:p>
    <w:p w:rsidR="005614F4" w:rsidRDefault="005614F4" w:rsidP="005614F4">
      <w:pPr>
        <w:pStyle w:val="a3"/>
      </w:pPr>
      <w:r>
        <w:t xml:space="preserve"> И леса шумят,</w:t>
      </w:r>
    </w:p>
    <w:p w:rsidR="005614F4" w:rsidRDefault="005614F4" w:rsidP="005614F4">
      <w:pPr>
        <w:pStyle w:val="a3"/>
      </w:pPr>
      <w:r>
        <w:t xml:space="preserve"> И лежат в земле</w:t>
      </w:r>
    </w:p>
    <w:p w:rsidR="005614F4" w:rsidRDefault="005614F4" w:rsidP="005614F4">
      <w:pPr>
        <w:pStyle w:val="a3"/>
      </w:pPr>
      <w:r>
        <w:t xml:space="preserve"> Груды золота.</w:t>
      </w:r>
    </w:p>
    <w:p w:rsidR="005614F4" w:rsidRDefault="005614F4" w:rsidP="005614F4">
      <w:pPr>
        <w:pStyle w:val="a3"/>
      </w:pPr>
      <w:r>
        <w:t xml:space="preserve"> И во всех концах </w:t>
      </w:r>
    </w:p>
    <w:p w:rsidR="005614F4" w:rsidRDefault="005614F4" w:rsidP="005614F4">
      <w:pPr>
        <w:pStyle w:val="a3"/>
      </w:pPr>
      <w:r>
        <w:t xml:space="preserve"> Света белого </w:t>
      </w:r>
    </w:p>
    <w:p w:rsidR="005614F4" w:rsidRDefault="005614F4" w:rsidP="005614F4">
      <w:pPr>
        <w:pStyle w:val="a3"/>
      </w:pPr>
      <w:r>
        <w:t xml:space="preserve"> Про тебя идет </w:t>
      </w:r>
    </w:p>
    <w:p w:rsidR="005614F4" w:rsidRDefault="005614F4" w:rsidP="005614F4">
      <w:pPr>
        <w:pStyle w:val="a3"/>
      </w:pPr>
      <w:r>
        <w:t xml:space="preserve"> Слава громкая.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– Это стихотворение названо автором “Русь”. Послушайте его продолжение: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 xml:space="preserve">И уж есть за что, </w:t>
      </w:r>
    </w:p>
    <w:p w:rsidR="005614F4" w:rsidRDefault="005614F4" w:rsidP="005614F4">
      <w:pPr>
        <w:pStyle w:val="a3"/>
      </w:pPr>
      <w:r>
        <w:t xml:space="preserve"> Русь могучая, </w:t>
      </w:r>
    </w:p>
    <w:p w:rsidR="005614F4" w:rsidRDefault="005614F4" w:rsidP="005614F4">
      <w:pPr>
        <w:pStyle w:val="a3"/>
      </w:pPr>
      <w:r>
        <w:t xml:space="preserve"> Полюбить тебя,</w:t>
      </w:r>
    </w:p>
    <w:p w:rsidR="005614F4" w:rsidRDefault="005614F4" w:rsidP="005614F4">
      <w:pPr>
        <w:pStyle w:val="a3"/>
      </w:pPr>
      <w:r>
        <w:t xml:space="preserve"> Назвать матерью.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– Почему поэт называет Русь матерью?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(На доске записана пословица):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Одна у человека мать, одна у него и Родина.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– Да, Родина у каждого человека, как мать – одна. Как же каждый из нас должен относиться к Родине? (Ответы детей.)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Послушайте  пословицы о Родине и объясните, как вы их понимаете :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Нет в мире краше Родины нашей.</w:t>
      </w:r>
    </w:p>
    <w:p w:rsidR="005614F4" w:rsidRDefault="005614F4" w:rsidP="005614F4">
      <w:pPr>
        <w:pStyle w:val="a3"/>
      </w:pPr>
      <w:r>
        <w:t xml:space="preserve"> Всякому мила своя сторона.</w:t>
      </w:r>
    </w:p>
    <w:p w:rsidR="005614F4" w:rsidRDefault="005614F4" w:rsidP="005614F4">
      <w:pPr>
        <w:pStyle w:val="a3"/>
      </w:pPr>
      <w:r>
        <w:t xml:space="preserve"> Везде хорошо, но милее Родины нет. </w:t>
      </w:r>
    </w:p>
    <w:p w:rsidR="005614F4" w:rsidRDefault="005614F4" w:rsidP="005614F4">
      <w:pPr>
        <w:pStyle w:val="a3"/>
      </w:pPr>
      <w:r>
        <w:t xml:space="preserve"> На чужой стороне и весна не красна.</w:t>
      </w:r>
    </w:p>
    <w:p w:rsidR="005614F4" w:rsidRDefault="005614F4" w:rsidP="005614F4">
      <w:pPr>
        <w:pStyle w:val="a3"/>
      </w:pPr>
      <w:r>
        <w:t xml:space="preserve"> Родная сторона – мать, чужая – мачеха.</w:t>
      </w:r>
    </w:p>
    <w:p w:rsidR="005614F4" w:rsidRDefault="005614F4" w:rsidP="005614F4">
      <w:pPr>
        <w:pStyle w:val="a3"/>
      </w:pPr>
      <w:r>
        <w:t xml:space="preserve"> </w:t>
      </w:r>
    </w:p>
    <w:p w:rsidR="005614F4" w:rsidRDefault="005614F4" w:rsidP="005614F4">
      <w:pPr>
        <w:pStyle w:val="a3"/>
      </w:pPr>
      <w:r>
        <w:t>III. Основной материал – символика Кубани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– Как называется наш край?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Каждому человеку дорога Кубань, ее славная история, ее древние символы.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 xml:space="preserve">– Какие символы Кубани вам известны? (Ответы детей.) 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– Догадайтесь, о каких символах Кубани идет речь: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– прикрепленное к древку или шнуру полотнище определенного цвета или нескольких цветов. (Флаг)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– эмблема государства, города, сословия, рода изображаемая на флагах, монетах, печатях, государственных и других официальных документах. (Герб)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 xml:space="preserve">– торжественная песня, принятая как символ социального единства. (Гимн) 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IV. Физкультминутка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Жура-жура-журавель!</w:t>
      </w:r>
    </w:p>
    <w:p w:rsidR="005614F4" w:rsidRDefault="005614F4" w:rsidP="005614F4">
      <w:pPr>
        <w:pStyle w:val="a3"/>
      </w:pPr>
      <w:r>
        <w:t xml:space="preserve"> Облетел он сто земель.</w:t>
      </w:r>
    </w:p>
    <w:p w:rsidR="005614F4" w:rsidRDefault="005614F4" w:rsidP="005614F4">
      <w:pPr>
        <w:pStyle w:val="a3"/>
      </w:pPr>
      <w:r>
        <w:t xml:space="preserve"> Облетел, обходил,</w:t>
      </w:r>
    </w:p>
    <w:p w:rsidR="005614F4" w:rsidRDefault="005614F4" w:rsidP="005614F4">
      <w:pPr>
        <w:pStyle w:val="a3"/>
      </w:pPr>
      <w:r>
        <w:t xml:space="preserve"> Крылья, ноги натрудил.</w:t>
      </w:r>
    </w:p>
    <w:p w:rsidR="005614F4" w:rsidRDefault="005614F4" w:rsidP="005614F4">
      <w:pPr>
        <w:pStyle w:val="a3"/>
      </w:pPr>
      <w:r>
        <w:t xml:space="preserve"> Мы спросили журавля: </w:t>
      </w:r>
    </w:p>
    <w:p w:rsidR="005614F4" w:rsidRDefault="005614F4" w:rsidP="005614F4">
      <w:pPr>
        <w:pStyle w:val="a3"/>
      </w:pPr>
      <w:r>
        <w:t xml:space="preserve"> – “Где же лучшая земля?”</w:t>
      </w:r>
    </w:p>
    <w:p w:rsidR="005614F4" w:rsidRDefault="005614F4" w:rsidP="005614F4">
      <w:pPr>
        <w:pStyle w:val="a3"/>
      </w:pPr>
      <w:r>
        <w:t xml:space="preserve"> Отвечал он, пролетая:</w:t>
      </w:r>
    </w:p>
    <w:p w:rsidR="005614F4" w:rsidRDefault="005614F4" w:rsidP="005614F4">
      <w:pPr>
        <w:pStyle w:val="a3"/>
      </w:pPr>
      <w:r>
        <w:t xml:space="preserve"> – “Лучше нет родного края!” (Г. Граудин)</w:t>
      </w:r>
    </w:p>
    <w:p w:rsidR="005614F4" w:rsidRDefault="005614F4" w:rsidP="005614F4">
      <w:pPr>
        <w:pStyle w:val="a3"/>
      </w:pPr>
      <w:r>
        <w:t xml:space="preserve"> </w:t>
      </w:r>
    </w:p>
    <w:p w:rsidR="005614F4" w:rsidRDefault="005614F4" w:rsidP="005614F4">
      <w:pPr>
        <w:pStyle w:val="a3"/>
      </w:pPr>
      <w:r>
        <w:t>V. Флаг Кубани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 xml:space="preserve">У Кубани есть не только герб, но и флаг. Под флагом сражаются за независимость воины, его поднимают во время спортивных побед, вывешивают во время праздников. У Кубани флаг </w:t>
      </w:r>
      <w:r>
        <w:lastRenderedPageBreak/>
        <w:t>трехцветный. В центре флага расположен герб Краснодарского края выполненный в одноцветном варианте – золотым цветом.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демонстрация флага Краснодарского края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 xml:space="preserve"> – Какие это цвета и что они обозначают? 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 xml:space="preserve">– Синий цвет – символизирует иногороднее население. 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 xml:space="preserve">– Малиновый цвет – цвет запорожцев. 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– Зеленый цвет – цвет горцев, южных соседей Кубани. Таким образом, флаг символизирует единство всего Кубанского населения.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 xml:space="preserve">Флаг признан 24 марта 1995 года. </w:t>
      </w:r>
    </w:p>
    <w:p w:rsidR="005614F4" w:rsidRDefault="005614F4" w:rsidP="005614F4">
      <w:pPr>
        <w:pStyle w:val="a3"/>
      </w:pPr>
      <w:r>
        <w:t>VI. Гимн Кубани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 xml:space="preserve">У Кубани есть и свой гимн. В гимне рассказывается о славных страницах истории края, о его исторической судьбе и его предназначении. 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 xml:space="preserve">Гимн – это самая главная песня Кубани. При исполнении гимна все обязательно встают, а мужчины снимают головные уборы. (Звучит гимн Кубани) 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– Какое чувство вы испытали прослушивая гимн?</w:t>
      </w:r>
    </w:p>
    <w:p w:rsidR="005614F4" w:rsidRDefault="005614F4" w:rsidP="005614F4">
      <w:pPr>
        <w:pStyle w:val="a3"/>
      </w:pPr>
      <w:r>
        <w:t xml:space="preserve">VII. Итог 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– О чем мы сегодня с вами говорили на уроке?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 xml:space="preserve">Запомните символы Краснодарского края. Их должен знать каждый, гордиться ими, гордиться своей малой Родиной. </w:t>
      </w:r>
    </w:p>
    <w:p w:rsidR="005614F4" w:rsidRDefault="005614F4" w:rsidP="005614F4">
      <w:pPr>
        <w:pStyle w:val="a3"/>
      </w:pPr>
    </w:p>
    <w:p w:rsidR="005614F4" w:rsidRDefault="005614F4" w:rsidP="005614F4">
      <w:pPr>
        <w:pStyle w:val="a3"/>
      </w:pPr>
      <w:r>
        <w:t>Все мы должны жить как добрые друзья, уважая традиции, культуру разных народов, помогая в беде и делясь радостями, как живут добрые соседи.</w:t>
      </w:r>
    </w:p>
    <w:sectPr w:rsidR="00561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4F4"/>
    <w:rsid w:val="005614F4"/>
    <w:rsid w:val="00D0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4F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48259-23DC-4078-9EE4-90495C4A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2012-10-08T16:08:00Z</dcterms:created>
  <dcterms:modified xsi:type="dcterms:W3CDTF">2012-10-08T16:08:00Z</dcterms:modified>
</cp:coreProperties>
</file>