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0D" w:rsidRPr="00F81866" w:rsidRDefault="0097640D" w:rsidP="00C15CF4">
      <w:pPr>
        <w:shd w:val="clear" w:color="auto" w:fill="99CCFF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alt="Безимени-1" style="position:absolute;margin-left:423pt;margin-top:-27pt;width:54pt;height:54pt;z-index:251659776;visibility:visible">
            <v:imagedata r:id="rId4" o:title="" blacklevel="15729f"/>
          </v:shape>
        </w:pict>
      </w:r>
      <w:r w:rsidRPr="00F81866">
        <w:rPr>
          <w:sz w:val="28"/>
          <w:szCs w:val="28"/>
        </w:rPr>
        <w:t>«Создание здоровьесберегающей среды в условиях детского сада»</w:t>
      </w:r>
    </w:p>
    <w:p w:rsidR="0097640D" w:rsidRDefault="0097640D" w:rsidP="00C15CF4">
      <w:pPr>
        <w:spacing w:before="30" w:after="30"/>
        <w:ind w:firstLine="540"/>
        <w:jc w:val="both"/>
        <w:rPr>
          <w:color w:val="000000"/>
          <w:sz w:val="28"/>
          <w:szCs w:val="28"/>
        </w:rPr>
      </w:pPr>
    </w:p>
    <w:p w:rsidR="0097640D" w:rsidRDefault="0097640D" w:rsidP="00C15CF4">
      <w:pPr>
        <w:spacing w:before="30" w:after="3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 эпоху быстрой смены технологий должна идти речь о формировании принципиально новой системы </w:t>
      </w:r>
      <w:r>
        <w:rPr>
          <w:i/>
          <w:color w:val="000000"/>
          <w:sz w:val="28"/>
          <w:szCs w:val="28"/>
        </w:rPr>
        <w:t>непрерывного образования,</w:t>
      </w:r>
      <w:r>
        <w:rPr>
          <w:color w:val="000000"/>
          <w:sz w:val="28"/>
          <w:szCs w:val="28"/>
        </w:rPr>
        <w:t xml:space="preserve"> предполагающей постоянное обновление, причем ключевой характеристикой такого образов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ния становится </w:t>
      </w:r>
      <w:r>
        <w:rPr>
          <w:i/>
          <w:color w:val="000000"/>
          <w:sz w:val="28"/>
          <w:szCs w:val="28"/>
        </w:rPr>
        <w:t xml:space="preserve">не только передача знаний и технологий, но и обеспечение здоровья детей. </w:t>
      </w:r>
    </w:p>
    <w:p w:rsidR="0097640D" w:rsidRDefault="0097640D" w:rsidP="00C15CF4">
      <w:pPr>
        <w:spacing w:before="30" w:after="30"/>
        <w:ind w:firstLine="540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8"/>
          <w:szCs w:val="28"/>
        </w:rPr>
        <w:t>Такие задачи ставятся в ходе  реализации  Национальной образовател</w:t>
      </w:r>
      <w:r>
        <w:rPr>
          <w:i/>
          <w:color w:val="000000"/>
          <w:sz w:val="28"/>
          <w:szCs w:val="28"/>
        </w:rPr>
        <w:t>ь</w:t>
      </w:r>
      <w:r>
        <w:rPr>
          <w:i/>
          <w:color w:val="000000"/>
          <w:sz w:val="28"/>
          <w:szCs w:val="28"/>
        </w:rPr>
        <w:t>ной  инициативы  «НАША НОВАЯ ШКОЛА»,  дошкольное образование должно стать полноценным звеном в новой системе непрерывного образ</w:t>
      </w:r>
      <w:r>
        <w:rPr>
          <w:i/>
          <w:color w:val="000000"/>
          <w:sz w:val="28"/>
          <w:szCs w:val="28"/>
        </w:rPr>
        <w:t>о</w:t>
      </w:r>
      <w:r>
        <w:rPr>
          <w:i/>
          <w:color w:val="000000"/>
          <w:sz w:val="28"/>
          <w:szCs w:val="28"/>
        </w:rPr>
        <w:t>вания.</w:t>
      </w:r>
    </w:p>
    <w:p w:rsidR="0097640D" w:rsidRDefault="0097640D" w:rsidP="00C15CF4">
      <w:pPr>
        <w:spacing w:before="30" w:after="3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ab/>
        <w:t>Дошкольный возраст является благоприятным периодом для выработки правильных привычек и формирования здорового образа жизни, которые в сочетании с обучением дошкольников приемам совершенствования и сохр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нения здоровья приведут к положительным результатам.</w:t>
      </w:r>
    </w:p>
    <w:p w:rsidR="0097640D" w:rsidRDefault="0097640D" w:rsidP="00C15CF4">
      <w:pPr>
        <w:spacing w:before="30" w:after="30"/>
        <w:ind w:firstLine="540"/>
        <w:jc w:val="both"/>
        <w:rPr>
          <w:color w:val="000000"/>
          <w:sz w:val="20"/>
          <w:szCs w:val="20"/>
        </w:rPr>
      </w:pPr>
      <w:r>
        <w:rPr>
          <w:noProof/>
        </w:rPr>
        <w:pict>
          <v:shape id="Рисунок 6" o:spid="_x0000_s1027" type="#_x0000_t75" alt="Изображение 1787" style="position:absolute;left:0;text-align:left;margin-left:3in;margin-top:3pt;width:252pt;height:189.65pt;z-index:-251659776;visibility:visible" wrapcoords="-193 -256 -193 21771 21793 21771 21793 -256 -193 -256" stroked="t" strokecolor="teal" strokeweight="2.25pt">
            <v:imagedata r:id="rId5" o:title="" gain="74473f" blacklevel="1966f"/>
            <w10:wrap type="through"/>
          </v:shape>
        </w:pict>
      </w:r>
      <w:r>
        <w:rPr>
          <w:color w:val="000000"/>
          <w:sz w:val="28"/>
          <w:szCs w:val="28"/>
        </w:rPr>
        <w:tab/>
        <w:t>Только здоровый ребенок может быть успешен в процессе личностного и интеллектуального развития, а значит, успешен в обучении. От того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сколько грамотно организована работа с детьми по физическому воспит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нию, насколько эффективно используются для этого условия дошкольного учреждения, зависит здоровье ребенка.</w:t>
      </w:r>
    </w:p>
    <w:p w:rsidR="0097640D" w:rsidRDefault="0097640D" w:rsidP="00C15CF4">
      <w:pPr>
        <w:spacing w:before="30" w:after="30"/>
        <w:jc w:val="both"/>
        <w:rPr>
          <w:color w:val="000000"/>
          <w:sz w:val="20"/>
          <w:szCs w:val="20"/>
        </w:rPr>
      </w:pPr>
      <w:r>
        <w:rPr>
          <w:noProof/>
        </w:rPr>
        <w:pict>
          <v:shape id="Рисунок 5" o:spid="_x0000_s1028" type="#_x0000_t75" alt="Изображение 1804" style="position:absolute;left:0;text-align:left;margin-left:0;margin-top:69.35pt;width:285pt;height:213.75pt;z-index:-251660800;visibility:visible" stroked="t" strokecolor="teal" strokeweight="2.25pt">
            <v:imagedata r:id="rId6" o:title="" gain="74473f" blacklevel="1966f"/>
            <w10:wrap type="square"/>
          </v:shape>
        </w:pict>
      </w:r>
      <w:r>
        <w:rPr>
          <w:color w:val="000000"/>
          <w:sz w:val="28"/>
          <w:szCs w:val="28"/>
        </w:rPr>
        <w:tab/>
        <w:t>Работа по созданию здоровьесберегающей среды в детском саду строится на основе комплексного подхода, направленного на всестороннее развитие личности ребенка, на принципах гуманизации педагогического процесса, с опорой на единство требований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школьного учреждения и семьи.</w:t>
      </w:r>
    </w:p>
    <w:p w:rsidR="0097640D" w:rsidRPr="003E1466" w:rsidRDefault="0097640D" w:rsidP="00C15CF4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Здоровьесберегающая среда в дошкольном учре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дении создана с учетом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дивидуально дифференц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рованного подхода. В учр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ждении функционируют физкультурный зал, муз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кальный зал, игровые ко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наты, медицинский кабинет, изолятор, физио-кабинет, массажный кабинет, спо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тивная площадка. Они 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нащены всем необходимым для организации работы с детьми по их   физическому воспитанию и оздоровлению.</w:t>
      </w:r>
    </w:p>
    <w:p w:rsidR="0097640D" w:rsidRDefault="0097640D" w:rsidP="00C15CF4">
      <w:pPr>
        <w:spacing w:before="30" w:after="3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ab/>
        <w:t>В самих группах созданы здоровьесберегающие условия: учебный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цесс строится в соответствии с санитарными нормами и гигиеническими тр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бованиями, высвобождено пространство для организации двигательной 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тивности детей, созданы спортивные уголки с нетрадиционным и физкул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турным оборудованием, что позволяет проводить индивидуальную и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групповую работу.</w:t>
      </w:r>
    </w:p>
    <w:p w:rsidR="0097640D" w:rsidRPr="002A20A9" w:rsidRDefault="0097640D" w:rsidP="00C15CF4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«Тропа здоровья» в группах составляется из различных спортивных и импровизированных предметов, помогающих включить в работу все группы мышц, а также способствующих массажу стоп и профилактики плоскост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пия: это коврики резиновые и шерстяные, лотки, наполненные каштанами, галькой, ребристые доски и мн.др. </w:t>
      </w:r>
    </w:p>
    <w:p w:rsidR="0097640D" w:rsidRDefault="0097640D" w:rsidP="00C15CF4">
      <w:pPr>
        <w:spacing w:before="30" w:after="3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ab/>
        <w:t>В оформлении групп и подборе игрового материала воспитатели оп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раются на концепцию Н.Н. Ефименко «Цветовое сопровождение в дошкол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педагогике». Все это способствует более эффективному развитию двиг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тельных навыков, становлению психических функций, эмоциональному бл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гополучию.</w:t>
      </w:r>
    </w:p>
    <w:p w:rsidR="0097640D" w:rsidRDefault="0097640D" w:rsidP="00C15CF4">
      <w:pPr>
        <w:spacing w:before="30" w:after="30"/>
        <w:ind w:firstLine="540"/>
        <w:jc w:val="both"/>
        <w:rPr>
          <w:color w:val="000000"/>
          <w:sz w:val="20"/>
          <w:szCs w:val="20"/>
        </w:rPr>
      </w:pPr>
      <w:r>
        <w:rPr>
          <w:noProof/>
        </w:rPr>
        <w:pict>
          <v:shape id="Рисунок 4" o:spid="_x0000_s1029" type="#_x0000_t75" alt="DSC02815" style="position:absolute;left:0;text-align:left;margin-left:180pt;margin-top:1.2pt;width:4in;height:236.95pt;z-index:-251658752;visibility:visible" wrapcoords="-169 -205 -169 21737 21769 21737 21769 -205 -169 -205" stroked="t" strokecolor="teal" strokeweight="2.25pt">
            <v:imagedata r:id="rId7" o:title="" cropright="5760f" gain="79922f" blacklevel="1966f"/>
            <w10:wrap type="through"/>
          </v:shape>
        </w:pict>
      </w:r>
      <w:r>
        <w:rPr>
          <w:color w:val="000000"/>
          <w:sz w:val="28"/>
          <w:szCs w:val="28"/>
        </w:rPr>
        <w:t>Большое внимание в решении проблемы оздоровления детей мы уделяем совершенст-вованию оптимизации двигательного режима и повышению дв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гательной активности наших воспитанников. С этой целью разработана 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дель двигательного режима детей в детском саду, которая включает время проведения, кратность проведения и разно-образные формы двигательной активности, такие как:</w:t>
      </w:r>
    </w:p>
    <w:p w:rsidR="0097640D" w:rsidRDefault="0097640D" w:rsidP="00C15CF4">
      <w:pPr>
        <w:spacing w:before="30" w:after="3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утренняя гимнастика</w:t>
      </w:r>
    </w:p>
    <w:p w:rsidR="0097640D" w:rsidRDefault="0097640D" w:rsidP="00C15CF4">
      <w:pPr>
        <w:spacing w:before="30" w:after="3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индивидуальная работа</w:t>
      </w:r>
    </w:p>
    <w:p w:rsidR="0097640D" w:rsidRDefault="0097640D" w:rsidP="00C15CF4">
      <w:pPr>
        <w:spacing w:before="30" w:after="3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физминутки</w:t>
      </w:r>
    </w:p>
    <w:p w:rsidR="0097640D" w:rsidRDefault="0097640D" w:rsidP="00C15CF4">
      <w:pPr>
        <w:spacing w:before="30" w:after="3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подвижные и спортивные игры</w:t>
      </w:r>
    </w:p>
    <w:p w:rsidR="0097640D" w:rsidRDefault="0097640D" w:rsidP="00C15CF4">
      <w:pPr>
        <w:spacing w:before="30" w:after="3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оздоровительный бег</w:t>
      </w:r>
    </w:p>
    <w:p w:rsidR="0097640D" w:rsidRDefault="0097640D" w:rsidP="00C15CF4">
      <w:pPr>
        <w:spacing w:before="30" w:after="3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дозированная ходьба</w:t>
      </w:r>
    </w:p>
    <w:p w:rsidR="0097640D" w:rsidRDefault="0097640D" w:rsidP="00C15CF4">
      <w:pPr>
        <w:spacing w:before="30" w:after="3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гимнастика после сна и прохождение по «тропе здоровья»</w:t>
      </w:r>
    </w:p>
    <w:p w:rsidR="0097640D" w:rsidRDefault="0097640D" w:rsidP="00C15CF4">
      <w:pPr>
        <w:spacing w:before="30" w:after="3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закаливающие мероприятия</w:t>
      </w:r>
    </w:p>
    <w:p w:rsidR="0097640D" w:rsidRDefault="0097640D" w:rsidP="00C15CF4">
      <w:pPr>
        <w:spacing w:before="30" w:after="3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спортивные досуги и праздники</w:t>
      </w:r>
    </w:p>
    <w:p w:rsidR="0097640D" w:rsidRDefault="0097640D" w:rsidP="00C15CF4">
      <w:pPr>
        <w:spacing w:before="30" w:after="3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кружковая работа</w:t>
      </w:r>
    </w:p>
    <w:p w:rsidR="0097640D" w:rsidRDefault="0097640D" w:rsidP="00C15CF4">
      <w:pPr>
        <w:spacing w:before="30" w:after="3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музыкальные и физкультурные занятия.</w:t>
      </w:r>
    </w:p>
    <w:p w:rsidR="0097640D" w:rsidRDefault="0097640D" w:rsidP="00C15CF4">
      <w:pPr>
        <w:spacing w:before="30" w:after="30"/>
        <w:ind w:firstLine="540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Рисунок 3" o:spid="_x0000_s1030" type="#_x0000_t75" alt="DSC01775" style="position:absolute;left:0;text-align:left;margin-left:189pt;margin-top:72.8pt;width:279pt;height:209.95pt;z-index:-251657728;visibility:visible" wrapcoords="-174 -231 -174 21754 21774 21754 21774 -231 -174 -231" stroked="t" strokecolor="teal" strokeweight="2.25pt">
            <v:imagedata r:id="rId8" o:title="" gain="86232f" blacklevel="3932f"/>
            <w10:wrap type="through"/>
          </v:shape>
        </w:pict>
      </w:r>
      <w:r>
        <w:rPr>
          <w:color w:val="000000"/>
          <w:sz w:val="28"/>
          <w:szCs w:val="28"/>
        </w:rPr>
        <w:t>Одной из основных форм работы по физическому воспитанию являются физкультурные занятия, они имеют особое значение в воспитании здорового ребенка. С целью развития и поддержания интереса детей к занятиям мы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пользуем как традиционные занятия, так и новые виды занятий: игровые,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нятия тренировочного типа, сюжетные,   с элементами валеологии.</w:t>
      </w:r>
    </w:p>
    <w:p w:rsidR="0097640D" w:rsidRDefault="0097640D" w:rsidP="00C15CF4">
      <w:pPr>
        <w:spacing w:before="30" w:after="30"/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Применяем и разнооб-разный спортивный инвен-тарь, нетрадиционное обору-дование, тренажеры, музы-кальное сопровождение для повышения активности де-тей.</w:t>
      </w:r>
    </w:p>
    <w:p w:rsidR="0097640D" w:rsidRPr="00690061" w:rsidRDefault="0097640D" w:rsidP="00C15CF4">
      <w:pPr>
        <w:spacing w:before="30" w:after="3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ab/>
        <w:t>Самым ярким и радостным событием в спортивной жизни детей является активный отдых: физкультурные праздники (проводятся 2 раза в год), спортивные досуги (1 раз в месяц), «Дни здоровья» (ежеквартально).</w:t>
      </w:r>
    </w:p>
    <w:p w:rsidR="0097640D" w:rsidRDefault="0097640D" w:rsidP="00C15CF4">
      <w:pPr>
        <w:ind w:firstLine="540"/>
        <w:jc w:val="both"/>
        <w:rPr>
          <w:sz w:val="28"/>
          <w:szCs w:val="28"/>
        </w:rPr>
      </w:pPr>
      <w:r w:rsidRPr="008D07AC">
        <w:rPr>
          <w:sz w:val="28"/>
          <w:szCs w:val="28"/>
        </w:rPr>
        <w:t>На протяжении многих лет педагоги ДОУ ведут активную работу  по взаимодействию ДОУ и семьи в формировании основ здорового образа жи</w:t>
      </w:r>
      <w:r w:rsidRPr="008D07AC">
        <w:rPr>
          <w:sz w:val="28"/>
          <w:szCs w:val="28"/>
        </w:rPr>
        <w:t>з</w:t>
      </w:r>
      <w:r w:rsidRPr="008D07AC">
        <w:rPr>
          <w:sz w:val="28"/>
          <w:szCs w:val="28"/>
        </w:rPr>
        <w:t>ни у детей дошкольного возраста. Для  ознакомления родителей с физкул</w:t>
      </w:r>
      <w:r w:rsidRPr="008D07AC">
        <w:rPr>
          <w:sz w:val="28"/>
          <w:szCs w:val="28"/>
        </w:rPr>
        <w:t>ь</w:t>
      </w:r>
      <w:r w:rsidRPr="008D07AC">
        <w:rPr>
          <w:sz w:val="28"/>
          <w:szCs w:val="28"/>
        </w:rPr>
        <w:t>турно-оздоровительными мероприятиями, в ДОУ проводятся: «День откр</w:t>
      </w:r>
      <w:r w:rsidRPr="008D07AC">
        <w:rPr>
          <w:sz w:val="28"/>
          <w:szCs w:val="28"/>
        </w:rPr>
        <w:t>ы</w:t>
      </w:r>
      <w:r w:rsidRPr="008D07AC">
        <w:rPr>
          <w:sz w:val="28"/>
          <w:szCs w:val="28"/>
        </w:rPr>
        <w:t>тых дверей», использование информационных технологий, выставка метод</w:t>
      </w:r>
      <w:r w:rsidRPr="008D07AC">
        <w:rPr>
          <w:sz w:val="28"/>
          <w:szCs w:val="28"/>
        </w:rPr>
        <w:t>и</w:t>
      </w:r>
      <w:r w:rsidRPr="008D07AC">
        <w:rPr>
          <w:sz w:val="28"/>
          <w:szCs w:val="28"/>
        </w:rPr>
        <w:t>ческой литературы по формированию основ здорового образа жизни;  пр</w:t>
      </w:r>
      <w:r w:rsidRPr="008D07AC">
        <w:rPr>
          <w:sz w:val="28"/>
          <w:szCs w:val="28"/>
        </w:rPr>
        <w:t>и</w:t>
      </w:r>
      <w:r w:rsidRPr="008D07AC">
        <w:rPr>
          <w:sz w:val="28"/>
          <w:szCs w:val="28"/>
        </w:rPr>
        <w:t>влечение родителей к организации и участию в спортивных праздниках и развлече</w:t>
      </w:r>
      <w:r>
        <w:rPr>
          <w:sz w:val="28"/>
          <w:szCs w:val="28"/>
        </w:rPr>
        <w:t>ниях «Веселые старты», «Папа, мама, я – спортивная семья</w:t>
      </w:r>
      <w:r w:rsidRPr="008D07AC">
        <w:rPr>
          <w:sz w:val="28"/>
          <w:szCs w:val="28"/>
        </w:rPr>
        <w:t xml:space="preserve">»,  «Лыжный марафон», в экскурсиях,   целевых прогулках, мини-походах. </w:t>
      </w:r>
    </w:p>
    <w:p w:rsidR="0097640D" w:rsidRDefault="0097640D" w:rsidP="003E1466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Активный отдых оказывает благотворное воздействие на организм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бенка, закрепляет двигательные умения и навыки, развивает двигательные качества (быстроту, ловкость), способствует воспитанию чувства коллект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визма, дружбы.</w:t>
      </w:r>
      <w:r>
        <w:rPr>
          <w:sz w:val="28"/>
          <w:szCs w:val="28"/>
        </w:rPr>
        <w:t xml:space="preserve"> </w:t>
      </w:r>
    </w:p>
    <w:p w:rsidR="0097640D" w:rsidRDefault="0097640D" w:rsidP="003E1466">
      <w:pPr>
        <w:ind w:firstLine="540"/>
        <w:jc w:val="both"/>
        <w:rPr>
          <w:sz w:val="28"/>
          <w:szCs w:val="28"/>
        </w:rPr>
      </w:pPr>
      <w:r w:rsidRPr="008D07AC">
        <w:rPr>
          <w:sz w:val="28"/>
          <w:szCs w:val="28"/>
        </w:rPr>
        <w:t>Помимо традиционных форм работы ДОУ и семьи активно использую</w:t>
      </w:r>
      <w:r w:rsidRPr="008D07AC">
        <w:rPr>
          <w:sz w:val="28"/>
          <w:szCs w:val="28"/>
        </w:rPr>
        <w:t>т</w:t>
      </w:r>
      <w:r w:rsidRPr="008D07AC">
        <w:rPr>
          <w:sz w:val="28"/>
          <w:szCs w:val="28"/>
        </w:rPr>
        <w:t>ся инновационные технологии. С  2000 года в детском саду орг</w:t>
      </w:r>
      <w:r>
        <w:rPr>
          <w:sz w:val="28"/>
          <w:szCs w:val="28"/>
        </w:rPr>
        <w:t>анизован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пуск газеты «Играй-ка</w:t>
      </w:r>
      <w:r w:rsidRPr="008D07AC">
        <w:rPr>
          <w:sz w:val="28"/>
          <w:szCs w:val="28"/>
        </w:rPr>
        <w:t>». Через газету коллектив ДОУ знакомит родителей с  жизнью детского сада, с опытом воспитания в других семьях, дает консул</w:t>
      </w:r>
      <w:r w:rsidRPr="008D07AC">
        <w:rPr>
          <w:sz w:val="28"/>
          <w:szCs w:val="28"/>
        </w:rPr>
        <w:t>ь</w:t>
      </w:r>
      <w:r w:rsidRPr="008D07AC">
        <w:rPr>
          <w:sz w:val="28"/>
          <w:szCs w:val="28"/>
        </w:rPr>
        <w:t>тации специалистов, благодарит за помощь и многое другое.</w:t>
      </w:r>
    </w:p>
    <w:p w:rsidR="0097640D" w:rsidRDefault="0097640D" w:rsidP="00C15CF4">
      <w:pPr>
        <w:ind w:firstLine="5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Итак</w:t>
      </w:r>
      <w:r>
        <w:rPr>
          <w:color w:val="000000"/>
          <w:sz w:val="28"/>
          <w:szCs w:val="28"/>
        </w:rPr>
        <w:t>,</w:t>
      </w:r>
      <w:r w:rsidRPr="00AF601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A7D46">
        <w:rPr>
          <w:sz w:val="28"/>
          <w:szCs w:val="28"/>
        </w:rPr>
        <w:t xml:space="preserve"> процессе нашей деятельности мы пришли к сл</w:t>
      </w:r>
      <w:r>
        <w:rPr>
          <w:sz w:val="28"/>
          <w:szCs w:val="28"/>
        </w:rPr>
        <w:t>едующим выв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дам: </w:t>
      </w:r>
    </w:p>
    <w:p w:rsidR="0097640D" w:rsidRDefault="0097640D" w:rsidP="00C15C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A7D46">
        <w:rPr>
          <w:sz w:val="28"/>
          <w:szCs w:val="28"/>
        </w:rPr>
        <w:t>существляя физкультурно-оздоровительную работу в  нашем детском саду,  нам удается воспитывать в ребенке потребность к здоровому образу жизни</w:t>
      </w:r>
      <w:r>
        <w:rPr>
          <w:sz w:val="28"/>
          <w:szCs w:val="28"/>
        </w:rPr>
        <w:t>;</w:t>
      </w:r>
      <w:r w:rsidRPr="00FA7D46">
        <w:rPr>
          <w:sz w:val="28"/>
          <w:szCs w:val="28"/>
        </w:rPr>
        <w:t xml:space="preserve"> </w:t>
      </w:r>
    </w:p>
    <w:p w:rsidR="0097640D" w:rsidRDefault="0097640D" w:rsidP="00C15C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FA7D46">
        <w:rPr>
          <w:sz w:val="28"/>
          <w:szCs w:val="28"/>
        </w:rPr>
        <w:t>аши  выпускники   активны, любознательны, выносливы, легко а</w:t>
      </w:r>
      <w:r>
        <w:rPr>
          <w:sz w:val="28"/>
          <w:szCs w:val="28"/>
        </w:rPr>
        <w:t>да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тируются в школьных условиях, о</w:t>
      </w:r>
      <w:r w:rsidRPr="00FA7D46">
        <w:rPr>
          <w:sz w:val="28"/>
          <w:szCs w:val="28"/>
        </w:rPr>
        <w:t xml:space="preserve">бладают всеми качествами </w:t>
      </w:r>
      <w:r>
        <w:rPr>
          <w:sz w:val="28"/>
          <w:szCs w:val="28"/>
        </w:rPr>
        <w:t xml:space="preserve"> гармонически развитой личности;</w:t>
      </w:r>
    </w:p>
    <w:p w:rsidR="0097640D" w:rsidRPr="00C15CF4" w:rsidRDefault="0097640D" w:rsidP="00C15CF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здоровьесберегающая среда, созданная в условиях нашего детского сада, способствует обеспечению адаптации ребенка в социуме, реализации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требностей детей в двигательной активности и более эффективному разв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тию двигательных навыков, навыков ведения здорового образа жизни.</w:t>
      </w:r>
    </w:p>
    <w:p w:rsidR="0097640D" w:rsidRDefault="0097640D" w:rsidP="00C15CF4">
      <w:pPr>
        <w:ind w:firstLine="540"/>
        <w:jc w:val="right"/>
        <w:rPr>
          <w:sz w:val="28"/>
          <w:szCs w:val="28"/>
        </w:rPr>
      </w:pPr>
    </w:p>
    <w:p w:rsidR="0097640D" w:rsidRDefault="0097640D" w:rsidP="00C15CF4">
      <w:pPr>
        <w:ind w:firstLine="540"/>
        <w:jc w:val="right"/>
        <w:rPr>
          <w:sz w:val="28"/>
          <w:szCs w:val="28"/>
        </w:rPr>
      </w:pPr>
    </w:p>
    <w:p w:rsidR="0097640D" w:rsidRDefault="0097640D" w:rsidP="00C15CF4">
      <w:pPr>
        <w:ind w:firstLine="540"/>
        <w:jc w:val="right"/>
        <w:rPr>
          <w:sz w:val="28"/>
          <w:szCs w:val="28"/>
        </w:rPr>
      </w:pPr>
    </w:p>
    <w:p w:rsidR="0097640D" w:rsidRDefault="0097640D" w:rsidP="00C15CF4">
      <w:pPr>
        <w:ind w:firstLine="540"/>
        <w:jc w:val="right"/>
        <w:rPr>
          <w:sz w:val="28"/>
          <w:szCs w:val="28"/>
        </w:rPr>
      </w:pPr>
    </w:p>
    <w:p w:rsidR="0097640D" w:rsidRDefault="0097640D" w:rsidP="00C15CF4">
      <w:pPr>
        <w:ind w:firstLine="540"/>
        <w:jc w:val="right"/>
        <w:rPr>
          <w:sz w:val="28"/>
          <w:szCs w:val="28"/>
        </w:rPr>
      </w:pPr>
    </w:p>
    <w:p w:rsidR="0097640D" w:rsidRDefault="0097640D" w:rsidP="00C15CF4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заведующей ДОУ</w:t>
      </w:r>
    </w:p>
    <w:p w:rsidR="0097640D" w:rsidRPr="00C15CF4" w:rsidRDefault="0097640D" w:rsidP="00C15CF4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И.Я. Бастрон</w:t>
      </w:r>
      <w:bookmarkStart w:id="0" w:name="_GoBack"/>
      <w:bookmarkEnd w:id="0"/>
    </w:p>
    <w:sectPr w:rsidR="0097640D" w:rsidRPr="00C15CF4" w:rsidSect="00B5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CF4"/>
    <w:rsid w:val="002A20A9"/>
    <w:rsid w:val="003E1466"/>
    <w:rsid w:val="005D4A8B"/>
    <w:rsid w:val="00690061"/>
    <w:rsid w:val="00802A81"/>
    <w:rsid w:val="008D07AC"/>
    <w:rsid w:val="0097640D"/>
    <w:rsid w:val="009A2478"/>
    <w:rsid w:val="00A62893"/>
    <w:rsid w:val="00AF6011"/>
    <w:rsid w:val="00B50D31"/>
    <w:rsid w:val="00C15CF4"/>
    <w:rsid w:val="00CF22B5"/>
    <w:rsid w:val="00D957A3"/>
    <w:rsid w:val="00E768B0"/>
    <w:rsid w:val="00F81866"/>
    <w:rsid w:val="00FA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889</Words>
  <Characters>5070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Ириша</cp:lastModifiedBy>
  <cp:revision>3</cp:revision>
  <dcterms:created xsi:type="dcterms:W3CDTF">2011-08-22T06:56:00Z</dcterms:created>
  <dcterms:modified xsi:type="dcterms:W3CDTF">2011-08-22T14:24:00Z</dcterms:modified>
</cp:coreProperties>
</file>