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0E" w:rsidRDefault="004C300E" w:rsidP="0082020C">
      <w:pPr>
        <w:ind w:firstLine="284"/>
        <w:contextualSpacing/>
        <w:jc w:val="center"/>
      </w:pPr>
    </w:p>
    <w:p w:rsidR="00B65798" w:rsidRDefault="00B65798" w:rsidP="00B65798">
      <w:pPr>
        <w:jc w:val="center"/>
        <w:rPr>
          <w:rFonts w:ascii="Arial" w:hAnsi="Arial" w:cs="Arial"/>
        </w:rPr>
      </w:pPr>
      <w:r w:rsidRPr="004D4251">
        <w:rPr>
          <w:rFonts w:ascii="Arial" w:hAnsi="Arial" w:cs="Arial"/>
        </w:rPr>
        <w:t xml:space="preserve">Муниципальное бюджетное дошкольное образовательное учреждение </w:t>
      </w:r>
    </w:p>
    <w:p w:rsidR="00B65798" w:rsidRPr="004D4251" w:rsidRDefault="00B65798" w:rsidP="00B65798">
      <w:pPr>
        <w:jc w:val="center"/>
        <w:rPr>
          <w:rFonts w:ascii="Arial" w:hAnsi="Arial" w:cs="Arial"/>
        </w:rPr>
      </w:pPr>
      <w:r w:rsidRPr="004D4251">
        <w:rPr>
          <w:rFonts w:ascii="Arial" w:hAnsi="Arial" w:cs="Arial"/>
        </w:rPr>
        <w:t>«Детский сад комбинированного вида № 63 «Калинка»</w:t>
      </w:r>
    </w:p>
    <w:p w:rsidR="00B65798" w:rsidRPr="00C505E8" w:rsidRDefault="00B65798" w:rsidP="00B65798">
      <w:pPr>
        <w:jc w:val="center"/>
        <w:rPr>
          <w:rFonts w:ascii="Arial" w:hAnsi="Arial" w:cs="Arial"/>
          <w:i/>
          <w:sz w:val="28"/>
          <w:szCs w:val="28"/>
        </w:rPr>
      </w:pPr>
      <w:r w:rsidRPr="004D4251">
        <w:rPr>
          <w:rFonts w:ascii="Arial" w:hAnsi="Arial" w:cs="Arial"/>
        </w:rPr>
        <w:t xml:space="preserve"> </w:t>
      </w:r>
      <w:proofErr w:type="spellStart"/>
      <w:r w:rsidRPr="004D4251">
        <w:rPr>
          <w:rFonts w:ascii="Arial" w:hAnsi="Arial" w:cs="Arial"/>
        </w:rPr>
        <w:t>пгт</w:t>
      </w:r>
      <w:proofErr w:type="spellEnd"/>
      <w:r w:rsidRPr="004D4251">
        <w:rPr>
          <w:rFonts w:ascii="Arial" w:hAnsi="Arial" w:cs="Arial"/>
        </w:rPr>
        <w:t>. Нижняя Мактама</w:t>
      </w:r>
      <w:r>
        <w:rPr>
          <w:rFonts w:ascii="Arial" w:hAnsi="Arial" w:cs="Arial"/>
        </w:rPr>
        <w:t>»</w:t>
      </w:r>
    </w:p>
    <w:p w:rsidR="00B65798" w:rsidRDefault="00B65798" w:rsidP="00B65798">
      <w:pPr>
        <w:rPr>
          <w:i/>
          <w:sz w:val="28"/>
          <w:szCs w:val="28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Утверждаю</w:t>
      </w:r>
    </w:p>
    <w:p w:rsidR="00B65798" w:rsidRPr="004D4251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 w:rsidRPr="004D4251">
        <w:rPr>
          <w:rFonts w:ascii="Tahoma" w:hAnsi="Tahoma" w:cs="Tahoma"/>
          <w:sz w:val="24"/>
          <w:szCs w:val="24"/>
        </w:rPr>
        <w:t>Заведующая МБДОУ «Д/с № 63 «Калинка»</w:t>
      </w: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 w:rsidRPr="004D4251">
        <w:rPr>
          <w:rFonts w:ascii="Tahoma" w:hAnsi="Tahoma" w:cs="Tahoma"/>
          <w:sz w:val="24"/>
          <w:szCs w:val="24"/>
        </w:rPr>
        <w:t>_______/</w:t>
      </w:r>
      <w:proofErr w:type="spellStart"/>
      <w:r w:rsidRPr="004D4251">
        <w:rPr>
          <w:rFonts w:ascii="Tahoma" w:hAnsi="Tahoma" w:cs="Tahoma"/>
          <w:sz w:val="24"/>
          <w:szCs w:val="24"/>
        </w:rPr>
        <w:t>Н.А.Габитова</w:t>
      </w:r>
      <w:proofErr w:type="spellEnd"/>
      <w:r w:rsidRPr="004D4251">
        <w:rPr>
          <w:rFonts w:ascii="Tahoma" w:hAnsi="Tahoma" w:cs="Tahoma"/>
          <w:sz w:val="24"/>
          <w:szCs w:val="24"/>
        </w:rPr>
        <w:t>/</w:t>
      </w: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Рассмотрено и утверждено </w:t>
      </w: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о</w:t>
      </w:r>
      <w:r w:rsidRPr="004D4251">
        <w:rPr>
          <w:rFonts w:ascii="Tahoma" w:hAnsi="Tahoma" w:cs="Tahoma"/>
          <w:sz w:val="24"/>
          <w:szCs w:val="24"/>
          <w:u w:val="single"/>
        </w:rPr>
        <w:t>т</w:t>
      </w:r>
      <w:r>
        <w:rPr>
          <w:rFonts w:ascii="Tahoma" w:hAnsi="Tahoma" w:cs="Tahoma"/>
          <w:sz w:val="24"/>
          <w:szCs w:val="24"/>
          <w:u w:val="single"/>
        </w:rPr>
        <w:t xml:space="preserve"> « </w:t>
      </w:r>
      <w:r w:rsidR="00E866FC">
        <w:rPr>
          <w:rFonts w:ascii="Tahoma" w:hAnsi="Tahoma" w:cs="Tahoma"/>
          <w:sz w:val="24"/>
          <w:szCs w:val="24"/>
          <w:u w:val="single"/>
        </w:rPr>
        <w:t>__</w:t>
      </w:r>
      <w:r>
        <w:rPr>
          <w:rFonts w:ascii="Tahoma" w:hAnsi="Tahoma" w:cs="Tahoma"/>
          <w:sz w:val="24"/>
          <w:szCs w:val="24"/>
          <w:u w:val="single"/>
        </w:rPr>
        <w:t xml:space="preserve"> »</w:t>
      </w:r>
      <w:r w:rsidRPr="004D4251"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 xml:space="preserve">     </w:t>
      </w:r>
      <w:r w:rsidRPr="004D4251">
        <w:rPr>
          <w:rFonts w:ascii="Tahoma" w:hAnsi="Tahoma" w:cs="Tahoma"/>
          <w:sz w:val="24"/>
          <w:szCs w:val="24"/>
          <w:u w:val="single"/>
        </w:rPr>
        <w:t xml:space="preserve">    </w:t>
      </w:r>
      <w:r w:rsidR="00E866FC">
        <w:rPr>
          <w:rFonts w:ascii="Tahoma" w:hAnsi="Tahoma" w:cs="Tahoma"/>
          <w:sz w:val="24"/>
          <w:szCs w:val="24"/>
          <w:u w:val="single"/>
        </w:rPr>
        <w:t>_____</w:t>
      </w:r>
      <w:r>
        <w:rPr>
          <w:rFonts w:ascii="Tahoma" w:hAnsi="Tahoma" w:cs="Tahoma"/>
          <w:sz w:val="24"/>
          <w:szCs w:val="24"/>
        </w:rPr>
        <w:t xml:space="preserve"> 2013</w:t>
      </w:r>
      <w:r w:rsidRPr="004D4251">
        <w:rPr>
          <w:rFonts w:ascii="Tahoma" w:hAnsi="Tahoma" w:cs="Tahoma"/>
          <w:sz w:val="24"/>
          <w:szCs w:val="24"/>
        </w:rPr>
        <w:t xml:space="preserve"> года</w:t>
      </w:r>
    </w:p>
    <w:p w:rsidR="00B65798" w:rsidRPr="004D4251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</w:t>
      </w:r>
      <w:proofErr w:type="spellStart"/>
      <w:r>
        <w:rPr>
          <w:rFonts w:ascii="Tahoma" w:hAnsi="Tahoma" w:cs="Tahoma"/>
          <w:sz w:val="24"/>
          <w:szCs w:val="24"/>
        </w:rPr>
        <w:t>пед</w:t>
      </w:r>
      <w:proofErr w:type="gramStart"/>
      <w:r>
        <w:rPr>
          <w:rFonts w:ascii="Tahoma" w:hAnsi="Tahoma" w:cs="Tahoma"/>
          <w:sz w:val="24"/>
          <w:szCs w:val="24"/>
        </w:rPr>
        <w:t>.с</w:t>
      </w:r>
      <w:proofErr w:type="gramEnd"/>
      <w:r>
        <w:rPr>
          <w:rFonts w:ascii="Tahoma" w:hAnsi="Tahoma" w:cs="Tahoma"/>
          <w:sz w:val="24"/>
          <w:szCs w:val="24"/>
        </w:rPr>
        <w:t>овете</w:t>
      </w:r>
      <w:proofErr w:type="spellEnd"/>
      <w:r>
        <w:rPr>
          <w:rFonts w:ascii="Tahoma" w:hAnsi="Tahoma" w:cs="Tahoma"/>
          <w:sz w:val="24"/>
          <w:szCs w:val="24"/>
        </w:rPr>
        <w:t xml:space="preserve"> №___</w:t>
      </w:r>
    </w:p>
    <w:p w:rsidR="00B65798" w:rsidRPr="004D4251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lef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Pr="00DE7366" w:rsidRDefault="00B65798" w:rsidP="00B65798">
      <w:pPr>
        <w:jc w:val="center"/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>Программа</w:t>
      </w:r>
    </w:p>
    <w:p w:rsidR="00B65798" w:rsidRDefault="00B65798" w:rsidP="00B65798">
      <w:pPr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кружка “Умка”</w:t>
      </w:r>
    </w:p>
    <w:p w:rsidR="00B65798" w:rsidRDefault="00B65798" w:rsidP="00B65798">
      <w:pPr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для детей старшей   группы</w:t>
      </w:r>
    </w:p>
    <w:p w:rsidR="00B65798" w:rsidRPr="000611B4" w:rsidRDefault="00B65798" w:rsidP="00B65798">
      <w:pPr>
        <w:pStyle w:val="a5"/>
        <w:rPr>
          <w:rFonts w:ascii="Tahoma" w:hAnsi="Tahoma" w:cs="Tahoma"/>
          <w:b/>
          <w:sz w:val="32"/>
          <w:szCs w:val="32"/>
          <w:lang w:val="tt-RU"/>
        </w:rPr>
      </w:pPr>
    </w:p>
    <w:p w:rsidR="00B65798" w:rsidRDefault="00B65798" w:rsidP="00B65798">
      <w:pPr>
        <w:pStyle w:val="a5"/>
        <w:rPr>
          <w:rFonts w:ascii="Tahoma" w:hAnsi="Tahoma" w:cs="Tahoma"/>
          <w:b/>
          <w:sz w:val="32"/>
          <w:szCs w:val="32"/>
        </w:rPr>
      </w:pPr>
    </w:p>
    <w:p w:rsidR="00B65798" w:rsidRDefault="00B65798" w:rsidP="00B65798">
      <w:pPr>
        <w:pStyle w:val="a5"/>
        <w:rPr>
          <w:rFonts w:ascii="Tahoma" w:hAnsi="Tahoma" w:cs="Tahoma"/>
          <w:b/>
          <w:sz w:val="32"/>
          <w:szCs w:val="32"/>
        </w:rPr>
      </w:pPr>
    </w:p>
    <w:p w:rsidR="00B65798" w:rsidRDefault="00B65798" w:rsidP="00B65798">
      <w:pPr>
        <w:pStyle w:val="a5"/>
        <w:rPr>
          <w:rFonts w:ascii="Tahoma" w:hAnsi="Tahoma" w:cs="Tahoma"/>
          <w:b/>
          <w:sz w:val="32"/>
          <w:szCs w:val="32"/>
        </w:rPr>
      </w:pPr>
    </w:p>
    <w:p w:rsidR="00B65798" w:rsidRDefault="00B65798" w:rsidP="00B65798">
      <w:pPr>
        <w:pStyle w:val="a5"/>
        <w:jc w:val="left"/>
        <w:rPr>
          <w:rFonts w:ascii="Tahoma" w:hAnsi="Tahoma" w:cs="Tahoma"/>
          <w:b/>
          <w:sz w:val="32"/>
          <w:szCs w:val="32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Составитель:</w:t>
      </w: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воспитатель МБДОУ «Д/с № 63 «Калинка»</w:t>
      </w:r>
    </w:p>
    <w:p w:rsidR="00B65798" w:rsidRPr="00CB4289" w:rsidRDefault="00B65798" w:rsidP="00B65798">
      <w:pPr>
        <w:jc w:val="righ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Билалова</w:t>
      </w:r>
      <w:proofErr w:type="spellEnd"/>
      <w:r>
        <w:rPr>
          <w:rFonts w:ascii="Tahoma" w:hAnsi="Tahoma" w:cs="Tahoma"/>
        </w:rPr>
        <w:t xml:space="preserve"> А.А.</w:t>
      </w:r>
    </w:p>
    <w:p w:rsidR="00B65798" w:rsidRDefault="00B65798" w:rsidP="00B65798">
      <w:pPr>
        <w:jc w:val="center"/>
        <w:rPr>
          <w:sz w:val="36"/>
        </w:rPr>
      </w:pPr>
    </w:p>
    <w:p w:rsidR="00B65798" w:rsidRDefault="00B65798" w:rsidP="00B65798"/>
    <w:p w:rsidR="00B65798" w:rsidRDefault="00B65798" w:rsidP="00B65798"/>
    <w:p w:rsidR="00B65798" w:rsidRDefault="00B65798" w:rsidP="00B65798"/>
    <w:p w:rsidR="00B65798" w:rsidRDefault="00B65798" w:rsidP="00B65798"/>
    <w:p w:rsidR="00B65798" w:rsidRDefault="00B65798" w:rsidP="00B65798"/>
    <w:p w:rsidR="00B65798" w:rsidRDefault="00B65798" w:rsidP="00B65798"/>
    <w:p w:rsidR="00B65798" w:rsidRDefault="00B65798" w:rsidP="00B65798"/>
    <w:p w:rsidR="00B65798" w:rsidRDefault="00B65798" w:rsidP="00B65798"/>
    <w:p w:rsidR="00B65798" w:rsidRDefault="00B65798" w:rsidP="00B65798"/>
    <w:p w:rsidR="00B65798" w:rsidRDefault="00B65798" w:rsidP="00B65798"/>
    <w:p w:rsidR="00B65798" w:rsidRDefault="00B65798" w:rsidP="00B65798"/>
    <w:p w:rsidR="00B65798" w:rsidRDefault="00B65798" w:rsidP="00B65798"/>
    <w:p w:rsidR="00B65798" w:rsidRDefault="00B65798" w:rsidP="00B65798"/>
    <w:p w:rsidR="00B65798" w:rsidRDefault="00B65798" w:rsidP="00B65798"/>
    <w:p w:rsidR="00B65798" w:rsidRDefault="00B65798" w:rsidP="00B65798"/>
    <w:p w:rsidR="00B65798" w:rsidRDefault="00B65798" w:rsidP="00B65798"/>
    <w:p w:rsidR="00B65798" w:rsidRDefault="00B65798" w:rsidP="00B65798">
      <w:pPr>
        <w:jc w:val="center"/>
        <w:rPr>
          <w:rFonts w:ascii="Arial" w:hAnsi="Arial" w:cs="Arial"/>
        </w:rPr>
      </w:pPr>
      <w:r w:rsidRPr="000611B4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Альметьевск, 2013г.</w:t>
      </w:r>
    </w:p>
    <w:p w:rsidR="00B65798" w:rsidRDefault="00B65798" w:rsidP="0082020C">
      <w:pPr>
        <w:ind w:firstLine="284"/>
        <w:contextualSpacing/>
        <w:jc w:val="center"/>
      </w:pPr>
    </w:p>
    <w:p w:rsidR="004C300E" w:rsidRDefault="004C300E" w:rsidP="00E866FC">
      <w:pPr>
        <w:contextualSpacing/>
      </w:pPr>
    </w:p>
    <w:p w:rsidR="00BF5A3A" w:rsidRDefault="00BF5A3A" w:rsidP="0082020C">
      <w:pPr>
        <w:ind w:firstLine="284"/>
        <w:contextualSpacing/>
        <w:jc w:val="center"/>
      </w:pPr>
    </w:p>
    <w:p w:rsidR="00E866FC" w:rsidRDefault="00E866FC" w:rsidP="0082020C">
      <w:pPr>
        <w:ind w:firstLine="284"/>
        <w:contextualSpacing/>
        <w:jc w:val="center"/>
      </w:pPr>
    </w:p>
    <w:p w:rsidR="0082020C" w:rsidRPr="00B65798" w:rsidRDefault="0082020C" w:rsidP="0082020C">
      <w:pPr>
        <w:ind w:firstLine="284"/>
        <w:contextualSpacing/>
        <w:jc w:val="center"/>
        <w:rPr>
          <w:b/>
        </w:rPr>
      </w:pPr>
      <w:r w:rsidRPr="00B65798">
        <w:rPr>
          <w:b/>
        </w:rPr>
        <w:t>ПОЯСНИТЕЛЬНАЯ ЗАПИСКА</w:t>
      </w:r>
    </w:p>
    <w:p w:rsidR="0082020C" w:rsidRPr="00E246FC" w:rsidRDefault="0082020C" w:rsidP="0082020C">
      <w:pPr>
        <w:ind w:firstLine="284"/>
        <w:contextualSpacing/>
        <w:jc w:val="center"/>
        <w:rPr>
          <w:b/>
          <w:u w:val="single"/>
        </w:rPr>
      </w:pPr>
    </w:p>
    <w:p w:rsidR="0082020C" w:rsidRPr="00E246FC" w:rsidRDefault="0082020C" w:rsidP="00B65798">
      <w:pPr>
        <w:spacing w:before="225" w:after="225"/>
        <w:contextualSpacing/>
        <w:jc w:val="both"/>
      </w:pP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 xml:space="preserve">Интеллектуальное развитие детей направленно на развитие умственных способностей ребенка в процессе различных дошкольных видов деятельности, в основном – </w:t>
      </w:r>
      <w:proofErr w:type="gramStart"/>
      <w:r w:rsidRPr="00E246FC">
        <w:t>в</w:t>
      </w:r>
      <w:proofErr w:type="gramEnd"/>
      <w:r w:rsidRPr="00E246FC">
        <w:t xml:space="preserve"> увлекательной игровой.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 xml:space="preserve">О детях можно говорить много самых замечательных слов. Они как первооткрыватели, идут, открытой для них дорогой знаний, в поисках сокровища, известного только им. А выбрать правильный путь смогут лишь те, у кого пытливый ум, чистая душа, благодатные помыслы, те, кто стремится шагать в ногу со временем. 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Ключевой формой работы с детьми кружка «Умка» является использование различных развивающих игр, которые способствуют развитию всех психических процессов и качеств, необходимых будущему успешному школьнику.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Одна из важных задач этого кружка воспитания маленького ребенка – развитие его умственных способностей, формирование таких мыслительных умений и способностей, которые позволяют легко освоить новое. Развитие начал логического мышления относится к числу важнейших задач, которые стоят при подготовке ребенка к поступлению в школу и последующему обучению. Ребенок с достаточно высоким уровнем развития логического мышления не будет испытывать затруднения в ходе освоения более абстрактного учебного содержания, более успешно устанавливает связи, зависимости, закономерности, не просто запоминает, а понимает содержание, что позволит ему более успешно осваивать учебный материал.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proofErr w:type="gramStart"/>
      <w:r w:rsidRPr="00E246FC">
        <w:t>Интеллектуальное развитие включает в себя комплексное развитие сенсорных способностей (восприятие, познавательных когнитивных способностей (мышление) и творческих креативных способностей (воображение) с учетом возрастных особенностей психического развития ребенка.</w:t>
      </w:r>
      <w:proofErr w:type="gramEnd"/>
    </w:p>
    <w:p w:rsidR="00B65798" w:rsidRDefault="0082020C" w:rsidP="0082020C">
      <w:pPr>
        <w:spacing w:before="225" w:after="225"/>
        <w:ind w:firstLine="284"/>
        <w:contextualSpacing/>
        <w:jc w:val="both"/>
      </w:pPr>
      <w:r w:rsidRPr="00E246FC">
        <w:t>Для ребят дошкольного возраста игра имеет исключительное значение: игра для них – учеба, игра для них – труд, игра для них – серьезная форма воспитания. Игра для дошкольников – способ познания окружающего мира.</w:t>
      </w:r>
      <w:r w:rsidR="003F1B96">
        <w:t xml:space="preserve"> </w:t>
      </w:r>
    </w:p>
    <w:p w:rsidR="00B65798" w:rsidRDefault="00B65798" w:rsidP="0082020C">
      <w:pPr>
        <w:spacing w:before="225" w:after="225"/>
        <w:ind w:firstLine="284"/>
        <w:contextualSpacing/>
        <w:jc w:val="both"/>
      </w:pPr>
    </w:p>
    <w:p w:rsidR="0082020C" w:rsidRPr="00E246FC" w:rsidRDefault="003F1B96" w:rsidP="0082020C">
      <w:pPr>
        <w:spacing w:before="225" w:after="225"/>
        <w:ind w:firstLine="284"/>
        <w:contextualSpacing/>
        <w:jc w:val="both"/>
      </w:pPr>
      <w:r>
        <w:t>Кружок проводится 1 раз в неделю с детьми 5-6 лет по 25 минут по подгруппам в вечерний отрезок времени.</w:t>
      </w: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D21E7" w:rsidRPr="00E246FC" w:rsidRDefault="001D21E7" w:rsidP="0082020C">
      <w:pPr>
        <w:ind w:firstLine="284"/>
        <w:contextualSpacing/>
        <w:jc w:val="both"/>
        <w:rPr>
          <w:b/>
          <w:bCs/>
        </w:rPr>
      </w:pPr>
    </w:p>
    <w:p w:rsidR="001D21E7" w:rsidRPr="00E246FC" w:rsidRDefault="001D21E7" w:rsidP="0082020C">
      <w:pPr>
        <w:ind w:firstLine="284"/>
        <w:contextualSpacing/>
        <w:jc w:val="both"/>
        <w:rPr>
          <w:b/>
          <w:bCs/>
        </w:rPr>
      </w:pPr>
    </w:p>
    <w:p w:rsidR="001D21E7" w:rsidRPr="00E246FC" w:rsidRDefault="001D21E7" w:rsidP="0082020C">
      <w:pPr>
        <w:ind w:firstLine="284"/>
        <w:contextualSpacing/>
        <w:jc w:val="both"/>
        <w:rPr>
          <w:b/>
          <w:bCs/>
        </w:rPr>
      </w:pPr>
    </w:p>
    <w:p w:rsidR="001D21E7" w:rsidRPr="00E246FC" w:rsidRDefault="001D21E7" w:rsidP="0082020C">
      <w:pPr>
        <w:ind w:firstLine="284"/>
        <w:contextualSpacing/>
        <w:jc w:val="both"/>
        <w:rPr>
          <w:b/>
          <w:bCs/>
        </w:rPr>
      </w:pPr>
    </w:p>
    <w:p w:rsidR="001D21E7" w:rsidRPr="00E246FC" w:rsidRDefault="001D21E7" w:rsidP="0082020C">
      <w:pPr>
        <w:ind w:firstLine="284"/>
        <w:contextualSpacing/>
        <w:jc w:val="both"/>
        <w:rPr>
          <w:b/>
          <w:bCs/>
        </w:rPr>
      </w:pPr>
    </w:p>
    <w:p w:rsidR="001D21E7" w:rsidRDefault="001D21E7" w:rsidP="0082020C">
      <w:pPr>
        <w:ind w:firstLine="284"/>
        <w:contextualSpacing/>
        <w:jc w:val="both"/>
        <w:rPr>
          <w:b/>
          <w:bCs/>
        </w:rPr>
      </w:pPr>
    </w:p>
    <w:p w:rsidR="00E866FC" w:rsidRDefault="00E866FC" w:rsidP="0082020C">
      <w:pPr>
        <w:ind w:firstLine="284"/>
        <w:contextualSpacing/>
        <w:jc w:val="both"/>
        <w:rPr>
          <w:b/>
          <w:bCs/>
        </w:rPr>
      </w:pPr>
    </w:p>
    <w:p w:rsidR="00E866FC" w:rsidRDefault="00E866FC" w:rsidP="0082020C">
      <w:pPr>
        <w:ind w:firstLine="284"/>
        <w:contextualSpacing/>
        <w:jc w:val="both"/>
        <w:rPr>
          <w:b/>
          <w:bCs/>
        </w:rPr>
      </w:pPr>
    </w:p>
    <w:p w:rsidR="00E866FC" w:rsidRDefault="00E866FC" w:rsidP="0082020C">
      <w:pPr>
        <w:ind w:firstLine="284"/>
        <w:contextualSpacing/>
        <w:jc w:val="both"/>
        <w:rPr>
          <w:b/>
          <w:bCs/>
        </w:rPr>
      </w:pPr>
    </w:p>
    <w:p w:rsidR="00E866FC" w:rsidRDefault="00E866FC" w:rsidP="0082020C">
      <w:pPr>
        <w:ind w:firstLine="284"/>
        <w:contextualSpacing/>
        <w:jc w:val="both"/>
        <w:rPr>
          <w:b/>
          <w:bCs/>
        </w:rPr>
      </w:pPr>
    </w:p>
    <w:p w:rsidR="00E866FC" w:rsidRPr="00E246FC" w:rsidRDefault="00E866FC" w:rsidP="0082020C">
      <w:pPr>
        <w:ind w:firstLine="284"/>
        <w:contextualSpacing/>
        <w:jc w:val="both"/>
        <w:rPr>
          <w:b/>
          <w:bCs/>
        </w:rPr>
      </w:pPr>
    </w:p>
    <w:p w:rsidR="00FD6D2C" w:rsidRDefault="00FD6D2C" w:rsidP="0082020C">
      <w:pPr>
        <w:ind w:firstLine="284"/>
        <w:contextualSpacing/>
        <w:jc w:val="both"/>
        <w:rPr>
          <w:b/>
          <w:bCs/>
        </w:rPr>
      </w:pPr>
    </w:p>
    <w:p w:rsidR="00FD6D2C" w:rsidRDefault="00FD6D2C" w:rsidP="0082020C">
      <w:pPr>
        <w:ind w:firstLine="284"/>
        <w:contextualSpacing/>
        <w:jc w:val="both"/>
        <w:rPr>
          <w:b/>
          <w:bCs/>
        </w:rPr>
      </w:pPr>
    </w:p>
    <w:p w:rsidR="0082020C" w:rsidRPr="00E246FC" w:rsidRDefault="0082020C" w:rsidP="0082020C">
      <w:pPr>
        <w:ind w:firstLine="284"/>
        <w:contextualSpacing/>
        <w:jc w:val="both"/>
      </w:pPr>
      <w:r w:rsidRPr="00E246FC">
        <w:rPr>
          <w:b/>
          <w:bCs/>
        </w:rPr>
        <w:lastRenderedPageBreak/>
        <w:t>Цель: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1. Развитие зрительного восприятия (величина, форма).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2. Развитие речи (активизация и обогащение словарного запаса, развитие умения пользоваться фразовой речью при ответах на вопросы) 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3. Развитие мышления, навыков конструирования по образцу.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4. Развитие внимания и памяти.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5. Развитие зрительной и слуховой памяти.</w:t>
      </w:r>
    </w:p>
    <w:p w:rsidR="001D21E7" w:rsidRPr="00E246FC" w:rsidRDefault="001D21E7" w:rsidP="0082020C">
      <w:pPr>
        <w:spacing w:before="225" w:after="225"/>
        <w:ind w:firstLine="284"/>
        <w:contextualSpacing/>
        <w:jc w:val="both"/>
      </w:pPr>
    </w:p>
    <w:p w:rsidR="0082020C" w:rsidRPr="00E246FC" w:rsidRDefault="0082020C" w:rsidP="0082020C">
      <w:pPr>
        <w:ind w:firstLine="284"/>
        <w:contextualSpacing/>
        <w:jc w:val="both"/>
      </w:pPr>
      <w:r w:rsidRPr="00E246FC">
        <w:rPr>
          <w:b/>
          <w:bCs/>
        </w:rPr>
        <w:t>Задачи: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  <w:rPr>
          <w:b/>
        </w:rPr>
      </w:pPr>
      <w:r w:rsidRPr="00E246FC">
        <w:rPr>
          <w:b/>
        </w:rPr>
        <w:t>Образовательные задачи: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1. Способствовать развитию умственных способностей ребенка старшего дошкольного возраста.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2. Формировать мыслительные умения.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  <w:rPr>
          <w:b/>
        </w:rPr>
      </w:pPr>
      <w:r w:rsidRPr="00E246FC">
        <w:rPr>
          <w:b/>
        </w:rPr>
        <w:t>Развивающие задачи: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1. Развитие начал логического мышления.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2. Развитие мелкой моторики ребенка дошкольного возраста.</w:t>
      </w:r>
    </w:p>
    <w:p w:rsidR="0082020C" w:rsidRPr="00E246FC" w:rsidRDefault="0082020C" w:rsidP="0082020C">
      <w:pPr>
        <w:ind w:firstLine="284"/>
        <w:contextualSpacing/>
        <w:jc w:val="both"/>
      </w:pPr>
      <w:r w:rsidRPr="00E246FC">
        <w:rPr>
          <w:b/>
          <w:bCs/>
        </w:rPr>
        <w:t>Воспитательные задачи: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1. Совершенствование навыков общения.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2. Воспитание доброжелательного отношения к окружающим.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3. Воспитание нравственно-волевых качеств.</w:t>
      </w:r>
    </w:p>
    <w:p w:rsidR="001D21E7" w:rsidRPr="00E246FC" w:rsidRDefault="001D21E7" w:rsidP="0082020C">
      <w:pPr>
        <w:spacing w:before="225" w:after="225"/>
        <w:ind w:firstLine="284"/>
        <w:contextualSpacing/>
        <w:jc w:val="both"/>
      </w:pPr>
    </w:p>
    <w:p w:rsidR="0082020C" w:rsidRPr="00E246FC" w:rsidRDefault="0082020C" w:rsidP="0082020C">
      <w:pPr>
        <w:ind w:firstLine="284"/>
        <w:contextualSpacing/>
        <w:outlineLvl w:val="3"/>
        <w:rPr>
          <w:b/>
          <w:bCs/>
        </w:rPr>
      </w:pPr>
      <w:r w:rsidRPr="00E246FC">
        <w:rPr>
          <w:b/>
          <w:bCs/>
        </w:rPr>
        <w:t>Принципы реализации программы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принцип развивающего обучения, направленный на всестороннее развитие личности и индивидуальности ребёнка;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принцип интеграции образовательных областей (познание, коммуникация, социализация) в соответствии с возрастными возможностями и особенностями воспитанников;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принцип комплексно – тематического построения воспитательно – образовательного процесса;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принцип связи обучения с жизнью, практикой, предусматривающий решение программных образовательных задач в совместной деятельности взрослого и детей и самостоятельной экспериментальной деятельности ребёнка;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принцип учёта возрастных и индивидуальных особенностей детей;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принцип наглядности, единства конкретного и абстрактного, репродуктивного и продуктивного, как выражение комплексного подхода.</w:t>
      </w:r>
    </w:p>
    <w:p w:rsidR="001D21E7" w:rsidRPr="00E246FC" w:rsidRDefault="001D21E7" w:rsidP="0082020C">
      <w:pPr>
        <w:spacing w:before="225" w:after="225"/>
        <w:ind w:firstLine="284"/>
        <w:contextualSpacing/>
        <w:jc w:val="both"/>
      </w:pPr>
    </w:p>
    <w:p w:rsidR="0082020C" w:rsidRPr="00E246FC" w:rsidRDefault="0082020C" w:rsidP="0082020C">
      <w:pPr>
        <w:ind w:firstLine="284"/>
        <w:contextualSpacing/>
        <w:outlineLvl w:val="3"/>
        <w:rPr>
          <w:b/>
          <w:bCs/>
        </w:rPr>
      </w:pPr>
      <w:r w:rsidRPr="00E246FC">
        <w:rPr>
          <w:b/>
          <w:bCs/>
        </w:rPr>
        <w:t>Способ организации</w:t>
      </w:r>
    </w:p>
    <w:p w:rsidR="0082020C" w:rsidRPr="00E246FC" w:rsidRDefault="00564F00" w:rsidP="0082020C">
      <w:pPr>
        <w:spacing w:before="225" w:after="225"/>
        <w:ind w:firstLine="284"/>
        <w:contextualSpacing/>
        <w:jc w:val="both"/>
      </w:pPr>
      <w:r w:rsidRPr="00E246FC">
        <w:t>З</w:t>
      </w:r>
      <w:r w:rsidR="0082020C" w:rsidRPr="00E246FC">
        <w:t xml:space="preserve">анятия </w:t>
      </w:r>
      <w:r w:rsidRPr="00E246FC">
        <w:t xml:space="preserve">проводятся </w:t>
      </w:r>
      <w:r w:rsidR="0082020C" w:rsidRPr="00E246FC">
        <w:t>групповым методом по 10-12 человек</w:t>
      </w:r>
      <w:r w:rsidRPr="00E246FC">
        <w:t xml:space="preserve">. </w:t>
      </w:r>
      <w:r w:rsidR="0082020C" w:rsidRPr="00E246FC">
        <w:t>Методы проведения обучения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игровой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самостоятельной экспериментальной деятельности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совместной деятельности педагога с детьми</w:t>
      </w:r>
    </w:p>
    <w:p w:rsidR="001D21E7" w:rsidRPr="00E246FC" w:rsidRDefault="001D21E7" w:rsidP="0082020C">
      <w:pPr>
        <w:spacing w:before="225" w:after="225"/>
        <w:ind w:firstLine="284"/>
        <w:contextualSpacing/>
        <w:jc w:val="both"/>
      </w:pPr>
    </w:p>
    <w:p w:rsidR="001D21E7" w:rsidRPr="00E246FC" w:rsidRDefault="00E4091D" w:rsidP="00E4091D">
      <w:pPr>
        <w:spacing w:before="225" w:after="225" w:line="315" w:lineRule="atLeast"/>
        <w:contextualSpacing/>
        <w:jc w:val="both"/>
        <w:rPr>
          <w:b/>
        </w:rPr>
      </w:pPr>
      <w:r w:rsidRPr="00E246FC">
        <w:rPr>
          <w:b/>
        </w:rPr>
        <w:t>Условия реализации программы:</w:t>
      </w:r>
    </w:p>
    <w:p w:rsidR="001D21E7" w:rsidRPr="00E246FC" w:rsidRDefault="00E4091D" w:rsidP="00E4091D">
      <w:pPr>
        <w:spacing w:before="225" w:after="225"/>
        <w:ind w:firstLine="284"/>
        <w:contextualSpacing/>
        <w:jc w:val="both"/>
      </w:pPr>
      <w:r w:rsidRPr="00E246FC">
        <w:t>Дидактические игры, логические блоки «</w:t>
      </w:r>
      <w:proofErr w:type="spellStart"/>
      <w:r w:rsidRPr="00E246FC">
        <w:t>Дьенеша</w:t>
      </w:r>
      <w:proofErr w:type="spellEnd"/>
      <w:r w:rsidRPr="00E246FC">
        <w:t>», счётный материал, наглядный материал, логические игры.</w:t>
      </w:r>
    </w:p>
    <w:p w:rsidR="001D21E7" w:rsidRPr="00E246FC" w:rsidRDefault="001D21E7" w:rsidP="001D21E7">
      <w:pPr>
        <w:jc w:val="both"/>
      </w:pPr>
    </w:p>
    <w:p w:rsidR="0082020C" w:rsidRPr="00E246FC" w:rsidRDefault="0082020C" w:rsidP="0082020C">
      <w:pPr>
        <w:ind w:firstLine="284"/>
        <w:contextualSpacing/>
        <w:jc w:val="both"/>
      </w:pPr>
      <w:r w:rsidRPr="00E246FC">
        <w:rPr>
          <w:b/>
          <w:bCs/>
        </w:rPr>
        <w:t>Ожидаемые результаты: </w:t>
      </w:r>
      <w:r w:rsidRPr="00E246FC">
        <w:t>1. Повышение интеллектуального уровня развития детей.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2. Умение анализировать.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3. Формирование абстрактного мышления.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4. Подготовка руки к письму.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5. Успешное обучение в школе.</w:t>
      </w:r>
    </w:p>
    <w:p w:rsidR="001D21E7" w:rsidRPr="00E246FC" w:rsidRDefault="001D21E7">
      <w:pPr>
        <w:spacing w:before="225" w:after="225"/>
        <w:ind w:firstLine="284"/>
        <w:contextualSpacing/>
        <w:jc w:val="both"/>
      </w:pPr>
    </w:p>
    <w:p w:rsidR="001D21E7" w:rsidRPr="00E246FC" w:rsidRDefault="001D21E7">
      <w:pPr>
        <w:spacing w:before="225" w:after="225"/>
        <w:ind w:firstLine="284"/>
        <w:contextualSpacing/>
        <w:jc w:val="both"/>
      </w:pPr>
    </w:p>
    <w:p w:rsidR="00FD6D2C" w:rsidRDefault="00FD6D2C" w:rsidP="001D21E7">
      <w:pPr>
        <w:jc w:val="center"/>
        <w:rPr>
          <w:b/>
        </w:rPr>
      </w:pPr>
    </w:p>
    <w:p w:rsidR="00E4091D" w:rsidRPr="00E246FC" w:rsidRDefault="00E4091D" w:rsidP="00FD6D2C">
      <w:pPr>
        <w:rPr>
          <w:b/>
        </w:rPr>
      </w:pPr>
    </w:p>
    <w:tbl>
      <w:tblPr>
        <w:tblStyle w:val="a4"/>
        <w:tblW w:w="9762" w:type="dxa"/>
        <w:tblLook w:val="04A0"/>
      </w:tblPr>
      <w:tblGrid>
        <w:gridCol w:w="1101"/>
        <w:gridCol w:w="3260"/>
        <w:gridCol w:w="4394"/>
        <w:gridCol w:w="1007"/>
      </w:tblGrid>
      <w:tr w:rsidR="003D15E4" w:rsidRPr="00E246FC" w:rsidTr="003D15E4">
        <w:tc>
          <w:tcPr>
            <w:tcW w:w="1101" w:type="dxa"/>
          </w:tcPr>
          <w:p w:rsidR="003D15E4" w:rsidRPr="00E246FC" w:rsidRDefault="003D15E4" w:rsidP="003D15E4">
            <w:pPr>
              <w:shd w:val="clear" w:color="auto" w:fill="FFFFFF"/>
              <w:spacing w:line="322" w:lineRule="exact"/>
              <w:ind w:left="43" w:right="72"/>
              <w:jc w:val="center"/>
            </w:pPr>
            <w:r w:rsidRPr="00E246FC">
              <w:rPr>
                <w:spacing w:val="-5"/>
              </w:rPr>
              <w:t>Неде</w:t>
            </w:r>
            <w:r w:rsidRPr="00E246FC">
              <w:t>ля</w:t>
            </w:r>
          </w:p>
        </w:tc>
        <w:tc>
          <w:tcPr>
            <w:tcW w:w="3260" w:type="dxa"/>
          </w:tcPr>
          <w:p w:rsidR="003D15E4" w:rsidRPr="00E246FC" w:rsidRDefault="003D15E4" w:rsidP="003D15E4">
            <w:pPr>
              <w:shd w:val="clear" w:color="auto" w:fill="FFFFFF"/>
              <w:ind w:left="1354"/>
            </w:pPr>
            <w:r w:rsidRPr="00E246FC">
              <w:rPr>
                <w:spacing w:val="-2"/>
              </w:rPr>
              <w:t>Тема</w:t>
            </w:r>
          </w:p>
        </w:tc>
        <w:tc>
          <w:tcPr>
            <w:tcW w:w="4394" w:type="dxa"/>
          </w:tcPr>
          <w:p w:rsidR="003D15E4" w:rsidRPr="00E246FC" w:rsidRDefault="003D15E4" w:rsidP="003D15E4">
            <w:pPr>
              <w:shd w:val="clear" w:color="auto" w:fill="FFFFFF"/>
              <w:ind w:left="1094"/>
            </w:pPr>
            <w:r w:rsidRPr="00E246FC">
              <w:rPr>
                <w:spacing w:val="-1"/>
              </w:rPr>
              <w:t>Программное содержание</w:t>
            </w:r>
          </w:p>
        </w:tc>
        <w:tc>
          <w:tcPr>
            <w:tcW w:w="1007" w:type="dxa"/>
          </w:tcPr>
          <w:p w:rsidR="003D15E4" w:rsidRPr="00E246FC" w:rsidRDefault="003D15E4" w:rsidP="003D15E4">
            <w:pPr>
              <w:shd w:val="clear" w:color="auto" w:fill="FFFFFF"/>
              <w:jc w:val="center"/>
            </w:pPr>
            <w:r w:rsidRPr="00E246FC">
              <w:rPr>
                <w:spacing w:val="-5"/>
              </w:rPr>
              <w:t>Часы</w:t>
            </w:r>
          </w:p>
        </w:tc>
      </w:tr>
      <w:tr w:rsidR="003D15E4" w:rsidRPr="00E246FC" w:rsidTr="000D466E">
        <w:tc>
          <w:tcPr>
            <w:tcW w:w="9762" w:type="dxa"/>
            <w:gridSpan w:val="4"/>
          </w:tcPr>
          <w:p w:rsidR="003D15E4" w:rsidRPr="00E246FC" w:rsidRDefault="003D15E4" w:rsidP="001D21E7">
            <w:pPr>
              <w:jc w:val="center"/>
              <w:rPr>
                <w:b/>
              </w:rPr>
            </w:pPr>
            <w:r w:rsidRPr="00E246FC">
              <w:rPr>
                <w:b/>
              </w:rPr>
              <w:t>СЕНТЯБРЬ</w:t>
            </w:r>
          </w:p>
        </w:tc>
      </w:tr>
      <w:tr w:rsidR="00E4091D" w:rsidRPr="00E246FC" w:rsidTr="003D15E4">
        <w:tc>
          <w:tcPr>
            <w:tcW w:w="1101" w:type="dxa"/>
          </w:tcPr>
          <w:p w:rsidR="00E4091D" w:rsidRPr="00E246FC" w:rsidRDefault="003D15E4" w:rsidP="001D21E7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3D15E4" w:rsidRPr="00E246FC" w:rsidRDefault="003D15E4" w:rsidP="003D15E4">
            <w:pPr>
              <w:jc w:val="both"/>
            </w:pPr>
            <w:r w:rsidRPr="00E246FC">
              <w:t>Игры на узнавание форм.</w:t>
            </w:r>
          </w:p>
          <w:p w:rsidR="00E4091D" w:rsidRPr="00E246FC" w:rsidRDefault="00E4091D" w:rsidP="003D15E4">
            <w:pPr>
              <w:jc w:val="both"/>
            </w:pPr>
          </w:p>
        </w:tc>
        <w:tc>
          <w:tcPr>
            <w:tcW w:w="4394" w:type="dxa"/>
          </w:tcPr>
          <w:p w:rsidR="003D15E4" w:rsidRPr="00E246FC" w:rsidRDefault="003D15E4" w:rsidP="003D15E4">
            <w:pPr>
              <w:jc w:val="both"/>
            </w:pPr>
            <w:r w:rsidRPr="00E246FC">
              <w:t xml:space="preserve">Учить детей различать геометрические фигуры по форме, называть </w:t>
            </w:r>
            <w:proofErr w:type="gramStart"/>
            <w:r w:rsidRPr="00E246FC">
              <w:t>фигуры</w:t>
            </w:r>
            <w:proofErr w:type="gramEnd"/>
            <w:r w:rsidRPr="00E246FC">
              <w:t xml:space="preserve"> из которых состоят рисунки; дорисовать геометрические фигуры, «превращая» их в «чудо-животное» и составлять рассказ о них. Развивать мышление, восприятие форм, воображение.</w:t>
            </w:r>
          </w:p>
          <w:p w:rsidR="00E4091D" w:rsidRPr="00E246FC" w:rsidRDefault="00E4091D" w:rsidP="003D15E4">
            <w:pPr>
              <w:jc w:val="both"/>
            </w:pPr>
          </w:p>
        </w:tc>
        <w:tc>
          <w:tcPr>
            <w:tcW w:w="1007" w:type="dxa"/>
          </w:tcPr>
          <w:p w:rsidR="00E4091D" w:rsidRPr="00E246FC" w:rsidRDefault="003D15E4" w:rsidP="001D21E7">
            <w:pPr>
              <w:jc w:val="center"/>
            </w:pPr>
            <w:r w:rsidRPr="00E246FC">
              <w:t>1</w:t>
            </w:r>
          </w:p>
        </w:tc>
      </w:tr>
      <w:tr w:rsidR="00E4091D" w:rsidRPr="00E246FC" w:rsidTr="003D15E4">
        <w:tc>
          <w:tcPr>
            <w:tcW w:w="1101" w:type="dxa"/>
          </w:tcPr>
          <w:p w:rsidR="00E4091D" w:rsidRPr="00E246FC" w:rsidRDefault="003D15E4" w:rsidP="001D21E7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E4091D" w:rsidRPr="00E246FC" w:rsidRDefault="003D15E4" w:rsidP="003D15E4">
            <w:r w:rsidRPr="00E246FC">
              <w:t>Логические задачи</w:t>
            </w:r>
          </w:p>
        </w:tc>
        <w:tc>
          <w:tcPr>
            <w:tcW w:w="4394" w:type="dxa"/>
          </w:tcPr>
          <w:p w:rsidR="00E4091D" w:rsidRPr="00E246FC" w:rsidRDefault="003D15E4" w:rsidP="003D15E4">
            <w:r w:rsidRPr="00E246FC">
              <w:t>Развивать умение решать простые логические задачи; комбинировать и составлять ряды предметов; развивать зрительное внимание, мышление.</w:t>
            </w:r>
          </w:p>
        </w:tc>
        <w:tc>
          <w:tcPr>
            <w:tcW w:w="1007" w:type="dxa"/>
          </w:tcPr>
          <w:p w:rsidR="00E4091D" w:rsidRPr="00E246FC" w:rsidRDefault="003D15E4" w:rsidP="001D21E7">
            <w:pPr>
              <w:jc w:val="center"/>
            </w:pPr>
            <w:r w:rsidRPr="00E246FC">
              <w:t>1</w:t>
            </w:r>
          </w:p>
        </w:tc>
      </w:tr>
      <w:tr w:rsidR="003D15E4" w:rsidRPr="00E246FC" w:rsidTr="003D15E4">
        <w:tc>
          <w:tcPr>
            <w:tcW w:w="1101" w:type="dxa"/>
          </w:tcPr>
          <w:p w:rsidR="003D15E4" w:rsidRPr="00E246FC" w:rsidRDefault="003D15E4" w:rsidP="001D21E7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3D15E4" w:rsidRPr="00E246FC" w:rsidRDefault="003D15E4" w:rsidP="003D15E4">
            <w:r w:rsidRPr="00E246FC">
              <w:t xml:space="preserve">Игра «Художники» (Блоки </w:t>
            </w:r>
            <w:proofErr w:type="spellStart"/>
            <w:r w:rsidRPr="00E246FC">
              <w:t>Дьенеша</w:t>
            </w:r>
            <w:proofErr w:type="spellEnd"/>
            <w:r w:rsidRPr="00E246FC">
              <w:t>).</w:t>
            </w:r>
          </w:p>
        </w:tc>
        <w:tc>
          <w:tcPr>
            <w:tcW w:w="4394" w:type="dxa"/>
          </w:tcPr>
          <w:p w:rsidR="003D15E4" w:rsidRPr="00E246FC" w:rsidRDefault="003D15E4" w:rsidP="003D15E4">
            <w:pPr>
              <w:spacing w:before="225" w:after="225" w:line="315" w:lineRule="atLeast"/>
              <w:contextualSpacing/>
              <w:jc w:val="both"/>
            </w:pPr>
            <w:r w:rsidRPr="00E246FC">
              <w:t>Продолжать учить соотносить картинки с блоками; развивать мелкую моторику рук.</w:t>
            </w:r>
          </w:p>
          <w:p w:rsidR="003D15E4" w:rsidRPr="00E246FC" w:rsidRDefault="003D15E4" w:rsidP="003D15E4"/>
        </w:tc>
        <w:tc>
          <w:tcPr>
            <w:tcW w:w="1007" w:type="dxa"/>
          </w:tcPr>
          <w:p w:rsidR="003D15E4" w:rsidRPr="00E246FC" w:rsidRDefault="003D15E4" w:rsidP="001D21E7">
            <w:pPr>
              <w:jc w:val="center"/>
            </w:pPr>
            <w:r w:rsidRPr="00E246FC">
              <w:t>1</w:t>
            </w:r>
          </w:p>
        </w:tc>
      </w:tr>
      <w:tr w:rsidR="003D15E4" w:rsidRPr="00E246FC" w:rsidTr="003D15E4">
        <w:tc>
          <w:tcPr>
            <w:tcW w:w="1101" w:type="dxa"/>
          </w:tcPr>
          <w:p w:rsidR="003D15E4" w:rsidRPr="00E246FC" w:rsidRDefault="003D15E4" w:rsidP="001D21E7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3D15E4" w:rsidRPr="00E246FC" w:rsidRDefault="00386BE7" w:rsidP="003D15E4">
            <w:r w:rsidRPr="00E246FC">
              <w:t>Игра н</w:t>
            </w:r>
            <w:r w:rsidR="00B65798">
              <w:t>а внимание “Запомни и нарисуй</w:t>
            </w:r>
            <w:proofErr w:type="gramStart"/>
            <w:r w:rsidR="003D7BFA">
              <w:t>,</w:t>
            </w:r>
            <w:r w:rsidRPr="00E246FC">
              <w:t>“</w:t>
            </w:r>
            <w:proofErr w:type="gramEnd"/>
            <w:r w:rsidRPr="00E246FC">
              <w:t>Классификация»</w:t>
            </w:r>
          </w:p>
        </w:tc>
        <w:tc>
          <w:tcPr>
            <w:tcW w:w="4394" w:type="dxa"/>
          </w:tcPr>
          <w:p w:rsidR="003D15E4" w:rsidRPr="00E246FC" w:rsidRDefault="003D7BFA" w:rsidP="003D15E4">
            <w:r w:rsidRPr="00E246FC">
              <w:t>Развивать внимание</w:t>
            </w:r>
          </w:p>
        </w:tc>
        <w:tc>
          <w:tcPr>
            <w:tcW w:w="1007" w:type="dxa"/>
          </w:tcPr>
          <w:p w:rsidR="003D15E4" w:rsidRPr="00E246FC" w:rsidRDefault="00386BE7" w:rsidP="001D21E7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1D21E7">
            <w:pPr>
              <w:jc w:val="center"/>
              <w:rPr>
                <w:b/>
              </w:rPr>
            </w:pPr>
            <w:r w:rsidRPr="00E246FC">
              <w:rPr>
                <w:b/>
              </w:rPr>
              <w:t>ОКТЯБРЬ</w:t>
            </w:r>
          </w:p>
        </w:tc>
      </w:tr>
      <w:tr w:rsidR="00386BE7" w:rsidRPr="00E246FC" w:rsidTr="003D15E4">
        <w:tc>
          <w:tcPr>
            <w:tcW w:w="1101" w:type="dxa"/>
          </w:tcPr>
          <w:p w:rsidR="00386BE7" w:rsidRPr="00E246FC" w:rsidRDefault="00386BE7" w:rsidP="001D21E7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386BE7" w:rsidRPr="00E246FC" w:rsidRDefault="000D466E" w:rsidP="003D15E4">
            <w:r w:rsidRPr="00E246FC">
              <w:t>Расскажи о предмете</w:t>
            </w:r>
          </w:p>
        </w:tc>
        <w:tc>
          <w:tcPr>
            <w:tcW w:w="4394" w:type="dxa"/>
          </w:tcPr>
          <w:p w:rsidR="00386BE7" w:rsidRPr="00E246FC" w:rsidRDefault="000D466E" w:rsidP="003D15E4">
            <w:r w:rsidRPr="00E246FC">
              <w:t>Развитие зрительного восприятия; развитие мышления и речи, внимания и памяти. Совершенствование навыков общения</w:t>
            </w:r>
          </w:p>
        </w:tc>
        <w:tc>
          <w:tcPr>
            <w:tcW w:w="1007" w:type="dxa"/>
          </w:tcPr>
          <w:p w:rsidR="00386BE7" w:rsidRPr="00E246FC" w:rsidRDefault="00386BE7" w:rsidP="001D21E7">
            <w:pPr>
              <w:jc w:val="center"/>
            </w:pPr>
            <w:r w:rsidRPr="00E246FC">
              <w:t>1</w:t>
            </w:r>
          </w:p>
        </w:tc>
      </w:tr>
      <w:tr w:rsidR="00386BE7" w:rsidRPr="00E246FC" w:rsidTr="003D15E4">
        <w:tc>
          <w:tcPr>
            <w:tcW w:w="1101" w:type="dxa"/>
          </w:tcPr>
          <w:p w:rsidR="00386BE7" w:rsidRPr="00E246FC" w:rsidRDefault="00386BE7" w:rsidP="001D21E7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FB4993" w:rsidRPr="00E246FC" w:rsidRDefault="00FB4993" w:rsidP="00FB4993">
            <w:pPr>
              <w:jc w:val="both"/>
            </w:pPr>
            <w:r w:rsidRPr="00E246FC">
              <w:t>«Сложи узор». «Скажи наоборот».</w:t>
            </w:r>
          </w:p>
          <w:p w:rsidR="00386BE7" w:rsidRPr="00E246FC" w:rsidRDefault="00386BE7" w:rsidP="00FB4993">
            <w:pPr>
              <w:jc w:val="both"/>
            </w:pPr>
          </w:p>
        </w:tc>
        <w:tc>
          <w:tcPr>
            <w:tcW w:w="4394" w:type="dxa"/>
          </w:tcPr>
          <w:p w:rsidR="00FB4993" w:rsidRPr="00E246FC" w:rsidRDefault="00FB4993" w:rsidP="00FB4993">
            <w:pPr>
              <w:jc w:val="both"/>
            </w:pPr>
            <w:r w:rsidRPr="00E246FC">
              <w:t>Учить собирать рисунки по образцу (цветок, лисенка, бантик, крючок) с постепенным усложнением, используя определенного цвета; называть противоположные слова. Развивать мышление, речь, воображение, сообразительность.</w:t>
            </w:r>
          </w:p>
          <w:p w:rsidR="00386BE7" w:rsidRPr="00E246FC" w:rsidRDefault="00386BE7" w:rsidP="003D15E4"/>
        </w:tc>
        <w:tc>
          <w:tcPr>
            <w:tcW w:w="1007" w:type="dxa"/>
          </w:tcPr>
          <w:p w:rsidR="00386BE7" w:rsidRPr="00E246FC" w:rsidRDefault="00386BE7" w:rsidP="001D21E7">
            <w:pPr>
              <w:jc w:val="center"/>
            </w:pPr>
            <w:r w:rsidRPr="00E246FC">
              <w:t>1</w:t>
            </w:r>
          </w:p>
        </w:tc>
      </w:tr>
      <w:tr w:rsidR="00386BE7" w:rsidRPr="00E246FC" w:rsidTr="003D15E4">
        <w:tc>
          <w:tcPr>
            <w:tcW w:w="1101" w:type="dxa"/>
          </w:tcPr>
          <w:p w:rsidR="00386BE7" w:rsidRPr="00E246FC" w:rsidRDefault="00386BE7" w:rsidP="001D21E7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386BE7" w:rsidRPr="00E246FC" w:rsidRDefault="00FB4993" w:rsidP="00FB4993">
            <w:pPr>
              <w:spacing w:before="225" w:after="225" w:line="315" w:lineRule="atLeast"/>
              <w:contextualSpacing/>
              <w:jc w:val="both"/>
            </w:pPr>
            <w:r w:rsidRPr="00E246FC">
              <w:t xml:space="preserve">«Заполни квадрат». </w:t>
            </w:r>
          </w:p>
        </w:tc>
        <w:tc>
          <w:tcPr>
            <w:tcW w:w="4394" w:type="dxa"/>
          </w:tcPr>
          <w:p w:rsidR="00386BE7" w:rsidRPr="00E246FC" w:rsidRDefault="00FB4993" w:rsidP="003D15E4">
            <w:r w:rsidRPr="00E246FC">
              <w:t>Учить упорядочивать объекты по внешним признакам. Продолжать учить находить закономерность и выбирать недостающий рисунок.</w:t>
            </w:r>
          </w:p>
        </w:tc>
        <w:tc>
          <w:tcPr>
            <w:tcW w:w="1007" w:type="dxa"/>
          </w:tcPr>
          <w:p w:rsidR="00386BE7" w:rsidRPr="00E246FC" w:rsidRDefault="00386BE7" w:rsidP="001D21E7">
            <w:pPr>
              <w:jc w:val="center"/>
            </w:pPr>
            <w:r w:rsidRPr="00E246FC">
              <w:t>1</w:t>
            </w:r>
          </w:p>
        </w:tc>
      </w:tr>
      <w:tr w:rsidR="00386BE7" w:rsidRPr="00E246FC" w:rsidTr="003D15E4">
        <w:tc>
          <w:tcPr>
            <w:tcW w:w="1101" w:type="dxa"/>
          </w:tcPr>
          <w:p w:rsidR="00386BE7" w:rsidRPr="00E246FC" w:rsidRDefault="00386BE7" w:rsidP="001D21E7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386BE7" w:rsidRPr="00E246FC" w:rsidRDefault="00FB4993" w:rsidP="00FB4993">
            <w:r w:rsidRPr="00E246FC">
              <w:t xml:space="preserve">«Что пропало? » (с использованием блоков </w:t>
            </w:r>
            <w:proofErr w:type="spellStart"/>
            <w:r w:rsidRPr="00E246FC">
              <w:t>Дьенеша</w:t>
            </w:r>
            <w:proofErr w:type="spellEnd"/>
            <w:r w:rsidRPr="00E246FC">
              <w:t xml:space="preserve">) </w:t>
            </w:r>
          </w:p>
        </w:tc>
        <w:tc>
          <w:tcPr>
            <w:tcW w:w="4394" w:type="dxa"/>
          </w:tcPr>
          <w:p w:rsidR="00386BE7" w:rsidRPr="00E246FC" w:rsidRDefault="00FB4993" w:rsidP="003D15E4">
            <w:r w:rsidRPr="00E246FC">
              <w:t>, долговременную и кратковременную память.</w:t>
            </w:r>
          </w:p>
        </w:tc>
        <w:tc>
          <w:tcPr>
            <w:tcW w:w="1007" w:type="dxa"/>
          </w:tcPr>
          <w:p w:rsidR="00386BE7" w:rsidRPr="00E246FC" w:rsidRDefault="00386BE7" w:rsidP="001D21E7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0D466E">
            <w:pPr>
              <w:jc w:val="center"/>
              <w:rPr>
                <w:b/>
              </w:rPr>
            </w:pPr>
            <w:r w:rsidRPr="00E246FC">
              <w:rPr>
                <w:b/>
              </w:rPr>
              <w:t>НОЯБРЬ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FB4993" w:rsidRPr="00E246FC" w:rsidRDefault="00FB4993" w:rsidP="00FB4993">
            <w:pPr>
              <w:jc w:val="both"/>
            </w:pPr>
            <w:r w:rsidRPr="00E246FC">
              <w:t>«Решение логических задач и упражнения со счетными палочками».</w:t>
            </w:r>
          </w:p>
          <w:p w:rsidR="00386BE7" w:rsidRPr="00E246FC" w:rsidRDefault="00386BE7" w:rsidP="00FB4993">
            <w:pPr>
              <w:jc w:val="both"/>
            </w:pPr>
          </w:p>
        </w:tc>
        <w:tc>
          <w:tcPr>
            <w:tcW w:w="4394" w:type="dxa"/>
          </w:tcPr>
          <w:p w:rsidR="00FB4993" w:rsidRPr="00E246FC" w:rsidRDefault="00FB4993" w:rsidP="00FB4993">
            <w:pPr>
              <w:jc w:val="both"/>
            </w:pPr>
            <w:r w:rsidRPr="00E246FC">
              <w:t>Упражнять детей в умении решать задачи путем целенаправленных практических проб и обдумывания хода решения.</w:t>
            </w:r>
          </w:p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386BE7" w:rsidRPr="00E246FC" w:rsidRDefault="00FB4993" w:rsidP="00FB4993">
            <w:r w:rsidRPr="00E246FC">
              <w:t xml:space="preserve">«Логическая цепочка. Веселый поезд». </w:t>
            </w:r>
          </w:p>
        </w:tc>
        <w:tc>
          <w:tcPr>
            <w:tcW w:w="4394" w:type="dxa"/>
          </w:tcPr>
          <w:p w:rsidR="00386BE7" w:rsidRPr="00E246FC" w:rsidRDefault="00FB4993" w:rsidP="000D466E">
            <w:r w:rsidRPr="00E246FC">
              <w:t>Учить устанавливать последовательные взаимосвязи; учить обнаруживать нарушения в заданных закономерностях.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386BE7" w:rsidRPr="00E246FC" w:rsidRDefault="00FB4993" w:rsidP="000D466E">
            <w:r w:rsidRPr="00E246FC">
              <w:t>«Найди сходства предметов»</w:t>
            </w:r>
          </w:p>
        </w:tc>
        <w:tc>
          <w:tcPr>
            <w:tcW w:w="4394" w:type="dxa"/>
          </w:tcPr>
          <w:p w:rsidR="00386BE7" w:rsidRPr="00E246FC" w:rsidRDefault="00FB4993" w:rsidP="000D466E">
            <w:r w:rsidRPr="00E246FC">
              <w:t xml:space="preserve">учить детей находить сходство в предметах; закреплять умение находить предметы по одному признаку; упражнять детей в составлении целого </w:t>
            </w:r>
            <w:r w:rsidRPr="00E246FC">
              <w:lastRenderedPageBreak/>
              <w:t>из частей.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lastRenderedPageBreak/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lastRenderedPageBreak/>
              <w:t>4</w:t>
            </w:r>
          </w:p>
        </w:tc>
        <w:tc>
          <w:tcPr>
            <w:tcW w:w="3260" w:type="dxa"/>
          </w:tcPr>
          <w:p w:rsidR="00386BE7" w:rsidRPr="00E246FC" w:rsidRDefault="00FB4993" w:rsidP="00FB4993">
            <w:pPr>
              <w:spacing w:before="225" w:after="225" w:line="315" w:lineRule="atLeast"/>
              <w:contextualSpacing/>
              <w:jc w:val="both"/>
            </w:pPr>
            <w:r w:rsidRPr="00E246FC">
              <w:t xml:space="preserve">Работа с блоками </w:t>
            </w:r>
            <w:proofErr w:type="spellStart"/>
            <w:r w:rsidRPr="00E246FC">
              <w:t>Дьенеша</w:t>
            </w:r>
            <w:proofErr w:type="spellEnd"/>
            <w:r w:rsidRPr="00E246FC">
              <w:t xml:space="preserve">. Упражнения на развитие геометрического мышления. </w:t>
            </w:r>
          </w:p>
        </w:tc>
        <w:tc>
          <w:tcPr>
            <w:tcW w:w="4394" w:type="dxa"/>
          </w:tcPr>
          <w:p w:rsidR="00386BE7" w:rsidRPr="00E246FC" w:rsidRDefault="00FB4993" w:rsidP="000D466E">
            <w:r w:rsidRPr="00E246FC">
              <w:t>Учить «геометрически мыслить», представлять объемные конфигурации; Учить выявлять закономерности.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0D466E">
            <w:pPr>
              <w:jc w:val="center"/>
              <w:rPr>
                <w:b/>
              </w:rPr>
            </w:pPr>
            <w:r w:rsidRPr="00E246FC">
              <w:rPr>
                <w:b/>
              </w:rPr>
              <w:t>ДЕКАБРЬ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386BE7" w:rsidRPr="00E246FC" w:rsidRDefault="00554B28" w:rsidP="00554B28">
            <w:r w:rsidRPr="00E246FC">
              <w:t xml:space="preserve">Игра: «Логические цепочки. Орнаменты». </w:t>
            </w:r>
          </w:p>
        </w:tc>
        <w:tc>
          <w:tcPr>
            <w:tcW w:w="4394" w:type="dxa"/>
          </w:tcPr>
          <w:p w:rsidR="00386BE7" w:rsidRPr="00E246FC" w:rsidRDefault="00554B28" w:rsidP="000D466E">
            <w:r w:rsidRPr="00E246FC">
              <w:t>Продолжать учить находить закономерности и обнаруживать нарушения в заданных закономерностях.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386BE7" w:rsidRPr="00E246FC" w:rsidRDefault="00554B28" w:rsidP="00554B28">
            <w:r w:rsidRPr="00E246FC">
              <w:t xml:space="preserve">Работа с блоками </w:t>
            </w:r>
            <w:proofErr w:type="spellStart"/>
            <w:r w:rsidRPr="00E246FC">
              <w:t>Дьенеша</w:t>
            </w:r>
            <w:proofErr w:type="spellEnd"/>
            <w:r w:rsidRPr="00E246FC">
              <w:t>. Упражнение: «Зеркало</w:t>
            </w:r>
          </w:p>
        </w:tc>
        <w:tc>
          <w:tcPr>
            <w:tcW w:w="4394" w:type="dxa"/>
          </w:tcPr>
          <w:p w:rsidR="00386BE7" w:rsidRPr="00E246FC" w:rsidRDefault="00554B28" w:rsidP="000D466E">
            <w:r w:rsidRPr="00E246FC">
              <w:t>Развивать концентрацию внимания.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554B28" w:rsidRPr="00E246FC" w:rsidRDefault="00554B28" w:rsidP="00554B28">
            <w:pPr>
              <w:jc w:val="both"/>
            </w:pPr>
            <w:r w:rsidRPr="00E246FC">
              <w:t>«Небылицы. Учим загадки».</w:t>
            </w:r>
          </w:p>
          <w:p w:rsidR="00386BE7" w:rsidRPr="00E246FC" w:rsidRDefault="00386BE7" w:rsidP="00554B28">
            <w:pPr>
              <w:jc w:val="both"/>
            </w:pPr>
          </w:p>
        </w:tc>
        <w:tc>
          <w:tcPr>
            <w:tcW w:w="4394" w:type="dxa"/>
          </w:tcPr>
          <w:p w:rsidR="00554B28" w:rsidRPr="00E246FC" w:rsidRDefault="00554B28" w:rsidP="00554B28">
            <w:pPr>
              <w:jc w:val="both"/>
            </w:pPr>
            <w:r w:rsidRPr="00E246FC">
              <w:t xml:space="preserve">Развивать внимание и умение замечать нелогичные ситуации, зрительную и слуховую память. </w:t>
            </w:r>
          </w:p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386BE7" w:rsidRPr="00E246FC" w:rsidRDefault="00554B28" w:rsidP="000D466E">
            <w:r w:rsidRPr="00E246FC">
              <w:t>Составление фигуры - си</w:t>
            </w:r>
            <w:r w:rsidRPr="00E246FC">
              <w:rPr>
                <w:spacing w:val="1"/>
              </w:rPr>
              <w:t xml:space="preserve">луэта по расчленённому </w:t>
            </w:r>
            <w:r w:rsidRPr="00E246FC">
              <w:rPr>
                <w:spacing w:val="-1"/>
              </w:rPr>
              <w:t>образцу «Кошка».</w:t>
            </w:r>
          </w:p>
        </w:tc>
        <w:tc>
          <w:tcPr>
            <w:tcW w:w="4394" w:type="dxa"/>
          </w:tcPr>
          <w:p w:rsidR="00386BE7" w:rsidRPr="00E246FC" w:rsidRDefault="00554B28" w:rsidP="000D466E">
            <w:r w:rsidRPr="00E246FC">
              <w:t xml:space="preserve">Учить словесному выражению способа соединения </w:t>
            </w:r>
            <w:r w:rsidRPr="00E246FC">
              <w:rPr>
                <w:spacing w:val="2"/>
              </w:rPr>
              <w:t>и пространственного расположения четырёх час</w:t>
            </w:r>
            <w:r w:rsidRPr="00E246FC">
              <w:rPr>
                <w:spacing w:val="2"/>
              </w:rPr>
              <w:softHyphen/>
            </w:r>
            <w:r w:rsidRPr="00E246FC">
              <w:rPr>
                <w:spacing w:val="1"/>
              </w:rPr>
              <w:t xml:space="preserve">тей. Формировать умение анализировать способ расположения частей, составлять фигуру - силуэт, </w:t>
            </w:r>
            <w:r w:rsidRPr="00E246FC">
              <w:t>ориентируясь на образец.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0D466E">
            <w:pPr>
              <w:jc w:val="center"/>
              <w:rPr>
                <w:b/>
              </w:rPr>
            </w:pPr>
            <w:r w:rsidRPr="00E246FC">
              <w:rPr>
                <w:b/>
              </w:rPr>
              <w:t>ЯНВАРЬ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386BE7" w:rsidRPr="00E246FC" w:rsidRDefault="00554B28" w:rsidP="00554B28">
            <w:r w:rsidRPr="00E246FC">
              <w:t xml:space="preserve">Игра: «Лабиринты». </w:t>
            </w:r>
          </w:p>
        </w:tc>
        <w:tc>
          <w:tcPr>
            <w:tcW w:w="4394" w:type="dxa"/>
          </w:tcPr>
          <w:p w:rsidR="00386BE7" w:rsidRPr="00E246FC" w:rsidRDefault="00554B28" w:rsidP="00554B28">
            <w:r w:rsidRPr="00E246FC">
              <w:t>Развивать зрительную память; развивать мышление и речь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554B28" w:rsidRPr="00E246FC" w:rsidRDefault="00554B28" w:rsidP="00554B28">
            <w:pPr>
              <w:jc w:val="both"/>
            </w:pPr>
            <w:r w:rsidRPr="00E246FC">
              <w:t>«Игры со счетными палочками».</w:t>
            </w:r>
          </w:p>
          <w:p w:rsidR="00554B28" w:rsidRPr="00E246FC" w:rsidRDefault="00554B28" w:rsidP="00554B28">
            <w:pPr>
              <w:jc w:val="both"/>
            </w:pPr>
          </w:p>
          <w:p w:rsidR="00386BE7" w:rsidRPr="00E246FC" w:rsidRDefault="00386BE7" w:rsidP="000D466E"/>
        </w:tc>
        <w:tc>
          <w:tcPr>
            <w:tcW w:w="4394" w:type="dxa"/>
          </w:tcPr>
          <w:p w:rsidR="00554B28" w:rsidRPr="00E246FC" w:rsidRDefault="00554B28" w:rsidP="00554B28">
            <w:pPr>
              <w:jc w:val="both"/>
            </w:pPr>
            <w:r w:rsidRPr="00E246FC">
              <w:t xml:space="preserve">Развивать терпение, выдержку, интерес, внимание, воображение, мелкую моторику рук. </w:t>
            </w:r>
          </w:p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554B28" w:rsidRPr="00E246FC" w:rsidRDefault="00554B28" w:rsidP="00554B28">
            <w:pPr>
              <w:jc w:val="both"/>
            </w:pPr>
            <w:r w:rsidRPr="00E246FC">
              <w:t>«Пословицы и поговорки».</w:t>
            </w:r>
          </w:p>
          <w:p w:rsidR="00386BE7" w:rsidRPr="00E246FC" w:rsidRDefault="00386BE7" w:rsidP="00554B28">
            <w:pPr>
              <w:jc w:val="both"/>
            </w:pPr>
          </w:p>
        </w:tc>
        <w:tc>
          <w:tcPr>
            <w:tcW w:w="4394" w:type="dxa"/>
          </w:tcPr>
          <w:p w:rsidR="00554B28" w:rsidRPr="00E246FC" w:rsidRDefault="00554B28" w:rsidP="00554B28">
            <w:pPr>
              <w:jc w:val="both"/>
            </w:pPr>
            <w:r w:rsidRPr="00E246FC">
              <w:t xml:space="preserve">Объяснить смысл пословиц и поговорок, учить отгадывать загадки. Развивать слуховое внимание, воображение. </w:t>
            </w:r>
          </w:p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386BE7" w:rsidRPr="00E246FC" w:rsidRDefault="00554B28" w:rsidP="00554B28">
            <w:r w:rsidRPr="00E246FC">
              <w:t xml:space="preserve">Работа с блоками </w:t>
            </w:r>
            <w:proofErr w:type="spellStart"/>
            <w:r w:rsidRPr="00E246FC">
              <w:t>Дьенеша</w:t>
            </w:r>
            <w:proofErr w:type="spellEnd"/>
            <w:r w:rsidRPr="00E246FC">
              <w:t>. Упражнение на внимание</w:t>
            </w:r>
            <w:proofErr w:type="gramStart"/>
            <w:r w:rsidRPr="00E246FC">
              <w:t>..</w:t>
            </w:r>
            <w:proofErr w:type="gramEnd"/>
          </w:p>
        </w:tc>
        <w:tc>
          <w:tcPr>
            <w:tcW w:w="4394" w:type="dxa"/>
          </w:tcPr>
          <w:p w:rsidR="00386BE7" w:rsidRPr="00E246FC" w:rsidRDefault="00554B28" w:rsidP="00554B28">
            <w:r w:rsidRPr="00E246FC">
              <w:t>Учить на ощупь узнавать предмет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0D466E">
            <w:pPr>
              <w:jc w:val="center"/>
              <w:rPr>
                <w:b/>
              </w:rPr>
            </w:pPr>
            <w:r w:rsidRPr="00E246FC">
              <w:rPr>
                <w:b/>
              </w:rPr>
              <w:t>ФЕВРАЛЬ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554B28" w:rsidRPr="00E246FC" w:rsidRDefault="007A7F00" w:rsidP="00554B28">
            <w:pPr>
              <w:jc w:val="both"/>
            </w:pPr>
            <w:r w:rsidRPr="00E246FC">
              <w:t>«</w:t>
            </w:r>
            <w:r w:rsidR="00554B28" w:rsidRPr="00E246FC">
              <w:t>Страна Точек».</w:t>
            </w:r>
          </w:p>
          <w:p w:rsidR="00386BE7" w:rsidRPr="00E246FC" w:rsidRDefault="00386BE7" w:rsidP="00554B28">
            <w:pPr>
              <w:jc w:val="both"/>
            </w:pPr>
          </w:p>
        </w:tc>
        <w:tc>
          <w:tcPr>
            <w:tcW w:w="4394" w:type="dxa"/>
          </w:tcPr>
          <w:p w:rsidR="00386BE7" w:rsidRPr="00E246FC" w:rsidRDefault="00554B28" w:rsidP="007A7F00">
            <w:pPr>
              <w:jc w:val="both"/>
            </w:pPr>
            <w:r w:rsidRPr="00E246FC">
              <w:t xml:space="preserve">Развивать воображение, мелкую </w:t>
            </w:r>
            <w:r w:rsidR="007A7F00" w:rsidRPr="00E246FC">
              <w:t>моторику</w:t>
            </w:r>
            <w:r w:rsidRPr="00E246FC">
              <w:t xml:space="preserve"> рук, усидчивость, внимание, логическое мышление.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386BE7" w:rsidRPr="00E246FC" w:rsidRDefault="007A7F00" w:rsidP="007A7F00">
            <w:pPr>
              <w:spacing w:before="225" w:after="225"/>
              <w:contextualSpacing/>
              <w:jc w:val="both"/>
            </w:pPr>
            <w:r w:rsidRPr="00E246FC">
              <w:t xml:space="preserve">Упражнения: «Внимание» (учить на </w:t>
            </w:r>
            <w:proofErr w:type="gramStart"/>
            <w:r w:rsidRPr="00E246FC">
              <w:t>ощупь</w:t>
            </w:r>
            <w:proofErr w:type="gramEnd"/>
            <w:r w:rsidRPr="00E246FC">
              <w:t xml:space="preserve"> узнавать </w:t>
            </w:r>
            <w:proofErr w:type="gramStart"/>
            <w:r w:rsidRPr="00E246FC">
              <w:t>какой</w:t>
            </w:r>
            <w:proofErr w:type="gramEnd"/>
            <w:r w:rsidRPr="00E246FC">
              <w:t xml:space="preserve"> предмет в руке) </w:t>
            </w:r>
          </w:p>
        </w:tc>
        <w:tc>
          <w:tcPr>
            <w:tcW w:w="4394" w:type="dxa"/>
          </w:tcPr>
          <w:p w:rsidR="00386BE7" w:rsidRPr="00E246FC" w:rsidRDefault="007A7F00" w:rsidP="007A7F00">
            <w:r w:rsidRPr="00E246FC">
              <w:t>Развивать воображение, мелкую моторику рук, внимание, логическое мышление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7A7F00" w:rsidRPr="00E246FC" w:rsidRDefault="007A7F00" w:rsidP="007A7F00">
            <w:pPr>
              <w:jc w:val="both"/>
            </w:pPr>
            <w:r w:rsidRPr="00E246FC">
              <w:t>«Графический диктант».</w:t>
            </w:r>
          </w:p>
          <w:p w:rsidR="00386BE7" w:rsidRPr="00E246FC" w:rsidRDefault="00386BE7" w:rsidP="007A7F00">
            <w:pPr>
              <w:jc w:val="both"/>
            </w:pPr>
          </w:p>
        </w:tc>
        <w:tc>
          <w:tcPr>
            <w:tcW w:w="4394" w:type="dxa"/>
          </w:tcPr>
          <w:p w:rsidR="007A7F00" w:rsidRPr="00E246FC" w:rsidRDefault="007A7F00" w:rsidP="007A7F00">
            <w:pPr>
              <w:jc w:val="both"/>
            </w:pPr>
            <w:r w:rsidRPr="00E246FC">
              <w:t xml:space="preserve">Развивать восприятие и </w:t>
            </w:r>
            <w:proofErr w:type="gramStart"/>
            <w:r w:rsidRPr="00E246FC">
              <w:t>мелкую</w:t>
            </w:r>
            <w:proofErr w:type="gramEnd"/>
            <w:r w:rsidRPr="00E246FC">
              <w:t xml:space="preserve"> </w:t>
            </w:r>
            <w:proofErr w:type="spellStart"/>
            <w:r w:rsidRPr="00E246FC">
              <w:t>маторику</w:t>
            </w:r>
            <w:proofErr w:type="spellEnd"/>
            <w:r w:rsidRPr="00E246FC">
              <w:t xml:space="preserve"> рук. Продолжать учить собирать картинки по образцу. </w:t>
            </w:r>
          </w:p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7A7F00" w:rsidRPr="00E246FC" w:rsidRDefault="007A7F00" w:rsidP="007A7F00">
            <w:pPr>
              <w:spacing w:before="225" w:after="225" w:line="315" w:lineRule="atLeast"/>
              <w:contextualSpacing/>
              <w:jc w:val="both"/>
            </w:pPr>
            <w:r w:rsidRPr="00E246FC">
              <w:t xml:space="preserve">Блоки </w:t>
            </w:r>
            <w:proofErr w:type="spellStart"/>
            <w:r w:rsidRPr="00E246FC">
              <w:t>Дьенеша</w:t>
            </w:r>
            <w:proofErr w:type="spellEnd"/>
            <w:r w:rsidRPr="00E246FC">
              <w:t>. Игра: «Художники» (продолжать учить соотносить картинки с блоками; развивать мелкую моторику рук)</w:t>
            </w:r>
            <w:proofErr w:type="gramStart"/>
            <w:r w:rsidRPr="00E246FC">
              <w:t xml:space="preserve"> .</w:t>
            </w:r>
            <w:proofErr w:type="gramEnd"/>
          </w:p>
          <w:p w:rsidR="00386BE7" w:rsidRPr="00E246FC" w:rsidRDefault="00386BE7" w:rsidP="007A7F00">
            <w:pPr>
              <w:contextualSpacing/>
            </w:pPr>
          </w:p>
        </w:tc>
        <w:tc>
          <w:tcPr>
            <w:tcW w:w="4394" w:type="dxa"/>
          </w:tcPr>
          <w:p w:rsidR="007A7F00" w:rsidRPr="00E246FC" w:rsidRDefault="007A7F00" w:rsidP="007A7F00">
            <w:pPr>
              <w:spacing w:before="225" w:after="225" w:line="315" w:lineRule="atLeast"/>
              <w:contextualSpacing/>
              <w:jc w:val="both"/>
            </w:pPr>
            <w:r w:rsidRPr="00E246FC">
              <w:t>Продолжать учить соотносить картинки с блоками; развивать мелкую моторику рук</w:t>
            </w:r>
            <w:r w:rsidR="006D1736" w:rsidRPr="00E246FC">
              <w:t xml:space="preserve"> </w:t>
            </w:r>
          </w:p>
          <w:p w:rsidR="00386BE7" w:rsidRDefault="00386BE7" w:rsidP="000D466E"/>
          <w:p w:rsidR="00FD6D2C" w:rsidRDefault="00FD6D2C" w:rsidP="000D466E"/>
          <w:p w:rsidR="00FD6D2C" w:rsidRDefault="00FD6D2C" w:rsidP="000D466E"/>
          <w:p w:rsidR="00FD6D2C" w:rsidRDefault="00FD6D2C" w:rsidP="000D466E"/>
          <w:p w:rsidR="00E866FC" w:rsidRPr="00E246FC" w:rsidRDefault="00E866FC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0D466E">
            <w:pPr>
              <w:jc w:val="center"/>
              <w:rPr>
                <w:b/>
              </w:rPr>
            </w:pPr>
            <w:r w:rsidRPr="00E246FC">
              <w:rPr>
                <w:b/>
              </w:rPr>
              <w:lastRenderedPageBreak/>
              <w:t>МАРТ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386BE7" w:rsidRPr="00E246FC" w:rsidRDefault="007A7F00" w:rsidP="000D466E">
            <w:r w:rsidRPr="00E246FC">
              <w:rPr>
                <w:spacing w:val="-4"/>
              </w:rPr>
              <w:t>Части и целое</w:t>
            </w:r>
          </w:p>
        </w:tc>
        <w:tc>
          <w:tcPr>
            <w:tcW w:w="4394" w:type="dxa"/>
          </w:tcPr>
          <w:p w:rsidR="007A7F00" w:rsidRPr="00E246FC" w:rsidRDefault="007A7F00" w:rsidP="007A7F00">
            <w:pPr>
              <w:shd w:val="clear" w:color="auto" w:fill="FFFFFF"/>
              <w:spacing w:line="269" w:lineRule="exact"/>
              <w:ind w:left="14" w:firstLine="5"/>
              <w:jc w:val="both"/>
            </w:pPr>
            <w:r w:rsidRPr="00E246FC">
              <w:rPr>
                <w:spacing w:val="1"/>
              </w:rPr>
              <w:t xml:space="preserve">Помочь детям понять, что такое часть и целое, определять линии и недостающие части. Совершенствовать умение объединять множество по одному </w:t>
            </w:r>
            <w:r w:rsidRPr="00E246FC">
              <w:rPr>
                <w:spacing w:val="5"/>
              </w:rPr>
              <w:t xml:space="preserve">из принципов сооружать постройки </w:t>
            </w:r>
            <w:proofErr w:type="gramStart"/>
            <w:r w:rsidRPr="00E246FC">
              <w:rPr>
                <w:spacing w:val="5"/>
              </w:rPr>
              <w:t>по</w:t>
            </w:r>
            <w:proofErr w:type="gramEnd"/>
            <w:r w:rsidRPr="00E246FC">
              <w:rPr>
                <w:spacing w:val="5"/>
              </w:rPr>
              <w:t xml:space="preserve"> заданным</w:t>
            </w:r>
          </w:p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386BE7" w:rsidRPr="00E246FC" w:rsidRDefault="007A7F00" w:rsidP="007A7F00">
            <w:pPr>
              <w:spacing w:before="225" w:after="225" w:line="315" w:lineRule="atLeast"/>
              <w:contextualSpacing/>
              <w:jc w:val="both"/>
            </w:pPr>
            <w:r w:rsidRPr="00E246FC">
              <w:t xml:space="preserve">Игра: «Логические цепочки». </w:t>
            </w:r>
          </w:p>
        </w:tc>
        <w:tc>
          <w:tcPr>
            <w:tcW w:w="4394" w:type="dxa"/>
          </w:tcPr>
          <w:p w:rsidR="007A7F00" w:rsidRPr="00E246FC" w:rsidRDefault="007A7F00" w:rsidP="007A7F00">
            <w:pPr>
              <w:spacing w:before="225" w:after="225" w:line="315" w:lineRule="atLeast"/>
              <w:contextualSpacing/>
              <w:jc w:val="both"/>
            </w:pPr>
            <w:r w:rsidRPr="00E246FC">
              <w:t>Учить находить связь между предметами и явлениями; развивать логическое мышление и связную речь.</w:t>
            </w:r>
          </w:p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386BE7" w:rsidRPr="00E246FC" w:rsidRDefault="007A7F00" w:rsidP="007A7F00">
            <w:pPr>
              <w:contextualSpacing/>
              <w:jc w:val="both"/>
            </w:pPr>
            <w:r w:rsidRPr="00E246FC">
              <w:t>Найди и раскрась». «Исправь ошибки».</w:t>
            </w:r>
          </w:p>
        </w:tc>
        <w:tc>
          <w:tcPr>
            <w:tcW w:w="4394" w:type="dxa"/>
          </w:tcPr>
          <w:p w:rsidR="007A7F00" w:rsidRPr="00E246FC" w:rsidRDefault="007A7F00" w:rsidP="007A7F00">
            <w:pPr>
              <w:contextualSpacing/>
              <w:jc w:val="both"/>
            </w:pPr>
            <w:r w:rsidRPr="00E246FC">
              <w:t xml:space="preserve">Развивать восприятие формы и цвета у ребенка, слуховое внимание. </w:t>
            </w:r>
          </w:p>
          <w:p w:rsidR="00386BE7" w:rsidRPr="00E246FC" w:rsidRDefault="00386BE7" w:rsidP="007A7F00">
            <w:pPr>
              <w:contextualSpacing/>
            </w:pP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7A7F00" w:rsidRPr="00E246FC" w:rsidRDefault="007A7F00" w:rsidP="007A7F00">
            <w:pPr>
              <w:contextualSpacing/>
              <w:jc w:val="both"/>
            </w:pPr>
            <w:r w:rsidRPr="00E246FC">
              <w:t>Занятие – развлечение.</w:t>
            </w:r>
          </w:p>
          <w:p w:rsidR="00386BE7" w:rsidRPr="00E246FC" w:rsidRDefault="00386BE7" w:rsidP="007A7F00">
            <w:pPr>
              <w:contextualSpacing/>
            </w:pPr>
          </w:p>
        </w:tc>
        <w:tc>
          <w:tcPr>
            <w:tcW w:w="4394" w:type="dxa"/>
          </w:tcPr>
          <w:p w:rsidR="00386BE7" w:rsidRPr="00E246FC" w:rsidRDefault="007A7F00" w:rsidP="007A7F00">
            <w:pPr>
              <w:contextualSpacing/>
            </w:pPr>
            <w:r w:rsidRPr="00E246FC">
              <w:t>Увлекательные игры по выбору детей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0D466E">
            <w:pPr>
              <w:jc w:val="center"/>
              <w:rPr>
                <w:b/>
              </w:rPr>
            </w:pPr>
            <w:r w:rsidRPr="00E246FC">
              <w:rPr>
                <w:b/>
              </w:rPr>
              <w:t>АПРЕЛЬ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7A7F00" w:rsidRPr="00E246FC" w:rsidRDefault="007A7F00" w:rsidP="007A7F00">
            <w:pPr>
              <w:spacing w:before="225" w:after="225" w:line="315" w:lineRule="atLeast"/>
              <w:contextualSpacing/>
              <w:jc w:val="both"/>
            </w:pPr>
            <w:r w:rsidRPr="00E246FC">
              <w:t xml:space="preserve">Работа с блоками </w:t>
            </w:r>
            <w:proofErr w:type="spellStart"/>
            <w:r w:rsidRPr="00E246FC">
              <w:t>Дьенеша</w:t>
            </w:r>
            <w:proofErr w:type="spellEnd"/>
            <w:r w:rsidRPr="00E246FC">
              <w:t xml:space="preserve">. Игра «Запоминай-ка». </w:t>
            </w:r>
          </w:p>
          <w:p w:rsidR="00386BE7" w:rsidRPr="00E246FC" w:rsidRDefault="00386BE7" w:rsidP="000D466E"/>
        </w:tc>
        <w:tc>
          <w:tcPr>
            <w:tcW w:w="4394" w:type="dxa"/>
          </w:tcPr>
          <w:p w:rsidR="00386BE7" w:rsidRPr="00E246FC" w:rsidRDefault="007A7F00" w:rsidP="000D466E">
            <w:r w:rsidRPr="00E246FC">
              <w:t>продолжать развивать память и внимание детей.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386BE7" w:rsidRPr="00E246FC" w:rsidRDefault="007A7F00" w:rsidP="000D466E">
            <w:r w:rsidRPr="00E246FC">
              <w:t>Развивающие раскраски</w:t>
            </w:r>
          </w:p>
        </w:tc>
        <w:tc>
          <w:tcPr>
            <w:tcW w:w="4394" w:type="dxa"/>
          </w:tcPr>
          <w:p w:rsidR="00386BE7" w:rsidRPr="00E246FC" w:rsidRDefault="007A7F00" w:rsidP="007A7F00">
            <w:r w:rsidRPr="00E246FC">
              <w:t>Развивать воображение, мелкую моторику рук, внимание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386BE7" w:rsidRPr="00E246FC" w:rsidRDefault="006D1736" w:rsidP="000D466E">
            <w:r w:rsidRPr="00E246FC">
              <w:t>«Исключи лишнее»</w:t>
            </w:r>
          </w:p>
        </w:tc>
        <w:tc>
          <w:tcPr>
            <w:tcW w:w="4394" w:type="dxa"/>
          </w:tcPr>
          <w:p w:rsidR="00386BE7" w:rsidRPr="00E246FC" w:rsidRDefault="006D1736" w:rsidP="000D466E">
            <w:r w:rsidRPr="00E246FC">
              <w:t>Продолжать учить находить закономерности и обнаруживать нарушения в заданных закономерностях,  развивать внимание.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386BE7" w:rsidRPr="00E246FC" w:rsidRDefault="006D1736" w:rsidP="006D1736">
            <w:pPr>
              <w:spacing w:before="225" w:after="225" w:line="315" w:lineRule="atLeast"/>
              <w:contextualSpacing/>
              <w:jc w:val="both"/>
            </w:pPr>
            <w:r w:rsidRPr="00E246FC">
              <w:t xml:space="preserve">Работа с блоками </w:t>
            </w:r>
            <w:proofErr w:type="spellStart"/>
            <w:r w:rsidRPr="00E246FC">
              <w:t>Дьенеша</w:t>
            </w:r>
            <w:proofErr w:type="spellEnd"/>
            <w:r w:rsidRPr="00E246FC">
              <w:t xml:space="preserve">. Игра: «Четвертый лишний» </w:t>
            </w:r>
          </w:p>
        </w:tc>
        <w:tc>
          <w:tcPr>
            <w:tcW w:w="4394" w:type="dxa"/>
          </w:tcPr>
          <w:p w:rsidR="006D1736" w:rsidRPr="00E246FC" w:rsidRDefault="006D1736" w:rsidP="006D1736">
            <w:pPr>
              <w:spacing w:before="225" w:after="225" w:line="315" w:lineRule="atLeast"/>
              <w:contextualSpacing/>
              <w:jc w:val="both"/>
            </w:pPr>
            <w:r w:rsidRPr="00E246FC">
              <w:t>Развивать зрительное и тактильное восприятие, внимание, память, мышление, мелкую моторику.</w:t>
            </w:r>
          </w:p>
          <w:p w:rsidR="00386BE7" w:rsidRPr="00E246FC" w:rsidRDefault="00386BE7" w:rsidP="006D1736">
            <w:pPr>
              <w:contextualSpacing/>
            </w:pP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0D466E">
            <w:pPr>
              <w:jc w:val="center"/>
              <w:rPr>
                <w:b/>
              </w:rPr>
            </w:pPr>
            <w:r w:rsidRPr="00E246FC">
              <w:rPr>
                <w:b/>
              </w:rPr>
              <w:t>МАЙ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386BE7" w:rsidRPr="00E246FC" w:rsidRDefault="006D1736" w:rsidP="000D466E">
            <w:r w:rsidRPr="00E246FC">
              <w:t>Игра «Противоположности»</w:t>
            </w:r>
          </w:p>
        </w:tc>
        <w:tc>
          <w:tcPr>
            <w:tcW w:w="4394" w:type="dxa"/>
          </w:tcPr>
          <w:p w:rsidR="00386BE7" w:rsidRPr="00E246FC" w:rsidRDefault="006D1736" w:rsidP="000D466E">
            <w:r w:rsidRPr="00E246FC">
              <w:t>Развивать речь, внимание, образную и смысловую память, логическое мышление.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386BE7" w:rsidRPr="00E246FC" w:rsidRDefault="00E246FC" w:rsidP="000D466E">
            <w:r w:rsidRPr="00E246FC">
              <w:t xml:space="preserve">Работа с блоками </w:t>
            </w:r>
            <w:proofErr w:type="spellStart"/>
            <w:r w:rsidRPr="00E246FC">
              <w:t>Дьенеша</w:t>
            </w:r>
            <w:proofErr w:type="spellEnd"/>
            <w:r w:rsidRPr="00E246FC">
              <w:t xml:space="preserve"> по выбору детей</w:t>
            </w:r>
          </w:p>
        </w:tc>
        <w:tc>
          <w:tcPr>
            <w:tcW w:w="4394" w:type="dxa"/>
          </w:tcPr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386BE7" w:rsidRPr="00E246FC" w:rsidRDefault="00E246FC" w:rsidP="000D466E">
            <w:r w:rsidRPr="00E246FC">
              <w:t>Игра «</w:t>
            </w:r>
            <w:proofErr w:type="spellStart"/>
            <w:r w:rsidRPr="00E246FC">
              <w:t>Размышляйка</w:t>
            </w:r>
            <w:proofErr w:type="spellEnd"/>
            <w:r w:rsidRPr="00E246FC">
              <w:t>»</w:t>
            </w:r>
          </w:p>
        </w:tc>
        <w:tc>
          <w:tcPr>
            <w:tcW w:w="4394" w:type="dxa"/>
          </w:tcPr>
          <w:p w:rsidR="00386BE7" w:rsidRPr="00E246FC" w:rsidRDefault="00E246FC" w:rsidP="000D466E">
            <w:r w:rsidRPr="00E246FC">
              <w:t>Развивать зрительное восприятие, внимание, память, логическое мышление.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E246FC" w:rsidRPr="00E246FC" w:rsidTr="000D466E">
        <w:tc>
          <w:tcPr>
            <w:tcW w:w="1101" w:type="dxa"/>
          </w:tcPr>
          <w:p w:rsidR="00E246FC" w:rsidRPr="00E246FC" w:rsidRDefault="00E246FC" w:rsidP="000D466E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E246FC" w:rsidRPr="00E246FC" w:rsidRDefault="00E246FC" w:rsidP="007D4015">
            <w:pPr>
              <w:contextualSpacing/>
              <w:jc w:val="both"/>
            </w:pPr>
            <w:r w:rsidRPr="00E246FC">
              <w:t>Занятие – развлечение.</w:t>
            </w:r>
          </w:p>
          <w:p w:rsidR="00E246FC" w:rsidRPr="00E246FC" w:rsidRDefault="00E246FC" w:rsidP="007D4015">
            <w:pPr>
              <w:contextualSpacing/>
            </w:pPr>
          </w:p>
        </w:tc>
        <w:tc>
          <w:tcPr>
            <w:tcW w:w="4394" w:type="dxa"/>
          </w:tcPr>
          <w:p w:rsidR="00E246FC" w:rsidRPr="00E246FC" w:rsidRDefault="00E246FC" w:rsidP="007D4015">
            <w:pPr>
              <w:contextualSpacing/>
            </w:pPr>
            <w:r w:rsidRPr="00E246FC">
              <w:t>Увлекательные игры по выбору детей</w:t>
            </w:r>
          </w:p>
        </w:tc>
        <w:tc>
          <w:tcPr>
            <w:tcW w:w="1007" w:type="dxa"/>
          </w:tcPr>
          <w:p w:rsidR="00E246FC" w:rsidRPr="00E246FC" w:rsidRDefault="00E246FC" w:rsidP="000D466E">
            <w:pPr>
              <w:jc w:val="center"/>
            </w:pPr>
            <w:r w:rsidRPr="00E246FC">
              <w:t>1</w:t>
            </w:r>
          </w:p>
        </w:tc>
      </w:tr>
    </w:tbl>
    <w:p w:rsidR="00386BE7" w:rsidRPr="00E246FC" w:rsidRDefault="00386BE7" w:rsidP="00386BE7">
      <w:pPr>
        <w:jc w:val="center"/>
        <w:rPr>
          <w:b/>
        </w:rPr>
      </w:pPr>
    </w:p>
    <w:p w:rsidR="00386BE7" w:rsidRPr="00E246FC" w:rsidRDefault="00386BE7" w:rsidP="00386BE7">
      <w:pPr>
        <w:jc w:val="center"/>
        <w:rPr>
          <w:b/>
        </w:rPr>
      </w:pPr>
    </w:p>
    <w:p w:rsidR="00386BE7" w:rsidRDefault="00386BE7" w:rsidP="00B65798">
      <w:pPr>
        <w:rPr>
          <w:b/>
        </w:rPr>
      </w:pPr>
    </w:p>
    <w:p w:rsidR="00FD6D2C" w:rsidRPr="00B65798" w:rsidRDefault="00B65798" w:rsidP="00B65798">
      <w:r w:rsidRPr="00B65798">
        <w:t>Итого:</w:t>
      </w:r>
      <w:r>
        <w:t xml:space="preserve"> 36 часов</w:t>
      </w:r>
    </w:p>
    <w:p w:rsidR="00FD6D2C" w:rsidRDefault="00FD6D2C" w:rsidP="00386BE7">
      <w:pPr>
        <w:jc w:val="center"/>
        <w:rPr>
          <w:b/>
        </w:rPr>
      </w:pPr>
    </w:p>
    <w:p w:rsidR="00FD6D2C" w:rsidRDefault="00FD6D2C" w:rsidP="00386BE7">
      <w:pPr>
        <w:jc w:val="center"/>
        <w:rPr>
          <w:b/>
        </w:rPr>
      </w:pPr>
    </w:p>
    <w:p w:rsidR="00FD6D2C" w:rsidRDefault="00FD6D2C" w:rsidP="00386BE7">
      <w:pPr>
        <w:jc w:val="center"/>
        <w:rPr>
          <w:b/>
        </w:rPr>
      </w:pPr>
    </w:p>
    <w:p w:rsidR="00FD6D2C" w:rsidRDefault="00FD6D2C" w:rsidP="00386BE7">
      <w:pPr>
        <w:jc w:val="center"/>
        <w:rPr>
          <w:b/>
        </w:rPr>
      </w:pPr>
    </w:p>
    <w:p w:rsidR="00FD6D2C" w:rsidRDefault="00FD6D2C" w:rsidP="00386BE7">
      <w:pPr>
        <w:jc w:val="center"/>
        <w:rPr>
          <w:b/>
        </w:rPr>
      </w:pPr>
    </w:p>
    <w:p w:rsidR="00FD6D2C" w:rsidRDefault="00FD6D2C" w:rsidP="00386BE7">
      <w:pPr>
        <w:jc w:val="center"/>
        <w:rPr>
          <w:b/>
        </w:rPr>
      </w:pPr>
    </w:p>
    <w:p w:rsidR="00B65798" w:rsidRDefault="00B65798" w:rsidP="00386BE7">
      <w:pPr>
        <w:jc w:val="center"/>
        <w:rPr>
          <w:b/>
        </w:rPr>
      </w:pPr>
    </w:p>
    <w:p w:rsidR="00B65798" w:rsidRPr="00E246FC" w:rsidRDefault="00B65798" w:rsidP="00386BE7">
      <w:pPr>
        <w:jc w:val="center"/>
        <w:rPr>
          <w:b/>
        </w:rPr>
      </w:pPr>
    </w:p>
    <w:p w:rsidR="00386BE7" w:rsidRPr="00E246FC" w:rsidRDefault="00386BE7" w:rsidP="00386BE7">
      <w:pPr>
        <w:jc w:val="center"/>
        <w:rPr>
          <w:b/>
        </w:rPr>
      </w:pPr>
    </w:p>
    <w:p w:rsidR="001857F5" w:rsidRPr="00FD6D2C" w:rsidRDefault="001857F5" w:rsidP="00FD6D2C">
      <w:pPr>
        <w:spacing w:line="315" w:lineRule="atLeast"/>
        <w:jc w:val="center"/>
      </w:pPr>
      <w:r w:rsidRPr="00FD6D2C">
        <w:rPr>
          <w:b/>
          <w:bCs/>
        </w:rPr>
        <w:lastRenderedPageBreak/>
        <w:t>Методическое обеспечение: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>1. А. К. Бондаренко «Дидактические игры в детском саду».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>2. М. Н. Перова «Дидактические игры и упражнения по математике».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 xml:space="preserve">3. Л. А. </w:t>
      </w:r>
      <w:proofErr w:type="spellStart"/>
      <w:r w:rsidRPr="00FD6D2C">
        <w:t>Венгер</w:t>
      </w:r>
      <w:proofErr w:type="spellEnd"/>
      <w:r w:rsidRPr="00FD6D2C">
        <w:t xml:space="preserve"> «Игры и упражнения по развитию умственных способностей у детей дошкольного возраста».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>4. Л. Ф. Тихомирова «Упражнения на каждый день: логика для дошкольников».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>5. «Игры и упражнения с логическими блоками» «Обруч» №2 – 01.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 xml:space="preserve">7. В. Л. </w:t>
      </w:r>
      <w:proofErr w:type="spellStart"/>
      <w:r w:rsidRPr="00FD6D2C">
        <w:t>Шарохина</w:t>
      </w:r>
      <w:proofErr w:type="spellEnd"/>
      <w:r w:rsidRPr="00FD6D2C">
        <w:t xml:space="preserve"> «Коррекционно-развивающие занятия».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>8. С. Е. Гаврилина «30 занятий для успешного развития ребенка»</w:t>
      </w:r>
      <w:proofErr w:type="gramStart"/>
      <w:r w:rsidRPr="00FD6D2C">
        <w:t>.</w:t>
      </w:r>
      <w:proofErr w:type="gramEnd"/>
      <w:r w:rsidRPr="00FD6D2C">
        <w:t xml:space="preserve"> (</w:t>
      </w:r>
      <w:proofErr w:type="gramStart"/>
      <w:r w:rsidRPr="00FD6D2C">
        <w:t>р</w:t>
      </w:r>
      <w:proofErr w:type="gramEnd"/>
      <w:r w:rsidRPr="00FD6D2C">
        <w:t>абочая тетрадь)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 xml:space="preserve">9. О. Г. Жукова «Логика. Математика. Конструирование и </w:t>
      </w:r>
      <w:proofErr w:type="gramStart"/>
      <w:r w:rsidRPr="00FD6D2C">
        <w:t>ИЗО</w:t>
      </w:r>
      <w:proofErr w:type="gramEnd"/>
      <w:r w:rsidRPr="00FD6D2C">
        <w:t>».</w:t>
      </w:r>
    </w:p>
    <w:p w:rsidR="00386BE7" w:rsidRPr="00E246FC" w:rsidRDefault="00386BE7" w:rsidP="00386BE7">
      <w:pPr>
        <w:jc w:val="center"/>
        <w:rPr>
          <w:b/>
        </w:rPr>
      </w:pPr>
    </w:p>
    <w:p w:rsidR="00E4091D" w:rsidRPr="00E246FC" w:rsidRDefault="00E4091D" w:rsidP="001D21E7">
      <w:pPr>
        <w:jc w:val="center"/>
        <w:rPr>
          <w:b/>
        </w:rPr>
      </w:pPr>
    </w:p>
    <w:sectPr w:rsidR="00E4091D" w:rsidRPr="00E246FC" w:rsidSect="00B65798">
      <w:pgSz w:w="11906" w:h="16838"/>
      <w:pgMar w:top="567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4D7"/>
    <w:multiLevelType w:val="multilevel"/>
    <w:tmpl w:val="7C4C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60277"/>
    <w:multiLevelType w:val="multilevel"/>
    <w:tmpl w:val="87E8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D327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E4C2BA1"/>
    <w:multiLevelType w:val="multilevel"/>
    <w:tmpl w:val="0E00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A2562"/>
    <w:multiLevelType w:val="multilevel"/>
    <w:tmpl w:val="B18E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B78B1"/>
    <w:multiLevelType w:val="multilevel"/>
    <w:tmpl w:val="BBC8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E40BA"/>
    <w:multiLevelType w:val="multilevel"/>
    <w:tmpl w:val="B4DA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F77AF"/>
    <w:multiLevelType w:val="multilevel"/>
    <w:tmpl w:val="3F8A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D6418"/>
    <w:multiLevelType w:val="multilevel"/>
    <w:tmpl w:val="23F8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BD01D9"/>
    <w:multiLevelType w:val="multilevel"/>
    <w:tmpl w:val="3F3C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D7862"/>
    <w:multiLevelType w:val="multilevel"/>
    <w:tmpl w:val="5504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85377"/>
    <w:multiLevelType w:val="multilevel"/>
    <w:tmpl w:val="2566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7B1F0E"/>
    <w:multiLevelType w:val="multilevel"/>
    <w:tmpl w:val="04CC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913D3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0A26728"/>
    <w:multiLevelType w:val="multilevel"/>
    <w:tmpl w:val="6478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F1E9D"/>
    <w:multiLevelType w:val="multilevel"/>
    <w:tmpl w:val="3A34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942A74"/>
    <w:multiLevelType w:val="multilevel"/>
    <w:tmpl w:val="AB5A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91CA1"/>
    <w:multiLevelType w:val="multilevel"/>
    <w:tmpl w:val="0C4C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B801D3"/>
    <w:multiLevelType w:val="multilevel"/>
    <w:tmpl w:val="74A4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6538C8"/>
    <w:multiLevelType w:val="multilevel"/>
    <w:tmpl w:val="6832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8A359C"/>
    <w:multiLevelType w:val="multilevel"/>
    <w:tmpl w:val="B8E4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9374B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385B3F96"/>
    <w:multiLevelType w:val="multilevel"/>
    <w:tmpl w:val="3B92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905EC0"/>
    <w:multiLevelType w:val="multilevel"/>
    <w:tmpl w:val="69D4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E25C8E"/>
    <w:multiLevelType w:val="multilevel"/>
    <w:tmpl w:val="09E8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1C1F56"/>
    <w:multiLevelType w:val="multilevel"/>
    <w:tmpl w:val="A3F6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9C33FA"/>
    <w:multiLevelType w:val="multilevel"/>
    <w:tmpl w:val="9AAE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5A593E"/>
    <w:multiLevelType w:val="multilevel"/>
    <w:tmpl w:val="DC50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19335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58724764"/>
    <w:multiLevelType w:val="multilevel"/>
    <w:tmpl w:val="FD32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4233F4"/>
    <w:multiLevelType w:val="multilevel"/>
    <w:tmpl w:val="B586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F33075"/>
    <w:multiLevelType w:val="multilevel"/>
    <w:tmpl w:val="5544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53178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60AF56E1"/>
    <w:multiLevelType w:val="multilevel"/>
    <w:tmpl w:val="79C6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E172DE"/>
    <w:multiLevelType w:val="multilevel"/>
    <w:tmpl w:val="E072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DC34CD"/>
    <w:multiLevelType w:val="multilevel"/>
    <w:tmpl w:val="B636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ED4E6F"/>
    <w:multiLevelType w:val="multilevel"/>
    <w:tmpl w:val="5C46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236DAE"/>
    <w:multiLevelType w:val="multilevel"/>
    <w:tmpl w:val="D444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F13675"/>
    <w:multiLevelType w:val="multilevel"/>
    <w:tmpl w:val="D1FA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604E1D"/>
    <w:multiLevelType w:val="multilevel"/>
    <w:tmpl w:val="C944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180B25"/>
    <w:multiLevelType w:val="multilevel"/>
    <w:tmpl w:val="9448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0"/>
  </w:num>
  <w:num w:numId="3">
    <w:abstractNumId w:val="11"/>
  </w:num>
  <w:num w:numId="4">
    <w:abstractNumId w:val="39"/>
  </w:num>
  <w:num w:numId="5">
    <w:abstractNumId w:val="24"/>
  </w:num>
  <w:num w:numId="6">
    <w:abstractNumId w:val="3"/>
  </w:num>
  <w:num w:numId="7">
    <w:abstractNumId w:val="7"/>
  </w:num>
  <w:num w:numId="8">
    <w:abstractNumId w:val="30"/>
  </w:num>
  <w:num w:numId="9">
    <w:abstractNumId w:val="20"/>
  </w:num>
  <w:num w:numId="10">
    <w:abstractNumId w:val="26"/>
  </w:num>
  <w:num w:numId="11">
    <w:abstractNumId w:val="15"/>
  </w:num>
  <w:num w:numId="12">
    <w:abstractNumId w:val="29"/>
  </w:num>
  <w:num w:numId="13">
    <w:abstractNumId w:val="4"/>
  </w:num>
  <w:num w:numId="14">
    <w:abstractNumId w:val="36"/>
  </w:num>
  <w:num w:numId="15">
    <w:abstractNumId w:val="9"/>
  </w:num>
  <w:num w:numId="16">
    <w:abstractNumId w:val="14"/>
  </w:num>
  <w:num w:numId="17">
    <w:abstractNumId w:val="38"/>
  </w:num>
  <w:num w:numId="18">
    <w:abstractNumId w:val="33"/>
  </w:num>
  <w:num w:numId="19">
    <w:abstractNumId w:val="8"/>
  </w:num>
  <w:num w:numId="20">
    <w:abstractNumId w:val="34"/>
  </w:num>
  <w:num w:numId="21">
    <w:abstractNumId w:val="23"/>
  </w:num>
  <w:num w:numId="22">
    <w:abstractNumId w:val="0"/>
  </w:num>
  <w:num w:numId="23">
    <w:abstractNumId w:val="16"/>
  </w:num>
  <w:num w:numId="24">
    <w:abstractNumId w:val="31"/>
  </w:num>
  <w:num w:numId="25">
    <w:abstractNumId w:val="10"/>
  </w:num>
  <w:num w:numId="26">
    <w:abstractNumId w:val="37"/>
  </w:num>
  <w:num w:numId="27">
    <w:abstractNumId w:val="1"/>
  </w:num>
  <w:num w:numId="28">
    <w:abstractNumId w:val="25"/>
  </w:num>
  <w:num w:numId="29">
    <w:abstractNumId w:val="6"/>
  </w:num>
  <w:num w:numId="30">
    <w:abstractNumId w:val="22"/>
  </w:num>
  <w:num w:numId="31">
    <w:abstractNumId w:val="18"/>
  </w:num>
  <w:num w:numId="32">
    <w:abstractNumId w:val="5"/>
  </w:num>
  <w:num w:numId="33">
    <w:abstractNumId w:val="12"/>
  </w:num>
  <w:num w:numId="34">
    <w:abstractNumId w:val="27"/>
  </w:num>
  <w:num w:numId="35">
    <w:abstractNumId w:val="35"/>
  </w:num>
  <w:num w:numId="36">
    <w:abstractNumId w:val="17"/>
  </w:num>
  <w:num w:numId="37">
    <w:abstractNumId w:val="28"/>
  </w:num>
  <w:num w:numId="38">
    <w:abstractNumId w:val="32"/>
  </w:num>
  <w:num w:numId="39">
    <w:abstractNumId w:val="13"/>
  </w:num>
  <w:num w:numId="40">
    <w:abstractNumId w:val="2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20C"/>
    <w:rsid w:val="000D466E"/>
    <w:rsid w:val="00110C97"/>
    <w:rsid w:val="001857F5"/>
    <w:rsid w:val="00196B11"/>
    <w:rsid w:val="001D21E7"/>
    <w:rsid w:val="001F225A"/>
    <w:rsid w:val="00386BE7"/>
    <w:rsid w:val="003A49D8"/>
    <w:rsid w:val="003B2D20"/>
    <w:rsid w:val="003D15E4"/>
    <w:rsid w:val="003D7BFA"/>
    <w:rsid w:val="003F1B96"/>
    <w:rsid w:val="004B4632"/>
    <w:rsid w:val="004C300E"/>
    <w:rsid w:val="00554B28"/>
    <w:rsid w:val="00564F00"/>
    <w:rsid w:val="006D1736"/>
    <w:rsid w:val="007A7F00"/>
    <w:rsid w:val="0082020C"/>
    <w:rsid w:val="00900E54"/>
    <w:rsid w:val="009217CA"/>
    <w:rsid w:val="00A14CA5"/>
    <w:rsid w:val="00B65798"/>
    <w:rsid w:val="00B91DEF"/>
    <w:rsid w:val="00BF5A3A"/>
    <w:rsid w:val="00C01C71"/>
    <w:rsid w:val="00D24898"/>
    <w:rsid w:val="00E246FC"/>
    <w:rsid w:val="00E4091D"/>
    <w:rsid w:val="00E866FC"/>
    <w:rsid w:val="00FB4993"/>
    <w:rsid w:val="00FD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1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21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rsid w:val="001D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B65798"/>
    <w:pPr>
      <w:jc w:val="center"/>
    </w:pPr>
    <w:rPr>
      <w:sz w:val="36"/>
      <w:szCs w:val="20"/>
    </w:rPr>
  </w:style>
  <w:style w:type="character" w:customStyle="1" w:styleId="a6">
    <w:name w:val="Название Знак"/>
    <w:basedOn w:val="a0"/>
    <w:link w:val="a5"/>
    <w:rsid w:val="00B65798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0231-AE03-46D2-B225-D69F44B1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2013-09-08T00:33:00Z</dcterms:created>
  <dcterms:modified xsi:type="dcterms:W3CDTF">2013-09-11T15:11:00Z</dcterms:modified>
</cp:coreProperties>
</file>