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ТЕМА: Долгосрочный групповой проект «Семья» в старшей логопедической группе.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ТЕХНОЛОГИЧЕСКАЯ КАРТА ПЕДАГОГИЧЕСКОГО ПРОЕКТА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3"/>
        <w:gridCol w:w="10905"/>
      </w:tblGrid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Творческое название проекта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  <w:proofErr w:type="spellStart"/>
            <w:proofErr w:type="gramStart"/>
            <w:r w:rsidRPr="009B2CB2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9B2CB2">
              <w:rPr>
                <w:rFonts w:ascii="Times New Roman" w:hAnsi="Times New Roman"/>
                <w:sz w:val="24"/>
                <w:szCs w:val="24"/>
              </w:rPr>
              <w:t xml:space="preserve"> -  ориентированный</w:t>
            </w:r>
            <w:proofErr w:type="gramEnd"/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 xml:space="preserve">Старший дошкольный возраст 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Дети старшего дошкольного возраста, воспитатели, логопед, родители, ближайшие родственники.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CB2">
              <w:rPr>
                <w:rFonts w:ascii="Times New Roman" w:hAnsi="Times New Roman"/>
                <w:sz w:val="24"/>
                <w:szCs w:val="24"/>
              </w:rPr>
              <w:t>Долгосрочный (9 месяцев) с сентября по май</w:t>
            </w:r>
            <w:proofErr w:type="gramEnd"/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 xml:space="preserve">Раздел программы «Детство»  «Мир социальных отношений» 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Тематическое  поле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Семья. Взаимоотношение в семье. Семейные традиции и обычаи.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1) В дошкольном возрасте происходит формирование культурно – ценностных ориентаций.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2) Семья есть важнейший институт воспитания патриотических качеств ребёнка.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3)У детей нечеткие, неясные, несформированные представления о семье, об уровнях ценности семьи.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4) В ДОУ отсутствуют условия для обобщения материала по формированию у старших дошкольников семейных ценностей.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5) Родители недооценивают значимость семейных традиций. Нет согласованности в вопросах воспитания детей.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  <w:p w:rsidR="009B2CB2" w:rsidRPr="009B2CB2" w:rsidRDefault="009B2CB2" w:rsidP="00AE45F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Детей необходимо приобщать к семейным традициям и обычаям, повышать интерес к ценностям семьи, но содержание работы в ДОУ не обеспечивает решения поставленной задачи в полной мере.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9B2CB2" w:rsidRPr="009B2CB2" w:rsidRDefault="009B2CB2" w:rsidP="00AE45F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Формирование патриотических качеств личности через приобщение детей к семейным традициям и ценностям.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9B2CB2" w:rsidRPr="009B2CB2" w:rsidRDefault="009B2CB2" w:rsidP="00AE45F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lastRenderedPageBreak/>
              <w:t>1) Сформировать у детей интерес к своей семье,  сохранению семейных традиций и обычаев, воспитать уважение к членам семьи.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2) Привлечь родителей к установлению в семье правил, норм поведения, обычаев, традиций, т.е. потребность к формированию семейных ценностей.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lastRenderedPageBreak/>
              <w:t>3) Формировать и развивать у детей навыки исследовательской и творческой работы совместно с воспитателями и родителями.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4)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5) Побуждать детей к выполнению общественно значимых заданий, к добрым делам для семьи, родного дома, детского сада.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6) Упражнять детей в проявлении сострадания, заботливости, внимательности к родным и близким, друзьям и сверстникам, к тем, кто о них заботится.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7) Предоставлять детям возможность разнообразно и свободно проявлять свои интересы, иметь личное время для занятий любимым делом.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 проекта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1 </w:t>
            </w:r>
            <w:r w:rsidRPr="009B2C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 xml:space="preserve">этап – </w:t>
            </w:r>
            <w:r w:rsidRPr="009B2CB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организационно - диагностический (сентябрь).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 </w:t>
            </w:r>
            <w:r w:rsidRPr="009B2CB2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 xml:space="preserve">этап - </w:t>
            </w:r>
            <w:r w:rsidRPr="009B2CB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формирующий (октябрь - апрель)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color w:val="000000"/>
                <w:spacing w:val="3"/>
                <w:sz w:val="24"/>
                <w:szCs w:val="24"/>
                <w:u w:val="single"/>
              </w:rPr>
              <w:t>3 эта</w:t>
            </w:r>
            <w:proofErr w:type="gramStart"/>
            <w:r w:rsidRPr="009B2CB2">
              <w:rPr>
                <w:rFonts w:ascii="Times New Roman" w:hAnsi="Times New Roman"/>
                <w:color w:val="000000"/>
                <w:spacing w:val="3"/>
                <w:sz w:val="24"/>
                <w:szCs w:val="24"/>
                <w:u w:val="single"/>
              </w:rPr>
              <w:t>п-</w:t>
            </w:r>
            <w:proofErr w:type="gramEnd"/>
            <w:r w:rsidRPr="009B2CB2">
              <w:rPr>
                <w:rFonts w:ascii="Times New Roman" w:hAnsi="Times New Roman"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 w:rsidRPr="009B2CB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обобщающий (май)</w:t>
            </w:r>
          </w:p>
        </w:tc>
      </w:tr>
      <w:tr w:rsidR="009B2CB2" w:rsidRPr="009B2CB2" w:rsidTr="00AE45FD"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B2CB2" w:rsidRPr="009B2CB2" w:rsidRDefault="009B2CB2" w:rsidP="00AE45F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1) Организованы выставки творческих работ детей и семейной гостиной в группе детского сада.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2)Повысилось качество образовательного процесса, процесс обучения стал более увлекательным, эмоционально-насыщенным.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>3)Создана методическая копилка по данной проблеме.</w:t>
            </w:r>
          </w:p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sz w:val="24"/>
                <w:szCs w:val="24"/>
              </w:rPr>
              <w:t xml:space="preserve">4)Повысился уровень родительской активности в организации совместной деятельности по воспитанию детей. Возросла уверенность  родителей в их  педагогических возможностях. </w:t>
            </w:r>
          </w:p>
        </w:tc>
      </w:tr>
      <w:tr w:rsidR="009B2CB2" w:rsidRPr="009B2CB2" w:rsidTr="00AE45FD">
        <w:trPr>
          <w:trHeight w:val="682"/>
        </w:trPr>
        <w:tc>
          <w:tcPr>
            <w:tcW w:w="2703" w:type="dxa"/>
          </w:tcPr>
          <w:p w:rsidR="009B2CB2" w:rsidRPr="009B2CB2" w:rsidRDefault="009B2CB2" w:rsidP="00A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0905" w:type="dxa"/>
          </w:tcPr>
          <w:p w:rsidR="009B2CB2" w:rsidRPr="009B2CB2" w:rsidRDefault="009B2CB2" w:rsidP="00AE4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Семейная гостиная:  </w:t>
            </w:r>
            <w:r w:rsidRPr="009B2CB2">
              <w:rPr>
                <w:rFonts w:ascii="Times New Roman" w:hAnsi="Times New Roman"/>
                <w:sz w:val="24"/>
                <w:szCs w:val="24"/>
              </w:rPr>
              <w:t>«Цветок семейного счастья»</w:t>
            </w:r>
            <w:r w:rsidRPr="009B2CB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9B2CB2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9B2CB2">
              <w:rPr>
                <w:rFonts w:ascii="Times New Roman" w:hAnsi="Times New Roman"/>
                <w:sz w:val="24"/>
                <w:szCs w:val="24"/>
              </w:rPr>
              <w:t xml:space="preserve"> Дню семьи.</w:t>
            </w:r>
          </w:p>
        </w:tc>
      </w:tr>
    </w:tbl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ОБОСНОВАНИЕ АКТУАЛЬНОСТИ ПРОБЛЕМЫ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воспитательно-образовательного процесса.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 сформулированы важнейшие цели воспитания: «Формирование у 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В статье 18 Закона РФ "Об образовании" говорится: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Учитывая это, можно с полным правом считать, что семья была, есть и будет важнейшим институтом воспитания патриотических качеств </w:t>
      </w:r>
      <w:r w:rsidRPr="009B2CB2">
        <w:rPr>
          <w:rFonts w:ascii="Times New Roman" w:hAnsi="Times New Roman" w:cs="Times New Roman"/>
          <w:sz w:val="24"/>
          <w:szCs w:val="24"/>
        </w:rPr>
        <w:lastRenderedPageBreak/>
        <w:t>ребенка.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Патриотизм применительно к ребёнку старшего дошкольного возраста, определяется, как потребность участвовать в посильных делах на благо семьи, детского сада, родного города, Родины, представителей живой природы; наличие у детей таких качеств, как сочувствие, чувство собственного достоинства и осознание себя частью окружающего мира.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Анализируя    работы    современных    исследователей (Л.В.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Кокуевой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,  Т.Н. Антоновой, Т.Т. Зубовой, Е.П.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Арнаутовой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 и др.), можно говорить о том, что формирование основ патриотизма охватывает более широкий круг задач: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- формирование духовно-нравственного отношения и чувства сопричастности к родному дому, семье, детскому саду, городу (селу),  родной природе, культурному наследию своего народа;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 и окружающим людям;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- воспитание уважительного отношения к людям, родной земле, символике, традициям и обычаям.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Все эти задачи важны и актуальны, однако приоритетной для формирования основ патриотизма, на наш взгляд, является задача воспитания у ребенка любви и привязанности к родному дому, семье, семейным традициям и обычаям. Поэтому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- корни каждого – в истории и традициях семьи, своего народа, прошлом края и страны;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- семья – ячейка общества, хранительница национальных ценностей.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Это способствует формированию основ патриотизма уже в дошкольном возрасте, 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</w:t>
      </w:r>
      <w:r w:rsidRPr="009B2CB2">
        <w:rPr>
          <w:rFonts w:ascii="Times New Roman" w:hAnsi="Times New Roman" w:cs="Times New Roman"/>
          <w:sz w:val="24"/>
          <w:szCs w:val="24"/>
        </w:rPr>
        <w:lastRenderedPageBreak/>
        <w:t>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К сожалению, результаты диагностики показывают, что у детей отсутствуют четкие представления о понятиях «семья», «члены семьи». Наблюдаются неточные знания истории своего рода и семьи.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 проекта «Семья» была обусловлена выше перечисленными  факторами.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Проблема</w:t>
      </w:r>
      <w:r w:rsidRPr="009B2CB2">
        <w:rPr>
          <w:rFonts w:ascii="Times New Roman" w:hAnsi="Times New Roman" w:cs="Times New Roman"/>
          <w:sz w:val="24"/>
          <w:szCs w:val="24"/>
        </w:rPr>
        <w:t xml:space="preserve"> исследования определяется противоречием между необходимостью приобщения детей к семейным традициям и обычаям, повышению интереса к ценностям семьи и отсутствием в ДОУ педагогических условий, способствующих патриотическому воспитанию в полной мере.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ПРАКТИЧЕСКАЯ ЗНАЧИМОСТЬ.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педагогов.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Создание методической копилки по патриотическому воспитанию.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Активизация и обогащение воспитательных умений родителей по приобщению дошкольников  к семейным традициям и ценностям, поддержание их уверенности в собственных педагогических возможностях.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Создание  в группе детского сада  условий для обобщения материала по формированию у старших дошкольников семейных ценностей.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Укрепление связи семьи и ДОУ.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Формирование у детей интереса к своей семье,  сохранению семейных традиций и обычаев, воспитание уважения к членам семьи.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ТЕОРЕТИЧЕСКАЯ ЗНАЧИМОСТЬ.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Заключается в разработке содержания, методов и форм, которое предусматривает поэтапную организацию  приобщения детей к семейным традициям, повышению интереса к ценностям семьи и участия родителей в совместных мероприятиях.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B2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sz w:val="24"/>
          <w:szCs w:val="24"/>
        </w:rPr>
        <w:t>Формирование патриотических качеств личности через приобщение детей к семейным традициям и ценностям.</w:t>
      </w:r>
      <w:r w:rsidRPr="009B2C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ЗАДАЧИ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Сформировать у детей интерес к своей семье,  сохранению семейных традиций и обычаев, воспитать уважение к членам семьи.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lastRenderedPageBreak/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Формировать и развивать у детей навыки исследовательской и творческой работы совместно с воспитателями и родителями.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Гипотезы исследования:</w:t>
      </w:r>
      <w:r w:rsidRPr="009B2CB2">
        <w:rPr>
          <w:rFonts w:ascii="Times New Roman" w:hAnsi="Times New Roman" w:cs="Times New Roman"/>
          <w:sz w:val="24"/>
          <w:szCs w:val="24"/>
        </w:rPr>
        <w:t xml:space="preserve"> мы предполагаем, что процесс воспитания патриотизма будет более эффективным в том случае, если: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родном доме, семейных традициях и чувства сопричастности к ним не только в семье, но и в ДОУ.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Воспитание патриотизма будет строиться на материале, близком, понятном и эмоционально значимом для ребенка с учетом взаимодействия педагогов, родителей.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Разработать систему сотрудничества педагогов и семьи.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Деятельность детей по формированию семейных ценностей осуществляется систематически и планомерно.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НОВИЗНА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Заключается в выработке новых стратегических подходов по приобщению детей к семейным традициям, ценностям и взаимодействию с семьёй по патриотическому воспитанию ребёнка в условиях ДОУ.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ПСИХОЛОГО-ПЕДАГОГИЧЕСКИЕ ОСНОВЫ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Проблема отношения личности к традициям рассматривалась в работах Л. В.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Загик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, В. М. Ивановой, Н. Ф. Виноградовой, Т. М. Марковой, О. Л. Зверевой и других, в которых даны различные трактовки освоения дошкольниками традиций как части общенародной, национальной культуры. Семейные традиции рассматривались в русле психолого-педагогических исследований, применительно к конкретной тематике научных работ: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B2CB2">
        <w:rPr>
          <w:rFonts w:ascii="Times New Roman" w:hAnsi="Times New Roman" w:cs="Times New Roman"/>
          <w:sz w:val="24"/>
          <w:szCs w:val="24"/>
        </w:rPr>
        <w:t xml:space="preserve">- организация взаимодействия детей со старшими в семье (Т. А. Маркова, С. П. Тищенко), воспитание ценностного отношения к старости (Ю. О.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Га-лущинская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- ознакомление дошкольников с традиционными праздниками, приобщение детей к домашнему хозяйству, воспитание интереса к русской традиционной культуре (Е. С.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, Н. Ф. Виноградова, Л. В.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Загик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, И. С. Хомякова, Н. А. Стародубова и др.);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- признание особой роли родительского авторитета, этики внутрисемейного общения, образа жизни, стиля внутрисемейных отношений (В. М. Иванова, Л. А.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Таланова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, О. Л. Зверева, Т. А. Репина);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lastRenderedPageBreak/>
        <w:t>- значимость организации совместной работы с родителями по воспитанию у детей нравственно-волевых, гуманных, гражданских качеств (В. В. Дуброва, Н. Ф. Виноградова, И. С. Хомякова);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- применение в семейном воспитании произведений народного творчества, искусства (Л. Д. Вавилова, Д. О.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Дзинтаре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).</w:t>
      </w: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ПРИНЦИПЫ ПОСТРАЕНИЯ ОБЩЕЙ ДИДАКТИКИ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2CB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детоцентризма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 (в центре творческой деятельности находится воспитанник, который проявляет свою активность.</w:t>
      </w:r>
      <w:proofErr w:type="gramEnd"/>
      <w:r w:rsidRPr="009B2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CB2">
        <w:rPr>
          <w:rFonts w:ascii="Times New Roman" w:hAnsi="Times New Roman" w:cs="Times New Roman"/>
          <w:sz w:val="24"/>
          <w:szCs w:val="24"/>
        </w:rPr>
        <w:t>У него имеются замечательные возможности реализовать себя, ощутить успех, продемонстрировать свои возможности).</w:t>
      </w:r>
      <w:proofErr w:type="gramEnd"/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Принцип кооперации (в процессе работы над проектом осуществляется широкое взаимодействие воспитанников с педагогом, с родителями  и между собой).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Принцип опоры на субъектный опыт воспитанников (каждый, работая над  мини-проектом, имеет хорошие возможности применить уже имеющийся у него собственный опыт и знания).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Принцип учёта индивидуальности воспитанников: их интересов, темпа работы, уровня 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Принцип свободного выбора: темы проекта,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, партнёров в работе над проектом, источников и способов получения информации, метода исследования, формы представления результатов.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Принцип связи исследования с реальной жизнью (происходит соединение знаний и практических действий).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Принцип трудной цели (легко достижимый результат не является для многих воспитанников мобилизующим фактором).</w:t>
      </w: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ЭТАПЫ РЕАЛИЗАЦИИ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2C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</w:t>
      </w:r>
      <w:r w:rsidRPr="009B2CB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этап – </w:t>
      </w:r>
      <w:r w:rsidRPr="009B2CB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организационно - диагностический (сентябрь).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Цель: Мониторинговые, диагностические исследования и определение перспектив. Установление партнёрских отношений педагогов, родителей, детей,  создания единого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 пространства. Составление перспективного плана мероприятий, подготовка к проведению мероприятий.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На первом этапе был разработан паспорт проекта, определялась его цель и основные задачи. Были определены  участники проекта. В ходе реализации группового проекта  участниками были воспитанники старшей логопедической группы, педагоги,  родители и логопед. Были определено содержание проекта, разработано перспективное планирование по работе с детьми, составлен  план взаимодействия с родителями, с педагогами и логопедом.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2C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 </w:t>
      </w:r>
      <w:r w:rsidRPr="009B2CB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этап - </w:t>
      </w:r>
      <w:r w:rsidRPr="009B2C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формирующий (октябрь - апрель)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Цель: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 сохранению семейных традиций и обычаев, воспитать уважение к членам семьи. 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Второй этап – это непосредственно реализация самого проекта, в рамках которого велась работа по трем направлениям: работа педагогов с детьми,  работа детей и родителей, работа педагогов  и родителей. С детьми  проводили занятия  по проекту, была организована </w:t>
      </w:r>
      <w:r w:rsidRPr="009B2CB2">
        <w:rPr>
          <w:rFonts w:ascii="Times New Roman" w:hAnsi="Times New Roman" w:cs="Times New Roman"/>
          <w:sz w:val="24"/>
          <w:szCs w:val="24"/>
        </w:rPr>
        <w:lastRenderedPageBreak/>
        <w:t>совместная  и самостоятельная деятельность детей по ознакомлению с семейными ценностями.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Чувство Родины начинается у ребенка с отношения к семье, к самым близким людям – к матери, отцу, бабушке, дедушке. 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родителей, а так же родительских собраний по теме проекта, целью которых  было объяснить актуальность, важность проводимой работы по нравственно-патриотическому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Вся работа по проекту строилась по темам: «Моя семья», «Члены моей семьи», «Наши имена и фамилии», «Родительский дом - начало начал», «Мой папа Защитник Отечества», «Моя мама», «Профессии моих родителей», «Мы помощники».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2CB2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3 эта</w:t>
      </w:r>
      <w:proofErr w:type="gramStart"/>
      <w:r w:rsidRPr="009B2CB2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п-</w:t>
      </w:r>
      <w:proofErr w:type="gramEnd"/>
      <w:r w:rsidRPr="009B2CB2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9B2CB2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обобщающий (май)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Цель: Анкетирование родителей и диагностика уровня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 сопричастности  детей к семейным традициям и ценностям семьи. Анализ и подведение итогов работы.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Третий этап включает в себя презентацию проекта, которая проходила в форме  семейной гостиной «Цветок семейного счастья», посвящённой Дню семьи. В рамках семейной гостиной были организованы стендовая презентация и выставки творческих работ детей.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ТЕХНОЛОГИИ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Личностно ориентированного обучения и воспитания. Это такое обучение, где во главу угла ставится личность ребенка, ее самобытность,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Развивающего обучения. Позволяет выращивать  в ребенке творческие способности и потребность в творчестве, ориентирует ребенка на самоопределение и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, поддерживает личностное развитие ребенка.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Индивидуального обучения. Воспитание и обучение с учётом 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Информационно-коммуникационные. В современном мире </w:t>
      </w:r>
      <w:proofErr w:type="gramStart"/>
      <w:r w:rsidRPr="009B2CB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B2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CB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9B2CB2">
        <w:rPr>
          <w:rFonts w:ascii="Times New Roman" w:hAnsi="Times New Roman" w:cs="Times New Roman"/>
          <w:sz w:val="24"/>
          <w:szCs w:val="24"/>
        </w:rPr>
        <w:t xml:space="preserve">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 презентации, музыкальное оформление, организуются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видеопросмотры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Развития творчества. Творческий процесс делится на четыре фазы: подготовка, созревание идеи, озарение и воплощение. Помогает формировать и развивать  у воспитанников способности к импровизации, применять полученные навыки в новых условиях, искать нестандартные решения.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Игровая. 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Проблемно – поисковая. 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</w:t>
      </w:r>
      <w:r w:rsidRPr="009B2CB2">
        <w:rPr>
          <w:rFonts w:ascii="Times New Roman" w:hAnsi="Times New Roman" w:cs="Times New Roman"/>
          <w:sz w:val="24"/>
          <w:szCs w:val="24"/>
        </w:rPr>
        <w:lastRenderedPageBreak/>
        <w:t>мыслительных способностей.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Проектная. 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ФОРМЫ РАБОТЫ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с детьми: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2CB2">
        <w:rPr>
          <w:rFonts w:ascii="Times New Roman" w:hAnsi="Times New Roman" w:cs="Times New Roman"/>
          <w:sz w:val="24"/>
          <w:szCs w:val="24"/>
        </w:rPr>
        <w:t xml:space="preserve">Беседы; занятия; рассматривание семейных альбомов, картин, иллюстраций; выставки детских работ по проекту «Семья» в ДОУ;  дидактические и сюжетно-ролевые игры по проекту «Семья»; экскурсия в музей «Русская изба»; заучивание стихов, пословиц, поговорок про семью; творческая речевая деятельность; утренники, развлечения; конкурсы; театрализованная деятельность; сочинение рассказов и сказок о семье; создание мини-проектов;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видиопросмотры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2CB2">
        <w:rPr>
          <w:rFonts w:ascii="Times New Roman" w:hAnsi="Times New Roman" w:cs="Times New Roman"/>
          <w:sz w:val="24"/>
          <w:szCs w:val="24"/>
          <w:u w:val="single"/>
        </w:rPr>
        <w:t>с родителями.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2CB2">
        <w:rPr>
          <w:rFonts w:ascii="Times New Roman" w:hAnsi="Times New Roman" w:cs="Times New Roman"/>
          <w:sz w:val="24"/>
          <w:szCs w:val="24"/>
        </w:rPr>
        <w:t>Наглядная пропаганда;  беседы и консультации; коррекционный журнал; анкетирование; дни открытых дверей; круглый стол; звездный час; педагогическая  лаборатория; конкурсы; семейная гостиная; семейные мини – проекты.</w:t>
      </w:r>
      <w:proofErr w:type="gramEnd"/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МЕТОДЫ И ПРИЁМЫ: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1.Методы, повышающие познавательную активность дошкольников: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метод сравнения.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элементарный анализ.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метод моделирования и конструирования.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метод проектной деятельности.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метод  вопросов – постановка вопросов детям; воспитание умения и потребности задавать вопросы, грамотно и четко их формулировать.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метод повторения – важнейший дидактический принцип, без применения которого не будет прочности знаний в воспитании чувств.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2. Методы, направленные на повышение эмоциональной активности детей при усвоении знаний: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игровые приемы – повышают качество усвоения познавательного материала и способствуют закреплению чувств.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2C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2CB2">
        <w:rPr>
          <w:rFonts w:ascii="Times New Roman" w:hAnsi="Times New Roman" w:cs="Times New Roman"/>
          <w:sz w:val="24"/>
          <w:szCs w:val="24"/>
        </w:rPr>
        <w:t>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3.Методы и приемы, способствующие установлению связи между разными видами деятельности: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беседа – является связующим звеном.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lastRenderedPageBreak/>
        <w:t>4.Методы коррекции и уточнения: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повторения, упражнения, наблюдения, экспериментирование – позволяет выяснить, что и как поняли дети в содержании сообщаемых им знаний, и помочь в правильном понимании этих знаний.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·</w:t>
      </w:r>
      <w:r w:rsidRPr="009B2CB2">
        <w:rPr>
          <w:rFonts w:ascii="Times New Roman" w:hAnsi="Times New Roman" w:cs="Times New Roman"/>
          <w:sz w:val="24"/>
          <w:szCs w:val="24"/>
        </w:rPr>
        <w:tab/>
        <w:t>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РЕЗУЛЬТАТИВНОСТЬ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Работа способствовала: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 Внедрение проекта обеспечило оптимальные условия  для  изучения детьми своих традиций, возрос интерес к семье, ее прошлому и настоящему. У детей появилось желание быть похожими на близких людей в делах,  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Самореализации родителей как субъектов образовательной деятельности,  возможность конструктивного сотрудничества педагогов ДОУ с семьями воспитанников, создание благоприятного микроклимата в детско-родительском коллективе.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Активизации и обогащению педагогических знаний и умений родителей.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Повышению психолого-педагогической культуры родителей.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Развитию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 способностей детей и родителей в совместной деятельности.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Созданию системы занятий и совместной деятельности: «ребёнок – педагог» и «ребёнок – родитель» по данной проблеме.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Оснащению предметно – развивающей среды в группе.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Созданию уголка (стенда) по патриотическому воспитанию.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     Организации выставки и семейной гостиной в группе детского сада.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Опыт внедрения нашего проекта может быть интересен другим дошкольным образовательным учреждениям, работающим по программе «Детство».</w:t>
      </w:r>
      <w:r w:rsidRPr="009B2C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 Опыт работы </w:t>
      </w:r>
      <w:r w:rsidRPr="009B2CB2">
        <w:rPr>
          <w:rFonts w:ascii="Times New Roman" w:hAnsi="Times New Roman" w:cs="Times New Roman"/>
          <w:sz w:val="24"/>
          <w:szCs w:val="24"/>
        </w:rPr>
        <w:t>может быть использован образовательными учреждениями  для создания подобных проектов, решающих проблемы других направлений воспитательной деятельности.</w:t>
      </w: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>Перспективный план  долгосрочного группового проекта «Семья»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в старшей логопедической группе МДОУ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2CB2">
        <w:rPr>
          <w:rFonts w:ascii="Times New Roman" w:hAnsi="Times New Roman" w:cs="Times New Roman"/>
          <w:sz w:val="24"/>
          <w:szCs w:val="24"/>
        </w:rPr>
        <w:t xml:space="preserve">/с «Солнышко» </w:t>
      </w:r>
      <w:proofErr w:type="spellStart"/>
      <w:r w:rsidRPr="009B2CB2"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 w:rsidRPr="009B2CB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2CB2">
        <w:rPr>
          <w:rFonts w:ascii="Times New Roman" w:hAnsi="Times New Roman" w:cs="Times New Roman"/>
          <w:sz w:val="24"/>
          <w:szCs w:val="24"/>
        </w:rPr>
        <w:t>ренгой</w:t>
      </w:r>
      <w:proofErr w:type="spellEnd"/>
    </w:p>
    <w:tbl>
      <w:tblPr>
        <w:tblW w:w="13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76"/>
        <w:gridCol w:w="2835"/>
        <w:gridCol w:w="34"/>
        <w:gridCol w:w="4360"/>
        <w:gridCol w:w="2586"/>
        <w:gridCol w:w="2409"/>
      </w:tblGrid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Месяц Тема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с детьми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Консультативная информация для родителей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диагностика детей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2. Мир искусства и художественная деятельность (Рисование)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«А у нас дружная семья!»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3. Занятие по формированию </w:t>
            </w:r>
            <w:proofErr w:type="spellStart"/>
            <w:proofErr w:type="gram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- грамматических</w:t>
            </w:r>
            <w:proofErr w:type="gram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 развитию связной речи «Расскажу вам о своей семье»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Беседа на тему: «Мои близкие», «Как росли мои родители, бабушка и дедушка», «Традиции нашей семьи».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Чтение сказок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«Крошечка – </w:t>
            </w: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», «Гуси-лебеди».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Рисование:   «Моя семья»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Т. Сорокина «Семья»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Ю.Кугач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«В субботу»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Драматизация сказки: «Репка»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«Дружная семейка»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«Семья», «Встречаем гостей»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Круглый стол: «Роль семьи в воспитании и коррекции речи детей»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Рассказы и рисунки детей: «Познакомьтесь с моей семьёй»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Мини - проект:  «Герб моей семьи»  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«Главные условия воспитания детей в семье»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Папка-передвижка: «Как создать семейный герб»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ноябрь Члены моей семьи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«Что я знаю о себе»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2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«Кто живёт со мной»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  Портреты детей из солёного теста: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«Приятно познакомиться»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Беседа на тему: «Выходной день в нашей семье», «Самые дорогие люди».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Обсуждение ситуаций: «У меня большая семья», «Мой детский альбом», «На кого я похож?».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Я.Акима «Моя родня», В.Драгунского «Моя сестра Ксения».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Творческая речевая деятельность: «Письмо бабушке и дедушке»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Игровая ситуация: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«Мои братья и сёстры»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«Каким я был,  каким я стану», «Мы - разные».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Ручной труд: «Открытка для мамы на день матери», «Вот какие мы».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Игры-драматизации: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фотоальбома своей семьи для группы.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детей и родителей посвящённая Дню матери «Мать и дитя»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Мини -  проект: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«Сказка на ночь»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 и записываем сказки </w:t>
            </w: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Папка-передвижка: «Обращение ребёнка к родителям», «История возникновения праздника «День матери»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Буклеты: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«Здравствуйте, дорогие мои»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proofErr w:type="gram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аши имена и фамилии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«Наши имена»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2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«Наши фамилии»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Беседа на тему: «Моя родословная», «Я и моё имя»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речевая деятельность: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Интервью у родителей – «Расскажи, почему меня так назвали?»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мультипликационного фильма: «</w:t>
            </w: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«Моя семья. Составь цепочку», «Кто сегодня именинник?», «Придумай фамилию»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Графическое упражнение: «Напечатай по образцу свою фамилию и имя»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Мини - проект:    «Генеалогическое древо моей семьи».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улучшении предметно-развивающей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Папка-передвижка: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воспитания ребёнка мамой и папой»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Буклеты: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«Основные заповеди «здоровой» семьи»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январь Родительский дом – начало начал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2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«Береги свой дом»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Конструктивная игра: «Нарисуй и построй»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«Стройка», «Разные дома».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«История моего дома»,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«Мой дом - моя крепость» 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Творческая речевая деятельность: «Мой день дома»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«Семья дома»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 «Новоселье», «Ремонт в квартире».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Игры-драматизации: «Кошкин дом», «</w:t>
            </w: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Обсуждение ситуаций:  «Моя комната», «Мой игровой уголок»,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«Чтобы в доме стало веселей».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Пальчиковая игра: «Строим дом»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Конкурс: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«Дом нашей мечты» (Ручной труд с родителями)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Фотовыставка: «Мой день в детском саду»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Экскурсия детей и родителей в музей детского сада «Русская изба»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«Как дети создают конфликты между родителями»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Буклеты: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«Роль матери и отца в воспитании»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Защитник  </w:t>
            </w:r>
            <w:proofErr w:type="spellStart"/>
            <w:proofErr w:type="gram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2. Мир искусства и художественная деятельность (Лепка)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моего папы»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посвящённая Дню Защитников Отечества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«Мой папа солдат»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репродукций, альбомов с военной тематикой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Г.Х.Андерсен «Огниво», «Стойкий оловянный солдатик»; стихи к празднику (о моряках, летчиках и др.); чтение народных былин, сказок о богатырях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«Мальчик - с - пальчик», «Наша Армия родная» - коллективная 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Ручной труд: «Поздравительная открытка для папы»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 «Моряки», «Летчики».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Подвижные игры: «Всадники», «Самолеты»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Пальчиковая игра: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«Капитан»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Игра – викторина для родителей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«Звездный час»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Рассматривание дома с папой армейского фотоальбома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Изготовление семейных газет: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«Любим вместе отдыхать бегать, прыгать и играть!»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Папка-передвижка: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«Растим мужчину»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Буклеты: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«О роли отца в семье»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Моя мама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Ознакомление с художественной литературой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«Как аукнется, так и откликнется»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2. Мир искусства и художественная деятельность (Рисование)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«Что любит моя мама»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«Мама глазами художников»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«Моя любимая мама»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Е.Благининой «Посидим в тишине»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Настольный театр: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 «Где мои детки?», «Мама и детки».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игры:  «Дочки – матери», «Мама в парикмахерской»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Творческая речевая деятельность: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Описательный расска</w:t>
            </w:r>
            <w:proofErr w:type="gram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красавица»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программа, посвящённая мамам ко дню 8 марта «На балу у Золушки»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«Самая желанная </w:t>
            </w: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улыбка для мамы»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«Когда родительская любовь заходит слишком далеко»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Профессии моих родителей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«Кто построил новый дом»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2. Мир искусства и художественная деятельность (Рисование)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«Все работы хороши, выбирай на вкус»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3 . </w:t>
            </w: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«Мои родители – строители, врачи, учителя, и т.д.»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«Мамина работа», С.Михалкова «А что у вас?»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«Папина профессия»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игры:  «Водители», «Поезд»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«Назови профессии», «Что лишнее?», «Кому, что нужно?»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Творческая речевая деятельность: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Рассказ детей на тем</w:t>
            </w:r>
            <w:proofErr w:type="gram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«Хочу быть как мама, папа»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лаборатория: «Роль семьи в нравственном воспитании детей»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Мини - проект: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«Самый лучший рецепт семьи» для создания кулинарной энциклопедии.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Папка-передвижка: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«Сколько времени необходимо уделять общению с ребёнком»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Буклеты: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«Основы нравственных отношений в семье»</w:t>
            </w:r>
          </w:p>
        </w:tc>
      </w:tr>
      <w:tr w:rsidR="009B2CB2" w:rsidRPr="009B2CB2" w:rsidTr="00AE45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Мы помощники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1 . Социальный мир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«Маленький, да удаленький»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2. Занятие по формированию </w:t>
            </w:r>
            <w:proofErr w:type="spellStart"/>
            <w:proofErr w:type="gram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- грамматических</w:t>
            </w:r>
            <w:proofErr w:type="gram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 развитию связной речи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«Для чего руки нужны»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Беседа на тему: «Мои домашние обязанности», «Если мама устала…», «Как я помогал папе, бабушке, дедушке».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мультипликационного фильма: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 горе», «Марья – искусница»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Игра имитация: «Мамины помощники»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Фотоэкспозиция</w:t>
            </w:r>
            <w:proofErr w:type="spellEnd"/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: «Мой день в детском саду»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 «Готовим обед для мамы», «Помогаю в гараже папе».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Пальчиковая игра: «Три Катюшки» «Помощник»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крупами: «Поможем бабушке </w:t>
            </w: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рассортировать семена для посадки»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открытых дверей» для родителей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проекта-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гостиная, посвящённая Дню семьи:  «Цветок семейного счастья»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Папка-передвижка: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«Домашние обязанности».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Буклеты:</w:t>
            </w:r>
          </w:p>
          <w:p w:rsidR="009B2CB2" w:rsidRPr="009B2CB2" w:rsidRDefault="009B2CB2" w:rsidP="00AE4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2">
              <w:rPr>
                <w:rFonts w:ascii="Times New Roman" w:hAnsi="Times New Roman" w:cs="Times New Roman"/>
                <w:sz w:val="24"/>
                <w:szCs w:val="24"/>
              </w:rPr>
              <w:t>«Распределение обязанностей в семье»</w:t>
            </w:r>
          </w:p>
        </w:tc>
      </w:tr>
    </w:tbl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5775" cy="37909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9B2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38100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B2">
        <w:rPr>
          <w:rFonts w:ascii="Times New Roman" w:hAnsi="Times New Roman" w:cs="Times New Roman"/>
          <w:b/>
          <w:sz w:val="24"/>
          <w:szCs w:val="24"/>
        </w:rPr>
        <w:t>Результаты анкетирования родителей                     Результаты анкетирования родителей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b/>
          <w:sz w:val="24"/>
          <w:szCs w:val="24"/>
        </w:rPr>
        <w:lastRenderedPageBreak/>
        <w:t>на начало реализации проекта «Семья»                 на конец  реализации проекта «Семья»</w:t>
      </w:r>
    </w:p>
    <w:p w:rsidR="009B2CB2" w:rsidRPr="009B2CB2" w:rsidRDefault="009B2CB2" w:rsidP="009B2C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CB2" w:rsidRPr="009B2CB2" w:rsidRDefault="009B2CB2" w:rsidP="009B2CB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2CB2" w:rsidRPr="009B2CB2" w:rsidRDefault="009B2CB2" w:rsidP="009B2C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2CB2">
        <w:rPr>
          <w:rFonts w:ascii="Times New Roman" w:hAnsi="Times New Roman"/>
          <w:b/>
          <w:sz w:val="24"/>
          <w:szCs w:val="24"/>
        </w:rPr>
        <w:t xml:space="preserve"> </w:t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CB2">
        <w:rPr>
          <w:rFonts w:ascii="Times New Roman" w:hAnsi="Times New Roman" w:cs="Times New Roman"/>
          <w:sz w:val="24"/>
          <w:szCs w:val="24"/>
        </w:rPr>
        <w:t xml:space="preserve">   </w:t>
      </w:r>
      <w:r w:rsidRPr="009B2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3825" cy="48482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9B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CB2">
        <w:rPr>
          <w:rFonts w:ascii="Times New Roman" w:hAnsi="Times New Roman" w:cs="Times New Roman"/>
          <w:sz w:val="24"/>
          <w:szCs w:val="24"/>
        </w:rPr>
        <w:t xml:space="preserve">  </w:t>
      </w:r>
      <w:r w:rsidRPr="009B2C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48291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2CB2" w:rsidRPr="009B2CB2" w:rsidRDefault="009B2CB2" w:rsidP="009B2CB2">
      <w:pPr>
        <w:widowControl w:val="0"/>
        <w:autoSpaceDE w:val="0"/>
        <w:autoSpaceDN w:val="0"/>
        <w:adjustRightInd w:val="0"/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CB2" w:rsidRPr="009B2CB2" w:rsidRDefault="009B2CB2" w:rsidP="009B2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10350" cy="421957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2CB2" w:rsidRPr="009B2CB2" w:rsidRDefault="009B2CB2" w:rsidP="009B2CB2">
      <w:pPr>
        <w:rPr>
          <w:rFonts w:ascii="Times New Roman" w:hAnsi="Times New Roman" w:cs="Times New Roman"/>
          <w:sz w:val="24"/>
          <w:szCs w:val="24"/>
        </w:rPr>
      </w:pPr>
      <w:r w:rsidRPr="009B2C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9400" cy="4972050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B2CB2" w:rsidRPr="009B2CB2" w:rsidSect="009B2CB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CB2"/>
    <w:rsid w:val="009B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B2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CB2"/>
    <w:pPr>
      <w:spacing w:after="0" w:line="240" w:lineRule="auto"/>
      <w:jc w:val="both"/>
    </w:pPr>
    <w:rPr>
      <w:rFonts w:ascii="Calibri" w:eastAsiaTheme="minorEastAsia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2CB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ru-RU" sz="1400" baseline="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 усвоения программы "Детство" по разделу </a:t>
            </a:r>
          </a:p>
          <a:p>
            <a:pPr>
              <a:defRPr/>
            </a:pPr>
            <a:r>
              <a:rPr lang="ru-RU" sz="1400" baseline="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"Мир социальных отнашений" начало  реализации проекта "Семья"</a:t>
            </a:r>
            <a:endParaRPr lang="ru-RU" sz="14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035146743020759"/>
          <c:y val="0"/>
        </c:manualLayout>
      </c:layout>
    </c:title>
    <c:plotArea>
      <c:layout>
        <c:manualLayout>
          <c:layoutTarget val="inner"/>
          <c:xMode val="edge"/>
          <c:yMode val="edge"/>
          <c:x val="0.26399496937882816"/>
          <c:y val="0.15173166990489825"/>
          <c:w val="0.63801329945577945"/>
          <c:h val="0.7335896649282475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Ребёнок и взрослые</c:v>
                </c:pt>
                <c:pt idx="1">
                  <c:v>Ребёнок и сверстники</c:v>
                </c:pt>
                <c:pt idx="2">
                  <c:v>Самопознание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Ребёнок и взрослые</c:v>
                </c:pt>
                <c:pt idx="1">
                  <c:v>Ребёнок и сверстники</c:v>
                </c:pt>
                <c:pt idx="2">
                  <c:v>Самопознание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Ребёнок и взрослые</c:v>
                </c:pt>
                <c:pt idx="1">
                  <c:v>Ребёнок и сверстники</c:v>
                </c:pt>
                <c:pt idx="2">
                  <c:v>Самопознание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</c:ser>
        <c:axId val="90699264"/>
        <c:axId val="90700800"/>
      </c:barChart>
      <c:catAx>
        <c:axId val="9069926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00800"/>
        <c:crosses val="autoZero"/>
        <c:auto val="1"/>
        <c:lblAlgn val="ctr"/>
        <c:lblOffset val="100"/>
      </c:catAx>
      <c:valAx>
        <c:axId val="90700800"/>
        <c:scaling>
          <c:orientation val="minMax"/>
        </c:scaling>
        <c:axPos val="b"/>
        <c:majorGridlines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</c:majorGridlines>
        <c:numFmt formatCode="General" sourceLinked="1"/>
        <c:majorTickMark val="none"/>
        <c:tickLblPos val="nextTo"/>
        <c:crossAx val="906992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ru-RU" sz="1400" baseline="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 усвоения программы "Детство" по разделу </a:t>
            </a:r>
          </a:p>
          <a:p>
            <a:pPr>
              <a:defRPr/>
            </a:pPr>
            <a:r>
              <a:rPr lang="ru-RU" sz="1400" baseline="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"Мир социальных отнашений" конец реализации проекта "Семья"</a:t>
            </a:r>
            <a:endParaRPr lang="ru-RU" sz="14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537794663778916"/>
          <c:y val="0"/>
        </c:manualLayout>
      </c:layout>
    </c:title>
    <c:plotArea>
      <c:layout>
        <c:manualLayout>
          <c:layoutTarget val="inner"/>
          <c:xMode val="edge"/>
          <c:yMode val="edge"/>
          <c:x val="0.26399496937882838"/>
          <c:y val="0.15173166990489825"/>
          <c:w val="0.63801329945577978"/>
          <c:h val="0.7335896649282475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Ребёнок и взрослые</c:v>
                </c:pt>
                <c:pt idx="1">
                  <c:v>Ребёнок и сверстники</c:v>
                </c:pt>
                <c:pt idx="2">
                  <c:v>Самопознание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Ребёнок и взрослые</c:v>
                </c:pt>
                <c:pt idx="1">
                  <c:v>Ребёнок и сверстники</c:v>
                </c:pt>
                <c:pt idx="2">
                  <c:v>Самопознание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Лист1!$A$2:$A$5</c:f>
              <c:strCache>
                <c:ptCount val="3"/>
                <c:pt idx="0">
                  <c:v>Ребёнок и взрослые</c:v>
                </c:pt>
                <c:pt idx="1">
                  <c:v>Ребёнок и сверстники</c:v>
                </c:pt>
                <c:pt idx="2">
                  <c:v>Самопознание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</c:ser>
        <c:axId val="117919104"/>
        <c:axId val="117929088"/>
      </c:barChart>
      <c:catAx>
        <c:axId val="1179191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929088"/>
        <c:crosses val="autoZero"/>
        <c:auto val="1"/>
        <c:lblAlgn val="ctr"/>
        <c:lblOffset val="100"/>
      </c:catAx>
      <c:valAx>
        <c:axId val="117929088"/>
        <c:scaling>
          <c:orientation val="minMax"/>
        </c:scaling>
        <c:axPos val="b"/>
        <c:majorGridlines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</c:majorGridlines>
        <c:numFmt formatCode="General" sourceLinked="1"/>
        <c:majorTickMark val="none"/>
        <c:tickLblPos val="nextTo"/>
        <c:crossAx val="1179191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педагогической культуры родителей</c:v>
                </c:pt>
                <c:pt idx="1">
                  <c:v>Уровень организации общения с ребёнком</c:v>
                </c:pt>
                <c:pt idx="2">
                  <c:v>Участие ребёнка в бытовом труде</c:v>
                </c:pt>
                <c:pt idx="3">
                  <c:v>Оценка родителями взаимоотнашений своего ребёнка со сверстниками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60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педагогической культуры родителей</c:v>
                </c:pt>
                <c:pt idx="1">
                  <c:v>Уровень организации общения с ребёнком</c:v>
                </c:pt>
                <c:pt idx="2">
                  <c:v>Участие ребёнка в бытовом труде</c:v>
                </c:pt>
                <c:pt idx="3">
                  <c:v>Оценка родителями взаимоотнашений своего ребёнка со сверстниками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педагогической культуры родителей</c:v>
                </c:pt>
                <c:pt idx="1">
                  <c:v>Уровень организации общения с ребёнком</c:v>
                </c:pt>
                <c:pt idx="2">
                  <c:v>Участие ребёнка в бытовом труде</c:v>
                </c:pt>
                <c:pt idx="3">
                  <c:v>Оценка родителями взаимоотнашений своего ребёнка со сверстниками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30</c:v>
                </c:pt>
                <c:pt idx="2">
                  <c:v>10</c:v>
                </c:pt>
                <c:pt idx="3">
                  <c:v>50</c:v>
                </c:pt>
              </c:numCache>
            </c:numRef>
          </c:val>
        </c:ser>
        <c:axId val="152480768"/>
        <c:axId val="152585344"/>
      </c:barChart>
      <c:catAx>
        <c:axId val="152480768"/>
        <c:scaling>
          <c:orientation val="minMax"/>
        </c:scaling>
        <c:axPos val="b"/>
        <c:numFmt formatCode="General" sourceLinked="1"/>
        <c:tickLblPos val="nextTo"/>
        <c:crossAx val="152585344"/>
        <c:crosses val="autoZero"/>
        <c:auto val="1"/>
        <c:lblAlgn val="ctr"/>
        <c:lblOffset val="100"/>
      </c:catAx>
      <c:valAx>
        <c:axId val="152585344"/>
        <c:scaling>
          <c:orientation val="minMax"/>
        </c:scaling>
        <c:axPos val="l"/>
        <c:majorGridlines/>
        <c:numFmt formatCode="General" sourceLinked="1"/>
        <c:tickLblPos val="nextTo"/>
        <c:crossAx val="1524807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педагогической культуры родителей </c:v>
                </c:pt>
                <c:pt idx="1">
                  <c:v>Уровень организации общения с ребёнком</c:v>
                </c:pt>
                <c:pt idx="2">
                  <c:v>Участие ребёнка в бытовом труде</c:v>
                </c:pt>
                <c:pt idx="3">
                  <c:v>Оценка родителями взаимоотнашений своего ребёнка со свертниками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педагогической культуры родителей </c:v>
                </c:pt>
                <c:pt idx="1">
                  <c:v>Уровень организации общения с ребёнком</c:v>
                </c:pt>
                <c:pt idx="2">
                  <c:v>Участие ребёнка в бытовом труде</c:v>
                </c:pt>
                <c:pt idx="3">
                  <c:v>Оценка родителями взаимоотнашений своего ребёнка со свертниками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педагогической культуры родителей </c:v>
                </c:pt>
                <c:pt idx="1">
                  <c:v>Уровень организации общения с ребёнком</c:v>
                </c:pt>
                <c:pt idx="2">
                  <c:v>Участие ребёнка в бытовом труде</c:v>
                </c:pt>
                <c:pt idx="3">
                  <c:v>Оценка родителями взаимоотнашений своего ребёнка со свертниками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20</c:v>
                </c:pt>
                <c:pt idx="3">
                  <c:v>50</c:v>
                </c:pt>
              </c:numCache>
            </c:numRef>
          </c:val>
        </c:ser>
        <c:axId val="153101824"/>
        <c:axId val="153252224"/>
      </c:barChart>
      <c:catAx>
        <c:axId val="153101824"/>
        <c:scaling>
          <c:orientation val="minMax"/>
        </c:scaling>
        <c:axPos val="b"/>
        <c:numFmt formatCode="General" sourceLinked="1"/>
        <c:tickLblPos val="nextTo"/>
        <c:crossAx val="153252224"/>
        <c:crosses val="autoZero"/>
        <c:auto val="1"/>
        <c:lblAlgn val="ctr"/>
        <c:lblOffset val="100"/>
      </c:catAx>
      <c:valAx>
        <c:axId val="153252224"/>
        <c:scaling>
          <c:orientation val="minMax"/>
        </c:scaling>
        <c:axPos val="l"/>
        <c:majorGridlines/>
        <c:numFmt formatCode="General" sourceLinked="1"/>
        <c:tickLblPos val="nextTo"/>
        <c:crossAx val="1531018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599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599" baseline="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 анкетирования родителей на начало реализации проекта "Семья" </a:t>
            </a:r>
            <a:endParaRPr lang="ru-RU" sz="16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896027637833718"/>
          <c:y val="1.6402498298823766E-2"/>
        </c:manualLayout>
      </c:layout>
    </c:title>
    <c:view3D>
      <c:rotX val="0"/>
      <c:rotY val="0"/>
      <c:depthPercent val="100"/>
      <c:perspective val="0"/>
    </c:view3D>
    <c:floor>
      <c:spPr>
        <a:noFill/>
        <a:ln w="9525">
          <a:noFill/>
        </a:ln>
      </c:spPr>
    </c:floor>
    <c:sideWall>
      <c:spPr>
        <a:ln w="25400">
          <a:noFill/>
        </a:ln>
      </c:spPr>
    </c:side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Как вы считаете, в нашей стране уделяют внимание патриотическому воспитанию?</c:v>
                </c:pt>
                <c:pt idx="1">
                  <c:v>Как вы считаете, в ДОУ воспитывается или не воспитывается патриотизм?</c:v>
                </c:pt>
                <c:pt idx="2">
                  <c:v>Как вы считаете, семья воспитывает патриотизм?</c:v>
                </c:pt>
                <c:pt idx="3">
                  <c:v>Рассказываете ли вы ребёнку о своих предках и корнях семьи?</c:v>
                </c:pt>
                <c:pt idx="4">
                  <c:v>Существуют ли в вашей семье традиции?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40</c:v>
                </c:pt>
                <c:pt idx="3">
                  <c:v>80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Как вы считаете, в нашей стране уделяют внимание патриотическому воспитанию?</c:v>
                </c:pt>
                <c:pt idx="1">
                  <c:v>Как вы считаете, в ДОУ воспитывается или не воспитывается патриотизм?</c:v>
                </c:pt>
                <c:pt idx="2">
                  <c:v>Как вы считаете, семья воспитывает патриотизм?</c:v>
                </c:pt>
                <c:pt idx="3">
                  <c:v>Рассказываете ли вы ребёнку о своих предках и корнях семьи?</c:v>
                </c:pt>
                <c:pt idx="4">
                  <c:v>Существуют ли в вашей семье традиции?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40</c:v>
                </c:pt>
                <c:pt idx="3">
                  <c:v>20</c:v>
                </c:pt>
                <c:pt idx="4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НЕЗНАЮ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Как вы считаете, в нашей стране уделяют внимание патриотическому воспитанию?</c:v>
                </c:pt>
                <c:pt idx="1">
                  <c:v>Как вы считаете, в ДОУ воспитывается или не воспитывается патриотизм?</c:v>
                </c:pt>
                <c:pt idx="2">
                  <c:v>Как вы считаете, семья воспитывает патриотизм?</c:v>
                </c:pt>
                <c:pt idx="3">
                  <c:v>Рассказываете ли вы ребёнку о своих предках и корнях семьи?</c:v>
                </c:pt>
                <c:pt idx="4">
                  <c:v>Существуют ли в вашей семье традиции?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20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</c:ser>
        <c:shape val="cylinder"/>
        <c:axId val="91236224"/>
        <c:axId val="91237760"/>
        <c:axId val="0"/>
      </c:bar3DChart>
      <c:catAx>
        <c:axId val="91236224"/>
        <c:scaling>
          <c:orientation val="minMax"/>
        </c:scaling>
        <c:delete val="1"/>
        <c:axPos val="b"/>
        <c:tickLblPos val="nextTo"/>
        <c:crossAx val="91237760"/>
        <c:crosses val="autoZero"/>
        <c:auto val="1"/>
        <c:lblAlgn val="ctr"/>
        <c:lblOffset val="100"/>
      </c:catAx>
      <c:valAx>
        <c:axId val="912377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9123622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83">
          <a:noFill/>
        </a:ln>
      </c:spPr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1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601" baseline="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 анкетирования родителей на конец реализации проекта "Семья"</a:t>
            </a:r>
            <a:endParaRPr lang="ru-RU" sz="16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0"/>
      <c:rotY val="0"/>
      <c:depthPercent val="100"/>
      <c:rAngAx val="1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Как вы считаете, в нашей стране уделяют внимание патриотическому воспитанию?</c:v>
                </c:pt>
                <c:pt idx="1">
                  <c:v>Как вы считаете, в ДОУ воспитывается или не воспитывается патриотизм?</c:v>
                </c:pt>
                <c:pt idx="2">
                  <c:v>Как вы считаете, семья воспитывает патриотизм?</c:v>
                </c:pt>
                <c:pt idx="3">
                  <c:v>Рассказываете ли вы ребёнку о своих предках и корнях семьи?</c:v>
                </c:pt>
                <c:pt idx="4">
                  <c:v>Существуют ли в вашей семье традиции?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40</c:v>
                </c:pt>
                <c:pt idx="3">
                  <c:v>80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Как вы считаете, в нашей стране уделяют внимание патриотическому воспитанию?</c:v>
                </c:pt>
                <c:pt idx="1">
                  <c:v>Как вы считаете, в ДОУ воспитывается или не воспитывается патриотизм?</c:v>
                </c:pt>
                <c:pt idx="2">
                  <c:v>Как вы считаете, семья воспитывает патриотизм?</c:v>
                </c:pt>
                <c:pt idx="3">
                  <c:v>Рассказываете ли вы ребёнку о своих предках и корнях семьи?</c:v>
                </c:pt>
                <c:pt idx="4">
                  <c:v>Существуют ли в вашей семье традиции?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40</c:v>
                </c:pt>
                <c:pt idx="3">
                  <c:v>20</c:v>
                </c:pt>
                <c:pt idx="4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НЕЗНАЮ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Как вы считаете, в нашей стране уделяют внимание патриотическому воспитанию?</c:v>
                </c:pt>
                <c:pt idx="1">
                  <c:v>Как вы считаете, в ДОУ воспитывается или не воспитывается патриотизм?</c:v>
                </c:pt>
                <c:pt idx="2">
                  <c:v>Как вы считаете, семья воспитывает патриотизм?</c:v>
                </c:pt>
                <c:pt idx="3">
                  <c:v>Рассказываете ли вы ребёнку о своих предках и корнях семьи?</c:v>
                </c:pt>
                <c:pt idx="4">
                  <c:v>Существуют ли в вашей семье традиции?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20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</c:ser>
        <c:shape val="cylinder"/>
        <c:axId val="91056768"/>
        <c:axId val="91095424"/>
        <c:axId val="0"/>
      </c:bar3DChart>
      <c:catAx>
        <c:axId val="91056768"/>
        <c:scaling>
          <c:orientation val="minMax"/>
        </c:scaling>
        <c:axPos val="b"/>
        <c:numFmt formatCode="General" sourceLinked="1"/>
        <c:majorTickMark val="none"/>
        <c:tickLblPos val="nextTo"/>
        <c:crossAx val="91095424"/>
        <c:crosses val="autoZero"/>
        <c:auto val="1"/>
        <c:lblAlgn val="ctr"/>
        <c:lblOffset val="100"/>
      </c:catAx>
      <c:valAx>
        <c:axId val="910954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9105676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9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4764</Words>
  <Characters>27160</Characters>
  <Application>Microsoft Office Word</Application>
  <DocSecurity>0</DocSecurity>
  <Lines>226</Lines>
  <Paragraphs>63</Paragraphs>
  <ScaleCrop>false</ScaleCrop>
  <Company>home</Company>
  <LinksUpToDate>false</LinksUpToDate>
  <CharactersWithSpaces>31861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</dc:creator>
  <cp:keywords/>
  <dc:description/>
  <cp:lastModifiedBy>vesta</cp:lastModifiedBy>
  <cp:revision>1</cp:revision>
  <dcterms:created xsi:type="dcterms:W3CDTF">2011-08-08T13:39:00Z</dcterms:created>
  <dcterms:modified xsi:type="dcterms:W3CDTF">2011-08-08T13:43:00Z</dcterms:modified>
</cp:coreProperties>
</file>