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68" w:rsidRDefault="00A039C1">
      <w:pPr>
        <w:rPr>
          <w:rFonts w:ascii="Times New Roman" w:hAnsi="Times New Roman" w:cs="Times New Roman"/>
          <w:b/>
          <w:sz w:val="28"/>
          <w:szCs w:val="28"/>
        </w:rPr>
      </w:pPr>
      <w:r w:rsidRPr="00A039C1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«Золотая осень» (старшая группа)</w:t>
      </w:r>
    </w:p>
    <w:p w:rsidR="00A039C1" w:rsidRDefault="00A039C1">
      <w:pPr>
        <w:rPr>
          <w:rFonts w:ascii="Times New Roman" w:hAnsi="Times New Roman" w:cs="Times New Roman"/>
          <w:sz w:val="28"/>
          <w:szCs w:val="28"/>
        </w:rPr>
      </w:pPr>
      <w:r w:rsidRPr="00DE281C">
        <w:rPr>
          <w:rFonts w:ascii="Times New Roman" w:hAnsi="Times New Roman" w:cs="Times New Roman"/>
          <w:sz w:val="28"/>
          <w:szCs w:val="28"/>
          <w:u w:val="single"/>
        </w:rPr>
        <w:t>П.С</w:t>
      </w:r>
      <w:r>
        <w:rPr>
          <w:rFonts w:ascii="Times New Roman" w:hAnsi="Times New Roman" w:cs="Times New Roman"/>
          <w:sz w:val="28"/>
          <w:szCs w:val="28"/>
        </w:rPr>
        <w:t>. Уточнить и обобщить знания детей об осени (день становится короче, а ночь длиннее; холодно, часто идут дожди, дуют холодные ветры, желтеет трава, листья на деревьях изменяют свою окраску и опадают, исчезают насекомые, перелетные птицы улетают в тёплые края). Учить уточнять и дополнять ответы</w:t>
      </w:r>
      <w:r w:rsidR="00DE281C">
        <w:rPr>
          <w:rFonts w:ascii="Times New Roman" w:hAnsi="Times New Roman" w:cs="Times New Roman"/>
          <w:sz w:val="28"/>
          <w:szCs w:val="28"/>
        </w:rPr>
        <w:t xml:space="preserve"> сверстников. Закреплять умение отражать в рисунке осенние впечатления, рисовать разнообразные деревья, траву, листья. Упражнять в приёмах рисования акварелью. Способствовать воспитанию эстетических чувств у детей.</w:t>
      </w:r>
    </w:p>
    <w:p w:rsidR="00DE281C" w:rsidRDefault="00DE28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 осенних пейзажи, </w:t>
      </w:r>
      <w:r w:rsidR="00B004D6">
        <w:rPr>
          <w:rFonts w:ascii="Times New Roman" w:hAnsi="Times New Roman" w:cs="Times New Roman"/>
          <w:sz w:val="28"/>
          <w:szCs w:val="28"/>
        </w:rPr>
        <w:t xml:space="preserve"> иллюстрации, </w:t>
      </w:r>
      <w:r w:rsidR="00A2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больших листа бумаги для коллективного рисования, </w:t>
      </w:r>
      <w:r w:rsidR="00A2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акварель,</w:t>
      </w:r>
      <w:r w:rsidR="00A2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кисточки, </w:t>
      </w:r>
      <w:r w:rsidR="00A2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подставки для кисточек, непроливайки с водой, </w:t>
      </w:r>
      <w:r w:rsidR="00A2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A2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фонограмма осенней мелодии,</w:t>
      </w:r>
      <w:r w:rsidR="00A2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игрушка Бабы Яги</w:t>
      </w:r>
      <w:r w:rsidR="00A26188">
        <w:rPr>
          <w:rFonts w:ascii="Times New Roman" w:hAnsi="Times New Roman" w:cs="Times New Roman"/>
          <w:sz w:val="28"/>
          <w:szCs w:val="28"/>
        </w:rPr>
        <w:t>,  образец.</w:t>
      </w:r>
      <w:proofErr w:type="gramEnd"/>
    </w:p>
    <w:p w:rsidR="00A26188" w:rsidRDefault="00A261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 w:rsidR="00DF6EE4">
        <w:rPr>
          <w:rFonts w:ascii="Times New Roman" w:hAnsi="Times New Roman" w:cs="Times New Roman"/>
          <w:sz w:val="28"/>
          <w:szCs w:val="28"/>
        </w:rPr>
        <w:t>беседы с детьми о растительном и животном мире осенью, наблюдения в природе, рисование деревьев, рассматривание альбома «Осень», заучивание стихов об осени</w:t>
      </w:r>
      <w:r w:rsidR="00DF6E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6EE4" w:rsidRDefault="00DF6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01">
        <w:rPr>
          <w:rFonts w:ascii="Times New Roman" w:hAnsi="Times New Roman" w:cs="Times New Roman"/>
          <w:sz w:val="28"/>
          <w:szCs w:val="28"/>
        </w:rPr>
        <w:t xml:space="preserve"> - Сегодня мы с вами побеседуем о самом ярком и разнообразном времени года, об ос</w:t>
      </w:r>
      <w:r w:rsidR="00F85F09">
        <w:rPr>
          <w:rFonts w:ascii="Times New Roman" w:hAnsi="Times New Roman" w:cs="Times New Roman"/>
          <w:sz w:val="28"/>
          <w:szCs w:val="28"/>
        </w:rPr>
        <w:t>ени.  Осень скоро закончится  и  мне интересно, что вы  знаете об этом времени года. Вспомните наши прогулки, наблюдения и беседы. Что изменилось в природе с приходом осени</w:t>
      </w:r>
      <w:r w:rsidR="00F85F09" w:rsidRPr="00F85F09">
        <w:rPr>
          <w:rFonts w:ascii="Times New Roman" w:hAnsi="Times New Roman" w:cs="Times New Roman"/>
          <w:sz w:val="28"/>
          <w:szCs w:val="28"/>
        </w:rPr>
        <w:t>?</w:t>
      </w:r>
      <w:r w:rsidR="00F85F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5F09">
        <w:rPr>
          <w:rFonts w:ascii="Times New Roman" w:hAnsi="Times New Roman" w:cs="Times New Roman"/>
          <w:sz w:val="28"/>
          <w:szCs w:val="28"/>
        </w:rPr>
        <w:t>(Ответы  детей.</w:t>
      </w:r>
      <w:proofErr w:type="gramEnd"/>
      <w:r w:rsidR="00F85F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5F09">
        <w:rPr>
          <w:rFonts w:ascii="Times New Roman" w:hAnsi="Times New Roman" w:cs="Times New Roman"/>
          <w:sz w:val="28"/>
          <w:szCs w:val="28"/>
        </w:rPr>
        <w:t>Воспитатель дополняет и обобщает ответы.)</w:t>
      </w:r>
      <w:proofErr w:type="gramEnd"/>
    </w:p>
    <w:p w:rsidR="00F85F09" w:rsidRDefault="00F8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осени, ребята, есть три части – три периода. Кто подскажет мне, как называется первый период</w:t>
      </w:r>
      <w:r w:rsidRPr="00F85F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Правильно, ранняя осень.  (Демонстрация первого пейзажа).</w:t>
      </w:r>
      <w:r w:rsidR="0090634E">
        <w:rPr>
          <w:rFonts w:ascii="Times New Roman" w:hAnsi="Times New Roman" w:cs="Times New Roman"/>
          <w:sz w:val="28"/>
          <w:szCs w:val="28"/>
        </w:rPr>
        <w:t xml:space="preserve"> Что вы знаете об этом  осеннем периоде</w:t>
      </w:r>
      <w:r w:rsidR="0090634E" w:rsidRPr="0090634E">
        <w:rPr>
          <w:rFonts w:ascii="Times New Roman" w:hAnsi="Times New Roman" w:cs="Times New Roman"/>
          <w:sz w:val="28"/>
          <w:szCs w:val="28"/>
        </w:rPr>
        <w:t>?</w:t>
      </w:r>
      <w:r w:rsidR="0090634E">
        <w:rPr>
          <w:rFonts w:ascii="Times New Roman" w:hAnsi="Times New Roman" w:cs="Times New Roman"/>
          <w:sz w:val="28"/>
          <w:szCs w:val="28"/>
        </w:rPr>
        <w:t xml:space="preserve"> Верно, на улице ещё тепло, как летом, но ночи уже холодные; на деревьях только начали желтеть листья. Кто помнит, на каком дереве мы увидели </w:t>
      </w:r>
      <w:r w:rsidR="0090634E" w:rsidRPr="0090634E">
        <w:rPr>
          <w:rFonts w:ascii="Times New Roman" w:hAnsi="Times New Roman" w:cs="Times New Roman"/>
          <w:sz w:val="28"/>
          <w:szCs w:val="28"/>
        </w:rPr>
        <w:t xml:space="preserve"> </w:t>
      </w:r>
      <w:r w:rsidR="0090634E">
        <w:rPr>
          <w:rFonts w:ascii="Times New Roman" w:hAnsi="Times New Roman" w:cs="Times New Roman"/>
          <w:sz w:val="28"/>
          <w:szCs w:val="28"/>
        </w:rPr>
        <w:t>самые первые жёлтые листочки</w:t>
      </w:r>
      <w:r w:rsidR="0090634E" w:rsidRPr="0090634E">
        <w:rPr>
          <w:rFonts w:ascii="Times New Roman" w:hAnsi="Times New Roman" w:cs="Times New Roman"/>
          <w:sz w:val="28"/>
          <w:szCs w:val="28"/>
        </w:rPr>
        <w:t>?</w:t>
      </w:r>
      <w:r w:rsidR="0090634E">
        <w:rPr>
          <w:rFonts w:ascii="Times New Roman" w:hAnsi="Times New Roman" w:cs="Times New Roman"/>
          <w:sz w:val="28"/>
          <w:szCs w:val="28"/>
        </w:rPr>
        <w:t xml:space="preserve"> Правильно, на липе. Послушайте, какое красивое стихотворение о ранней осени написал прекрасный русский поэт Ф.Тютчев:</w:t>
      </w:r>
    </w:p>
    <w:p w:rsidR="0090634E" w:rsidRDefault="0090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в осени первоначальной короткая, но дивная пора –</w:t>
      </w:r>
    </w:p>
    <w:p w:rsidR="0090634E" w:rsidRDefault="0090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день стоит как бы хрустальный и лучезарны вечера…</w:t>
      </w:r>
    </w:p>
    <w:p w:rsidR="0090634E" w:rsidRDefault="0090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Пустеет воздух, птиц не слышно боле, но далеко ещё до первых зимних бурь</w:t>
      </w:r>
    </w:p>
    <w:p w:rsidR="0090634E" w:rsidRDefault="0090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льётся чистая и  тёплая лазурь на отдыхающее поле…</w:t>
      </w:r>
    </w:p>
    <w:p w:rsidR="00A0319A" w:rsidRDefault="0085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поговорили о ранней осени. А как называется второй самый красочный период осени</w:t>
      </w:r>
      <w:r w:rsidRPr="00853F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золотая осень.  (Демонстрация  второго пейзажа). </w:t>
      </w:r>
      <w:r>
        <w:rPr>
          <w:rFonts w:ascii="Times New Roman" w:hAnsi="Times New Roman" w:cs="Times New Roman"/>
          <w:sz w:val="28"/>
          <w:szCs w:val="28"/>
        </w:rPr>
        <w:lastRenderedPageBreak/>
        <w:t>Кто хочет рассказать о золотой осени</w:t>
      </w:r>
      <w:r w:rsidRPr="00853F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Верно, в этот период осени деревья все раскрашены в разные цвета: красный, жёлтый, оранжевый, багряный. В этот период начинается пора листопада.  </w:t>
      </w:r>
      <w:r w:rsidR="00A0319A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A0319A">
        <w:rPr>
          <w:rFonts w:ascii="Times New Roman" w:hAnsi="Times New Roman" w:cs="Times New Roman"/>
          <w:sz w:val="28"/>
          <w:szCs w:val="28"/>
        </w:rPr>
        <w:t>Болонский</w:t>
      </w:r>
      <w:proofErr w:type="gramEnd"/>
      <w:r w:rsidR="00A0319A">
        <w:rPr>
          <w:rFonts w:ascii="Times New Roman" w:hAnsi="Times New Roman" w:cs="Times New Roman"/>
          <w:sz w:val="28"/>
          <w:szCs w:val="28"/>
        </w:rPr>
        <w:t xml:space="preserve">  пишет о листопаде так:  «Кружат листья над дорожкой, лес прозрачен и  багрян…</w:t>
      </w:r>
    </w:p>
    <w:p w:rsidR="00A0319A" w:rsidRDefault="00A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Хорошо бродить с лукошком вдоль опушек и полян!</w:t>
      </w:r>
    </w:p>
    <w:p w:rsidR="00A0319A" w:rsidRDefault="00A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идём и под ногами слышен шорох золотой.</w:t>
      </w:r>
    </w:p>
    <w:p w:rsidR="00A0319A" w:rsidRDefault="00A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Пахнет влажными грибами, пахнет свежестью лесной».</w:t>
      </w:r>
    </w:p>
    <w:p w:rsidR="00A0319A" w:rsidRDefault="00A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FB0">
        <w:rPr>
          <w:rFonts w:ascii="Times New Roman" w:hAnsi="Times New Roman" w:cs="Times New Roman"/>
          <w:sz w:val="28"/>
          <w:szCs w:val="28"/>
        </w:rPr>
        <w:t>(Вместе выясняют причину этого явления).</w:t>
      </w:r>
    </w:p>
    <w:p w:rsidR="00B004D6" w:rsidRDefault="00A0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последний период осени – это поздняя осень.  (Демонстрация пейзажа).</w:t>
      </w:r>
      <w:r w:rsidR="0085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происходит в природе поздней осенью</w:t>
      </w:r>
      <w:r w:rsidRPr="00A031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(Ответы детей).  Да, как мы видим на картине, уже опали листья с деревьев, птицы улетели в тёплые края</w:t>
      </w:r>
      <w:r w:rsidR="00B004D6">
        <w:rPr>
          <w:rFonts w:ascii="Times New Roman" w:hAnsi="Times New Roman" w:cs="Times New Roman"/>
          <w:sz w:val="28"/>
          <w:szCs w:val="28"/>
        </w:rPr>
        <w:t xml:space="preserve">. Вот как о поздней осени говорится в стихотворении великого русского поэта А.С.Пушкина:  </w:t>
      </w:r>
    </w:p>
    <w:p w:rsidR="00853FB0" w:rsidRDefault="00B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небо осенью дышало, уж реже солнышко блистало,</w:t>
      </w:r>
    </w:p>
    <w:p w:rsidR="00B004D6" w:rsidRDefault="00B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Короче становился день, лесов таинственная сень</w:t>
      </w:r>
    </w:p>
    <w:p w:rsidR="00B004D6" w:rsidRDefault="00B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печальным шумом обнажалась.</w:t>
      </w:r>
    </w:p>
    <w:p w:rsidR="00B004D6" w:rsidRDefault="00B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Ложился на поля туман, гусей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караван</w:t>
      </w:r>
    </w:p>
    <w:p w:rsidR="00B004D6" w:rsidRDefault="00B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B004D6" w:rsidRDefault="00B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скучная пора, стоял ноябрь уж у двора.</w:t>
      </w:r>
    </w:p>
    <w:p w:rsidR="005E7A06" w:rsidRDefault="00B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давайте поиграем: я буду показывать иллюстрации, а вы должны правильно </w:t>
      </w:r>
      <w:r w:rsidR="00E9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="00E9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E9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90FC2">
        <w:rPr>
          <w:rFonts w:ascii="Times New Roman" w:hAnsi="Times New Roman" w:cs="Times New Roman"/>
          <w:sz w:val="28"/>
          <w:szCs w:val="28"/>
        </w:rPr>
        <w:t xml:space="preserve"> осени </w:t>
      </w:r>
      <w:r>
        <w:rPr>
          <w:rFonts w:ascii="Times New Roman" w:hAnsi="Times New Roman" w:cs="Times New Roman"/>
          <w:sz w:val="28"/>
          <w:szCs w:val="28"/>
        </w:rPr>
        <w:t xml:space="preserve"> изображён</w:t>
      </w:r>
      <w:r w:rsidR="00E90FC2">
        <w:rPr>
          <w:rFonts w:ascii="Times New Roman" w:hAnsi="Times New Roman" w:cs="Times New Roman"/>
          <w:sz w:val="28"/>
          <w:szCs w:val="28"/>
        </w:rPr>
        <w:t xml:space="preserve"> – ранней, золотой  или поздней. </w:t>
      </w:r>
      <w:r w:rsidR="005E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D6" w:rsidRDefault="005E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FC2">
        <w:rPr>
          <w:rFonts w:ascii="Times New Roman" w:hAnsi="Times New Roman" w:cs="Times New Roman"/>
          <w:sz w:val="28"/>
          <w:szCs w:val="28"/>
        </w:rPr>
        <w:t xml:space="preserve"> </w:t>
      </w:r>
      <w:r w:rsidR="00D93FB6">
        <w:rPr>
          <w:rFonts w:ascii="Times New Roman" w:hAnsi="Times New Roman" w:cs="Times New Roman"/>
          <w:sz w:val="28"/>
          <w:szCs w:val="28"/>
        </w:rPr>
        <w:t>Ребята, а вы бы хотели побывать в осеннем лесу</w:t>
      </w:r>
      <w:r w:rsidR="00D93FB6" w:rsidRPr="00D93FB6">
        <w:rPr>
          <w:rFonts w:ascii="Times New Roman" w:hAnsi="Times New Roman" w:cs="Times New Roman"/>
          <w:sz w:val="28"/>
          <w:szCs w:val="28"/>
        </w:rPr>
        <w:t>?</w:t>
      </w:r>
      <w:r w:rsidR="00D93FB6">
        <w:rPr>
          <w:rFonts w:ascii="Times New Roman" w:hAnsi="Times New Roman" w:cs="Times New Roman"/>
          <w:sz w:val="28"/>
          <w:szCs w:val="28"/>
        </w:rPr>
        <w:t xml:space="preserve">  Самый красивый лес в пору золотой осени – в нём мы сейчас и побываем.   (Проводится физ. минутка).   Вот  перед  вами  осенний лес.</w:t>
      </w:r>
    </w:p>
    <w:p w:rsidR="00D93FB6" w:rsidRDefault="00D9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точно терем расписной, лиловый, золотой, багряный.</w:t>
      </w:r>
    </w:p>
    <w:p w:rsidR="00D93FB6" w:rsidRDefault="00D9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Весёлой, пёстрою стеной стоит над светлою поляной.</w:t>
      </w:r>
    </w:p>
    <w:p w:rsidR="00D93FB6" w:rsidRDefault="00D9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Берёзы светлою  резьбой блестят в лазури голубой, </w:t>
      </w:r>
    </w:p>
    <w:p w:rsidR="00D93FB6" w:rsidRDefault="00D9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вышка, ёлочки темнеют, а между клёнами синеют,</w:t>
      </w:r>
    </w:p>
    <w:p w:rsidR="00D93FB6" w:rsidRDefault="00D9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там, то здесь в листве сквозной</w:t>
      </w:r>
      <w:r w:rsidR="00244FA8">
        <w:rPr>
          <w:rFonts w:ascii="Times New Roman" w:hAnsi="Times New Roman" w:cs="Times New Roman"/>
          <w:sz w:val="28"/>
          <w:szCs w:val="28"/>
        </w:rPr>
        <w:t xml:space="preserve"> просветы в небо, что  оконца.</w:t>
      </w:r>
    </w:p>
    <w:p w:rsidR="00244FA8" w:rsidRDefault="0024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пахнет дубом и сосной… (И.Бунин).</w:t>
      </w:r>
    </w:p>
    <w:p w:rsidR="00244FA8" w:rsidRDefault="0024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ребята, хотите красками нарисовать осенний лес</w:t>
      </w:r>
      <w:r w:rsidRPr="00244FA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Тогда берите кисточки -  и за дело! Посмотрите, какой большой лист я вам приготовила. Каждый нарисует по несколько деревьев и получится лес.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Подумайте, кто какие деревья будет рисовать – белую берёзку, зелёную ёлочку, стройный клён или могучий дуб. 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рисуют свои деревья в осеннем лесу).</w:t>
      </w:r>
    </w:p>
    <w:p w:rsidR="00E42FD3" w:rsidRPr="00244FA8" w:rsidRDefault="00E42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так красиво нарисовали, что Баба Яга из сказочного леса  не удержалась и прилетела посмотреть на ваше творчество. (Воспитатель с игрушкой Бабы Яги проводит анализ в игровой форме).</w:t>
      </w:r>
    </w:p>
    <w:sectPr w:rsidR="00E42FD3" w:rsidRPr="00244FA8" w:rsidSect="00C8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9C1"/>
    <w:rsid w:val="00244FA8"/>
    <w:rsid w:val="00436BB9"/>
    <w:rsid w:val="005E7A06"/>
    <w:rsid w:val="00853FB0"/>
    <w:rsid w:val="008959E9"/>
    <w:rsid w:val="0090634E"/>
    <w:rsid w:val="00A0319A"/>
    <w:rsid w:val="00A039C1"/>
    <w:rsid w:val="00A26188"/>
    <w:rsid w:val="00B004D6"/>
    <w:rsid w:val="00BF7549"/>
    <w:rsid w:val="00C80B68"/>
    <w:rsid w:val="00CA0201"/>
    <w:rsid w:val="00D93FB6"/>
    <w:rsid w:val="00DE281C"/>
    <w:rsid w:val="00DF6EE4"/>
    <w:rsid w:val="00E42FD3"/>
    <w:rsid w:val="00E90FC2"/>
    <w:rsid w:val="00F8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2012-09-26T13:51:00Z</dcterms:created>
  <dcterms:modified xsi:type="dcterms:W3CDTF">2012-09-26T16:36:00Z</dcterms:modified>
</cp:coreProperties>
</file>