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77E" w:rsidRDefault="00EA5EF3">
      <w:pPr>
        <w:rPr>
          <w:sz w:val="28"/>
          <w:szCs w:val="28"/>
        </w:rPr>
      </w:pPr>
      <w:r>
        <w:rPr>
          <w:sz w:val="28"/>
          <w:szCs w:val="28"/>
        </w:rPr>
        <w:t>Дети дошкольного возраста по</w:t>
      </w:r>
      <w:r w:rsidR="0037777E">
        <w:rPr>
          <w:sz w:val="28"/>
          <w:szCs w:val="28"/>
        </w:rPr>
        <w:t xml:space="preserve"> природе своей – пытливые исследователи окружающего мира.</w:t>
      </w:r>
    </w:p>
    <w:p w:rsidR="003973DA" w:rsidRDefault="0037777E" w:rsidP="003777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Игры – экспериментирования для детей среднего дошкольного возраста. </w:t>
      </w:r>
      <w:r w:rsidR="005C1DBB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  </w:t>
      </w:r>
      <w:r w:rsidR="005C1DBB">
        <w:rPr>
          <w:sz w:val="28"/>
          <w:szCs w:val="28"/>
        </w:rPr>
        <w:t>Какие предметы могут плавать?</w:t>
      </w:r>
    </w:p>
    <w:p w:rsidR="005C1DBB" w:rsidRDefault="005C1DBB">
      <w:pPr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 дать детям представление о плавучести предметов, о том, что плавучесть</w:t>
      </w:r>
      <w:r w:rsidR="00A85AD8">
        <w:rPr>
          <w:sz w:val="28"/>
          <w:szCs w:val="28"/>
        </w:rPr>
        <w:t xml:space="preserve"> зависит не от размера предмета, а от его тяжести.</w:t>
      </w:r>
    </w:p>
    <w:p w:rsidR="00A85AD8" w:rsidRDefault="00A85AD8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Материалы: </w:t>
      </w:r>
      <w:r>
        <w:rPr>
          <w:sz w:val="28"/>
          <w:szCs w:val="28"/>
        </w:rPr>
        <w:t>большой таз с водой, пластмассовые, деревянные, резиновые шарики, шишки, дощечки, большие и маленькие камешки, гайки, шурупы, сачки по количеству детей, подносы.</w:t>
      </w:r>
      <w:proofErr w:type="gramEnd"/>
    </w:p>
    <w:p w:rsidR="006654CF" w:rsidRDefault="00A85AD8">
      <w:pPr>
        <w:rPr>
          <w:sz w:val="28"/>
          <w:szCs w:val="28"/>
        </w:rPr>
      </w:pPr>
      <w:r>
        <w:rPr>
          <w:b/>
          <w:sz w:val="28"/>
          <w:szCs w:val="28"/>
        </w:rPr>
        <w:t>Описание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Перед детьми разложены все предметы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Дед</w:t>
      </w:r>
      <w:proofErr w:type="gramStart"/>
      <w:r>
        <w:rPr>
          <w:sz w:val="28"/>
          <w:szCs w:val="28"/>
        </w:rPr>
        <w:t xml:space="preserve">  З</w:t>
      </w:r>
      <w:proofErr w:type="gramEnd"/>
      <w:r>
        <w:rPr>
          <w:sz w:val="28"/>
          <w:szCs w:val="28"/>
        </w:rPr>
        <w:t>най просит детей помочь ему узнать: все ли эти предметы могут плавать? Попробуйте отгадать, какие из них не утонут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Давайте проверим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Дети самостоятельно</w:t>
      </w:r>
      <w:r w:rsidR="006654CF">
        <w:rPr>
          <w:sz w:val="28"/>
          <w:szCs w:val="28"/>
        </w:rPr>
        <w:t xml:space="preserve"> опускают предметы в воду и наблюдают</w:t>
      </w:r>
      <w:proofErr w:type="gramStart"/>
      <w:r w:rsidR="006654CF">
        <w:rPr>
          <w:sz w:val="28"/>
          <w:szCs w:val="28"/>
        </w:rPr>
        <w:t>.</w:t>
      </w:r>
      <w:proofErr w:type="gramEnd"/>
      <w:r w:rsidR="006654CF">
        <w:rPr>
          <w:sz w:val="28"/>
          <w:szCs w:val="28"/>
        </w:rPr>
        <w:t xml:space="preserve">  Что плавает?  Все ли предметы одинаково держаться на воде? Одинакового ли они размера?  Почему они плавают?  Дед</w:t>
      </w:r>
      <w:proofErr w:type="gramStart"/>
      <w:r w:rsidR="006654CF">
        <w:rPr>
          <w:sz w:val="28"/>
          <w:szCs w:val="28"/>
        </w:rPr>
        <w:t xml:space="preserve"> </w:t>
      </w:r>
      <w:r w:rsidR="00E638E5">
        <w:rPr>
          <w:sz w:val="28"/>
          <w:szCs w:val="28"/>
        </w:rPr>
        <w:t>З</w:t>
      </w:r>
      <w:proofErr w:type="gramEnd"/>
      <w:r w:rsidR="00E638E5">
        <w:rPr>
          <w:sz w:val="28"/>
          <w:szCs w:val="28"/>
        </w:rPr>
        <w:t>най помогает детям сравнить плавучесть шариков, изготовленных из разных материалов, маленьких и больших камешков.</w:t>
      </w:r>
    </w:p>
    <w:p w:rsidR="00EA5EF3" w:rsidRDefault="00E638E5">
      <w:pPr>
        <w:rPr>
          <w:sz w:val="28"/>
          <w:szCs w:val="28"/>
        </w:rPr>
      </w:pPr>
      <w:r>
        <w:rPr>
          <w:sz w:val="28"/>
          <w:szCs w:val="28"/>
        </w:rPr>
        <w:t xml:space="preserve">   Почему одни предметы плавают, а другие тонут?  Вода давит на </w:t>
      </w:r>
      <w:r w:rsidR="00EA5EF3">
        <w:rPr>
          <w:sz w:val="28"/>
          <w:szCs w:val="28"/>
        </w:rPr>
        <w:t>предмет, толкая его снизу вверх (пытается удержать).  Если предмет лёгкий, вода держит его на поверхности, и предмет не тонет</w:t>
      </w:r>
      <w:proofErr w:type="gramStart"/>
      <w:r w:rsidR="00EA5EF3">
        <w:rPr>
          <w:sz w:val="28"/>
          <w:szCs w:val="28"/>
        </w:rPr>
        <w:t>.</w:t>
      </w:r>
      <w:proofErr w:type="gramEnd"/>
      <w:r w:rsidR="00EA5EF3">
        <w:rPr>
          <w:sz w:val="28"/>
          <w:szCs w:val="28"/>
        </w:rPr>
        <w:t xml:space="preserve">  Если предмет тяжёлый, он давит на воду, и она его удержать не может – предмет тонет</w:t>
      </w:r>
      <w:proofErr w:type="gramStart"/>
      <w:r w:rsidR="00EA5EF3">
        <w:rPr>
          <w:sz w:val="28"/>
          <w:szCs w:val="28"/>
        </w:rPr>
        <w:t>.</w:t>
      </w:r>
      <w:proofErr w:type="gramEnd"/>
      <w:r w:rsidR="00EA5EF3">
        <w:rPr>
          <w:sz w:val="28"/>
          <w:szCs w:val="28"/>
        </w:rPr>
        <w:t xml:space="preserve">  (</w:t>
      </w:r>
      <w:proofErr w:type="gramStart"/>
      <w:r w:rsidR="00EA5EF3">
        <w:rPr>
          <w:sz w:val="28"/>
          <w:szCs w:val="28"/>
        </w:rPr>
        <w:t>н</w:t>
      </w:r>
      <w:proofErr w:type="gramEnd"/>
      <w:r w:rsidR="00EA5EF3">
        <w:rPr>
          <w:sz w:val="28"/>
          <w:szCs w:val="28"/>
        </w:rPr>
        <w:t xml:space="preserve">а </w:t>
      </w:r>
      <w:proofErr w:type="spellStart"/>
      <w:r w:rsidR="00EA5EF3">
        <w:rPr>
          <w:sz w:val="28"/>
          <w:szCs w:val="28"/>
        </w:rPr>
        <w:t>фланелеграфе</w:t>
      </w:r>
      <w:proofErr w:type="spellEnd"/>
      <w:r w:rsidR="00EA5EF3">
        <w:rPr>
          <w:sz w:val="28"/>
          <w:szCs w:val="28"/>
        </w:rPr>
        <w:t xml:space="preserve"> отмечается, что плавает, что тонет.)</w:t>
      </w:r>
    </w:p>
    <w:p w:rsidR="00E638E5" w:rsidRPr="00EA5EF3" w:rsidRDefault="00EA5EF3" w:rsidP="00EA5EF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Игра-забава «Рыбалка» - дети по очереди достают из воды предметы сачком.</w:t>
      </w:r>
      <w:r w:rsidRPr="00EA5EF3">
        <w:rPr>
          <w:sz w:val="28"/>
          <w:szCs w:val="28"/>
        </w:rPr>
        <w:t xml:space="preserve"> </w:t>
      </w:r>
    </w:p>
    <w:sectPr w:rsidR="00E638E5" w:rsidRPr="00EA5EF3" w:rsidSect="00397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21DF4"/>
    <w:multiLevelType w:val="hybridMultilevel"/>
    <w:tmpl w:val="5FD4DA0E"/>
    <w:lvl w:ilvl="0" w:tplc="1F7C63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C1DBB"/>
    <w:rsid w:val="0037777E"/>
    <w:rsid w:val="003973DA"/>
    <w:rsid w:val="005C1DBB"/>
    <w:rsid w:val="006654CF"/>
    <w:rsid w:val="00A85AD8"/>
    <w:rsid w:val="00E638E5"/>
    <w:rsid w:val="00EA5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E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2013-10-09T11:14:00Z</dcterms:created>
  <dcterms:modified xsi:type="dcterms:W3CDTF">2013-10-09T13:38:00Z</dcterms:modified>
</cp:coreProperties>
</file>