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B" w:rsidRDefault="005F785B" w:rsidP="005F7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К «ПРОГРАММЕ РАЗВИТИЯ НАВЫКОВ  </w:t>
      </w:r>
      <w:r w:rsidR="00AD320D">
        <w:rPr>
          <w:b/>
          <w:sz w:val="28"/>
          <w:szCs w:val="28"/>
        </w:rPr>
        <w:t>ОБЩЕНИЯ У ВОСПИТАННИКОВ ДОМА РЕБЕНКА</w:t>
      </w:r>
      <w:r>
        <w:rPr>
          <w:b/>
          <w:sz w:val="28"/>
          <w:szCs w:val="28"/>
        </w:rPr>
        <w:t xml:space="preserve"> СРЕДСТВАМИ НЕТРАДИЦИОННОГО РИСОВАНИЯ»</w:t>
      </w:r>
    </w:p>
    <w:p w:rsidR="005F785B" w:rsidRDefault="005F785B" w:rsidP="005F785B">
      <w:pPr>
        <w:jc w:val="center"/>
        <w:rPr>
          <w:b/>
          <w:sz w:val="36"/>
          <w:szCs w:val="36"/>
        </w:rPr>
      </w:pPr>
    </w:p>
    <w:p w:rsidR="005F785B" w:rsidRDefault="005F785B" w:rsidP="005F7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использованной литературы для </w:t>
      </w:r>
      <w:proofErr w:type="gramStart"/>
      <w:r>
        <w:rPr>
          <w:b/>
          <w:sz w:val="28"/>
          <w:szCs w:val="28"/>
        </w:rPr>
        <w:t>перспективного</w:t>
      </w:r>
      <w:proofErr w:type="gramEnd"/>
      <w:r>
        <w:rPr>
          <w:b/>
          <w:sz w:val="28"/>
          <w:szCs w:val="28"/>
        </w:rPr>
        <w:t xml:space="preserve"> </w:t>
      </w:r>
    </w:p>
    <w:p w:rsidR="005F785B" w:rsidRDefault="005F785B" w:rsidP="005F7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планирования </w:t>
      </w:r>
    </w:p>
    <w:p w:rsidR="005F785B" w:rsidRDefault="005F785B" w:rsidP="005F785B">
      <w:pPr>
        <w:jc w:val="both"/>
        <w:rPr>
          <w:b/>
          <w:sz w:val="32"/>
          <w:szCs w:val="32"/>
        </w:rPr>
      </w:pP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Борисенко М.Г., Лукина Н.А. Наши пальчики играют (Развитие мелкой моторики). – СПб: Паритет, 2003.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Борисенко М.Г., Лукина Н.А. Смотрим, видим, запоминаем (Развитие зрительного восприятия, внимания и памяти).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Бардышева</w:t>
      </w:r>
      <w:proofErr w:type="spellEnd"/>
      <w:r>
        <w:rPr>
          <w:sz w:val="28"/>
          <w:szCs w:val="28"/>
        </w:rPr>
        <w:t xml:space="preserve"> Т.Ю. Забодаю, забодаю! (Пальчиковые игры) – изд. дом Карапуз, 2001.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игры на развитие тонкой моторики руки, восприятия, внимания, памяти (Сборник пальчиковых игр).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для малышей. – М.: ТЦ Сфера, 2004.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 с малышами: Игры и упражнения для детей раннего возраста / Г.Г. Григорьева, Н.П. </w:t>
      </w: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>, Г.В. Груба. – М.: Просвещение, 2003.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Лукина Н.А., Сарычева И.Ф.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с детьми раннего возраста (2-3 года).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Паритет, 2004.</w:t>
      </w:r>
    </w:p>
    <w:p w:rsidR="005F785B" w:rsidRDefault="005F785B" w:rsidP="005F785B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ind w:left="-18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Краузе</w:t>
      </w:r>
      <w:proofErr w:type="spellEnd"/>
      <w:r>
        <w:rPr>
          <w:sz w:val="28"/>
          <w:szCs w:val="28"/>
        </w:rPr>
        <w:t xml:space="preserve"> Е. Логопедия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учитель и ученик, 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, 2003.</w:t>
      </w:r>
    </w:p>
    <w:p w:rsidR="005F785B" w:rsidRDefault="005F785B" w:rsidP="005F785B">
      <w:pPr>
        <w:spacing w:line="360" w:lineRule="auto"/>
        <w:jc w:val="both"/>
        <w:rPr>
          <w:sz w:val="28"/>
          <w:szCs w:val="28"/>
        </w:rPr>
      </w:pPr>
    </w:p>
    <w:p w:rsidR="005F785B" w:rsidRDefault="005F785B" w:rsidP="005F785B">
      <w:pPr>
        <w:spacing w:line="360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Номер литературного источника указан  в тематическом планировании (первая цифра означает номер издания по списку, вторая – номер страницы).</w:t>
      </w:r>
    </w:p>
    <w:p w:rsidR="005F785B" w:rsidRDefault="005F785B" w:rsidP="005F785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Рекомендации для воспитателей</w:t>
      </w:r>
    </w:p>
    <w:p w:rsidR="005F785B" w:rsidRDefault="005F785B" w:rsidP="005F785B">
      <w:pPr>
        <w:jc w:val="center"/>
        <w:rPr>
          <w:b/>
          <w:sz w:val="28"/>
          <w:szCs w:val="28"/>
        </w:rPr>
      </w:pPr>
    </w:p>
    <w:tbl>
      <w:tblPr>
        <w:tblStyle w:val="a3"/>
        <w:tblW w:w="9645" w:type="dxa"/>
        <w:tblInd w:w="392" w:type="dxa"/>
        <w:tblLayout w:type="fixed"/>
        <w:tblLook w:val="01E0"/>
      </w:tblPr>
      <w:tblGrid>
        <w:gridCol w:w="568"/>
        <w:gridCol w:w="1985"/>
        <w:gridCol w:w="7092"/>
      </w:tblGrid>
      <w:tr w:rsidR="005F785B" w:rsidTr="00793E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Совместные виды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5F785B" w:rsidTr="00793E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F785B" w:rsidTr="00793E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Сенсорные игры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Если вы видите, что ребенку понравилась игра, но он остается пассивным, не останавливайтесь, продолжайте осуществлять игровые действия, комментируйте их так, словно вы уже действуете вместе.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Поскольку невозможно предположить заранее, какое именно впечатление произведет на ребенка данный сенсорный эффект, будьте осторожны – предлагайте новое постепенно и маленькими порциями.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Развивая сюжет игры, осторожно и ненавязчиво предлагайте различные варианты. Они будут зависеть от предпочтений ребенка, а также от вашей фантазии и педагогической интуиции. Необходимо постараться на основе интереса ребенка, его желания организовать ситуацию обучения, которая позволит ему получить новые полезные сведения, усвоить новые навыки.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время игры ребенок может начать говорить, заглядывая вам в лицо в ожидании реакции. Улыбнитесь в ответ и повторите то, что сказал ребенок, с соблюдением интонации. Такая форма общения (своеобразная «перекличка») вселит в него уверенность в том, что вы его понимаете, вызовет у него большое доверие к вам.</w:t>
            </w:r>
          </w:p>
          <w:p w:rsidR="005F785B" w:rsidRDefault="005F785B" w:rsidP="00793E44">
            <w:pPr>
              <w:ind w:firstLine="37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что происходит на занятии, должно сопровождаться эмоциональным комментарием, в ходе которого взрослый проговаривает все действия и ситуации, представляя их в положительном свете.</w:t>
            </w:r>
          </w:p>
        </w:tc>
      </w:tr>
      <w:tr w:rsidR="005F785B" w:rsidTr="00793E44">
        <w:trPr>
          <w:trHeight w:val="3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Игры проводятся в сопровождении стихотворного текста, произносимого воспитателем. Очень важно, чтобы стихи прозвучали выразительно, в нужном темпе, удобном для игры. При этом воспитатель показывает детям, как необходимо двигаться в </w:t>
            </w:r>
            <w:proofErr w:type="gramStart"/>
            <w:r>
              <w:rPr>
                <w:sz w:val="28"/>
                <w:szCs w:val="28"/>
                <w:lang w:eastAsia="en-US"/>
              </w:rPr>
              <w:t>том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или ином случае.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 старается активизировать речь малышей, поощряет их желание проговаривать вместе с ним отдельные слова и фразы, приходит на помощь тем, кто не справляется с заданием.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Развитию у детей интереса к игре способствует и ее оформление.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F785B" w:rsidTr="00793E44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F785B" w:rsidTr="00793E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Пальчиковая гимнастика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Начинать можно с ежедневного массажа 2-3 минуты кистей рук и пальцев:</w:t>
            </w:r>
          </w:p>
          <w:p w:rsidR="005F785B" w:rsidRDefault="005F785B" w:rsidP="00793E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поглаживать и растирать ладошки вверх-вниз;</w:t>
            </w:r>
          </w:p>
          <w:p w:rsidR="005F785B" w:rsidRDefault="005F785B" w:rsidP="00793E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разминать и разминать каждый палец вдоль, затем - поперек;</w:t>
            </w:r>
          </w:p>
          <w:p w:rsidR="005F785B" w:rsidRDefault="005F785B" w:rsidP="00793E4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растирать пальчики спиралевидными движениями.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Затем выполнять упражнения, но в пассивной форме, т.е. воспитатель сам сгибает, разгибает пальцы малыша и совершает другие энергичные движения, сопровождая их ритмичными строчками. При этом важно, чтобы в упражнениях участвовали все пальчики.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Затем учить движениям, имитирующим знакомые ему действия и предметы.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 освоения упражнений приступайте к выполнению упражнений в активной форме, т.е. все упражнения ребенок выполняет сам.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отрабатываются сначала одной рукой (если не предусмотрено участие обеих рук), затем – другой рукой, после этого двумя одновременно.</w:t>
            </w:r>
          </w:p>
          <w:p w:rsidR="005F785B" w:rsidRDefault="005F785B" w:rsidP="00793E44">
            <w:pPr>
              <w:ind w:firstLine="37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Занимайтесь ежедневно около 5 минут</w:t>
            </w:r>
          </w:p>
        </w:tc>
      </w:tr>
      <w:tr w:rsidR="005F785B" w:rsidTr="00793E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Нетрадиционное рисование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проводятся 2-3 раза в неделю по 10-15 минут.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занятий нужен набор гуашевых красок.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каждом занятии среди материалов должны быть влажные губки и салфетки из ткани для протирания рук.</w:t>
            </w:r>
          </w:p>
          <w:p w:rsidR="005F785B" w:rsidRDefault="005F785B" w:rsidP="00793E44">
            <w:pPr>
              <w:ind w:firstLine="37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Лучше использовать тонированные листы бумаги, чтобы создать настрой на определенный образ.</w:t>
            </w:r>
          </w:p>
          <w:p w:rsidR="005F785B" w:rsidRDefault="005F785B" w:rsidP="00793E44">
            <w:pPr>
              <w:ind w:firstLine="37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обогащения сенсорного опыта ребенка при выполнении частичного изображения (рисунка – заготовки) использовать природный и бросовый материал (листья, цветы, семена растений и.т.д.). При выполнении техники «печать от руки» краска наносится широкой кистью (кисть – помазок) на ладонь ребенка в направлении от кончиков пальцев к лучезапястному суставу.</w:t>
            </w:r>
          </w:p>
        </w:tc>
      </w:tr>
    </w:tbl>
    <w:p w:rsidR="005F785B" w:rsidRDefault="005F785B" w:rsidP="005F785B">
      <w:pPr>
        <w:jc w:val="center"/>
        <w:rPr>
          <w:rFonts w:eastAsia="Times New Roman"/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ind w:left="-600" w:firstLine="1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для родителей по организации коммуникативной деятельности с детьми</w:t>
      </w:r>
    </w:p>
    <w:p w:rsidR="005F785B" w:rsidRDefault="005F785B" w:rsidP="005F785B">
      <w:pPr>
        <w:ind w:left="-600" w:firstLine="1080"/>
        <w:jc w:val="both"/>
        <w:rPr>
          <w:sz w:val="28"/>
          <w:szCs w:val="28"/>
        </w:rPr>
      </w:pPr>
    </w:p>
    <w:p w:rsidR="005F785B" w:rsidRDefault="005F785B" w:rsidP="005F785B">
      <w:pPr>
        <w:widowControl/>
        <w:numPr>
          <w:ilvl w:val="0"/>
          <w:numId w:val="2"/>
        </w:numPr>
        <w:tabs>
          <w:tab w:val="left" w:pos="993"/>
          <w:tab w:val="left" w:pos="1260"/>
          <w:tab w:val="left" w:pos="1440"/>
          <w:tab w:val="left" w:pos="1620"/>
        </w:tabs>
        <w:autoSpaceDE/>
        <w:autoSpaceDN/>
        <w:adjustRightInd/>
        <w:ind w:left="896" w:hanging="357"/>
        <w:rPr>
          <w:sz w:val="28"/>
          <w:szCs w:val="28"/>
        </w:rPr>
      </w:pPr>
      <w:r>
        <w:rPr>
          <w:sz w:val="28"/>
          <w:szCs w:val="28"/>
        </w:rPr>
        <w:t xml:space="preserve"> Необходим положительный эмоциональный настрой на взаимодействие с ребенком и эмоциональное реагирование на его успехи и неуспехи в той деятельности, на основе которой происходит общение.</w:t>
      </w:r>
    </w:p>
    <w:p w:rsidR="005F785B" w:rsidRDefault="005F785B" w:rsidP="005F785B">
      <w:pPr>
        <w:widowControl/>
        <w:numPr>
          <w:ilvl w:val="0"/>
          <w:numId w:val="2"/>
        </w:numPr>
        <w:autoSpaceDE/>
        <w:autoSpaceDN/>
        <w:adjustRightInd/>
        <w:ind w:left="896" w:hanging="357"/>
        <w:rPr>
          <w:sz w:val="28"/>
          <w:szCs w:val="28"/>
        </w:rPr>
      </w:pPr>
      <w:r>
        <w:rPr>
          <w:sz w:val="28"/>
          <w:szCs w:val="28"/>
        </w:rPr>
        <w:t>Нужно уметь организовать коммуникативную деятельность с ребенком так, чтобы она была эмоционально насыщенной, понятной и интересной ему.</w:t>
      </w:r>
    </w:p>
    <w:p w:rsidR="005F785B" w:rsidRDefault="005F785B" w:rsidP="005F785B">
      <w:pPr>
        <w:widowControl/>
        <w:numPr>
          <w:ilvl w:val="0"/>
          <w:numId w:val="2"/>
        </w:numPr>
        <w:autoSpaceDE/>
        <w:autoSpaceDN/>
        <w:adjustRightInd/>
        <w:ind w:left="896" w:hanging="357"/>
        <w:rPr>
          <w:sz w:val="28"/>
          <w:szCs w:val="28"/>
        </w:rPr>
      </w:pPr>
      <w:r>
        <w:rPr>
          <w:sz w:val="28"/>
          <w:szCs w:val="28"/>
        </w:rPr>
        <w:t>В процессе общения с ребенком следует учитывать его важнейшие потребности и прежде всего – стремление к самостоятельности.</w:t>
      </w:r>
    </w:p>
    <w:p w:rsidR="005F785B" w:rsidRDefault="005F785B" w:rsidP="005F785B">
      <w:pPr>
        <w:widowControl/>
        <w:numPr>
          <w:ilvl w:val="0"/>
          <w:numId w:val="2"/>
        </w:numPr>
        <w:autoSpaceDE/>
        <w:autoSpaceDN/>
        <w:adjustRightInd/>
        <w:ind w:left="896" w:hanging="357"/>
        <w:rPr>
          <w:sz w:val="28"/>
          <w:szCs w:val="28"/>
        </w:rPr>
      </w:pPr>
      <w:r>
        <w:rPr>
          <w:sz w:val="28"/>
          <w:szCs w:val="28"/>
        </w:rPr>
        <w:t>Необходимо нацеливать взаимодействие не на конечный результат деятельности, а на процесс его совместного с ребенком достижения.</w:t>
      </w:r>
    </w:p>
    <w:p w:rsidR="005F785B" w:rsidRDefault="005F785B" w:rsidP="005F785B">
      <w:pPr>
        <w:widowControl/>
        <w:numPr>
          <w:ilvl w:val="0"/>
          <w:numId w:val="2"/>
        </w:numPr>
        <w:autoSpaceDE/>
        <w:autoSpaceDN/>
        <w:adjustRightInd/>
        <w:ind w:left="896" w:hanging="357"/>
        <w:rPr>
          <w:sz w:val="28"/>
          <w:szCs w:val="28"/>
        </w:rPr>
      </w:pPr>
      <w:r>
        <w:rPr>
          <w:sz w:val="28"/>
          <w:szCs w:val="28"/>
        </w:rPr>
        <w:t>Нужно выбирать дозированные и адекватные развитию ребенка и конкретной ситуации способы помощи ему в процессе взаимодействия.</w:t>
      </w: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jc w:val="right"/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Сенсорные игры</w:t>
      </w:r>
    </w:p>
    <w:p w:rsidR="005F785B" w:rsidRDefault="005F785B" w:rsidP="005F785B">
      <w:pPr>
        <w:ind w:firstLine="720"/>
        <w:jc w:val="both"/>
        <w:rPr>
          <w:b/>
          <w:sz w:val="28"/>
          <w:szCs w:val="28"/>
        </w:rPr>
      </w:pPr>
    </w:p>
    <w:p w:rsidR="005F785B" w:rsidRDefault="005F785B" w:rsidP="005F785B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Игры с красками. </w:t>
      </w:r>
      <w:r>
        <w:rPr>
          <w:sz w:val="28"/>
          <w:szCs w:val="28"/>
        </w:rPr>
        <w:t>Для проведения игры потребуются: акварельные краски, кисточки, пять прозрачных пластиковых стаканов (в дальнейшем количество ста</w:t>
      </w:r>
      <w:r>
        <w:rPr>
          <w:sz w:val="28"/>
          <w:szCs w:val="28"/>
        </w:rPr>
        <w:softHyphen/>
        <w:t>канов может быть любым). Стаканы рас</w:t>
      </w:r>
      <w:r>
        <w:rPr>
          <w:sz w:val="28"/>
          <w:szCs w:val="28"/>
        </w:rPr>
        <w:softHyphen/>
        <w:t>ставляются в ряд на столе и наполняют</w:t>
      </w:r>
      <w:r>
        <w:rPr>
          <w:sz w:val="28"/>
          <w:szCs w:val="28"/>
        </w:rPr>
        <w:softHyphen/>
        <w:t>ся водой, затем в них поочередно разво</w:t>
      </w:r>
      <w:r>
        <w:rPr>
          <w:sz w:val="28"/>
          <w:szCs w:val="28"/>
        </w:rPr>
        <w:softHyphen/>
        <w:t>дятся краски разных цветов. Обычно ре</w:t>
      </w:r>
      <w:r>
        <w:rPr>
          <w:sz w:val="28"/>
          <w:szCs w:val="28"/>
        </w:rPr>
        <w:softHyphen/>
        <w:t xml:space="preserve">бенок </w:t>
      </w:r>
      <w:proofErr w:type="spellStart"/>
      <w:r>
        <w:rPr>
          <w:sz w:val="28"/>
          <w:szCs w:val="28"/>
        </w:rPr>
        <w:t>завороженно</w:t>
      </w:r>
      <w:proofErr w:type="spellEnd"/>
      <w:r>
        <w:rPr>
          <w:sz w:val="28"/>
          <w:szCs w:val="28"/>
        </w:rPr>
        <w:t xml:space="preserve"> следит за тем, как «облачко» краски постепенно растворя</w:t>
      </w:r>
      <w:r>
        <w:rPr>
          <w:sz w:val="28"/>
          <w:szCs w:val="28"/>
        </w:rPr>
        <w:softHyphen/>
        <w:t>ется в воде. Можно разнообразить эф</w:t>
      </w:r>
      <w:r>
        <w:rPr>
          <w:sz w:val="28"/>
          <w:szCs w:val="28"/>
        </w:rPr>
        <w:softHyphen/>
        <w:t>фект и в следующем стакане развести краску быстро, помешивая кисточкой, – ребенок своей реакцией даст вам по</w:t>
      </w:r>
      <w:r>
        <w:rPr>
          <w:sz w:val="28"/>
          <w:szCs w:val="28"/>
        </w:rPr>
        <w:softHyphen/>
        <w:t>нять, какой из способов ему больше нра</w:t>
      </w:r>
      <w:r>
        <w:rPr>
          <w:sz w:val="28"/>
          <w:szCs w:val="28"/>
        </w:rPr>
        <w:softHyphen/>
        <w:t>вится. В этой игре ребенок довольно быстро может проявить желание более активно участвовать в происходящем – начинает «заказывать» следующую кра</w:t>
      </w:r>
      <w:r>
        <w:rPr>
          <w:sz w:val="28"/>
          <w:szCs w:val="28"/>
        </w:rPr>
        <w:softHyphen/>
        <w:t>ску или выхватывает кисточку и прини</w:t>
      </w:r>
      <w:r>
        <w:rPr>
          <w:sz w:val="28"/>
          <w:szCs w:val="28"/>
        </w:rPr>
        <w:softHyphen/>
        <w:t>мается действовать самостоятельно. Ког</w:t>
      </w:r>
      <w:r>
        <w:rPr>
          <w:sz w:val="28"/>
          <w:szCs w:val="28"/>
        </w:rPr>
        <w:softHyphen/>
        <w:t>да увлеченность чистым сенсорным эф</w:t>
      </w:r>
      <w:r>
        <w:rPr>
          <w:sz w:val="28"/>
          <w:szCs w:val="28"/>
        </w:rPr>
        <w:softHyphen/>
        <w:t>фектом станет ослабевать (это может произойти через разное количество вре</w:t>
      </w:r>
      <w:r>
        <w:rPr>
          <w:sz w:val="28"/>
          <w:szCs w:val="28"/>
        </w:rPr>
        <w:softHyphen/>
        <w:t>мени у разных детей), можно приступать к расширению игры.</w:t>
      </w:r>
    </w:p>
    <w:p w:rsidR="005F785B" w:rsidRDefault="005F785B" w:rsidP="005F785B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активного участия ребен</w:t>
      </w:r>
      <w:r>
        <w:rPr>
          <w:i/>
          <w:sz w:val="28"/>
          <w:szCs w:val="28"/>
        </w:rPr>
        <w:softHyphen/>
        <w:t>ка в игре и развитие бытовых навыков</w:t>
      </w:r>
      <w:r>
        <w:rPr>
          <w:sz w:val="28"/>
          <w:szCs w:val="28"/>
        </w:rPr>
        <w:t>: если ребенку нравится игра, скорее все</w:t>
      </w:r>
      <w:r>
        <w:rPr>
          <w:sz w:val="28"/>
          <w:szCs w:val="28"/>
        </w:rPr>
        <w:softHyphen/>
        <w:t>го, он согласится выполнить вашу прось</w:t>
      </w:r>
      <w:r>
        <w:rPr>
          <w:sz w:val="28"/>
          <w:szCs w:val="28"/>
        </w:rPr>
        <w:softHyphen/>
        <w:t>бу-инструкцию – предложите ему от</w:t>
      </w:r>
      <w:r>
        <w:rPr>
          <w:sz w:val="28"/>
          <w:szCs w:val="28"/>
        </w:rPr>
        <w:softHyphen/>
        <w:t>крыть кран, налить воду в пластиковую бутылку, затем разлить воду по стаканам, а если прольет, вытереть лужу на столе или полу тряпкой. Инструкции должны быть четкими, и лучше, если вы дейст</w:t>
      </w:r>
      <w:r>
        <w:rPr>
          <w:sz w:val="28"/>
          <w:szCs w:val="28"/>
        </w:rPr>
        <w:softHyphen/>
        <w:t xml:space="preserve">вуете вместе с ребенком: </w:t>
      </w:r>
      <w:r>
        <w:rPr>
          <w:i/>
          <w:sz w:val="28"/>
          <w:szCs w:val="28"/>
        </w:rPr>
        <w:t>Открываем кран. А где наша бутылка? Вот она, в шкафчике стоит. Давай нальем в нее во</w:t>
      </w:r>
      <w:r>
        <w:rPr>
          <w:i/>
          <w:sz w:val="28"/>
          <w:szCs w:val="28"/>
        </w:rPr>
        <w:softHyphen/>
        <w:t>дичку – ух, какая тяжелая стала бутыл</w:t>
      </w:r>
      <w:r>
        <w:rPr>
          <w:i/>
          <w:sz w:val="28"/>
          <w:szCs w:val="28"/>
        </w:rPr>
        <w:softHyphen/>
        <w:t xml:space="preserve">ка... Теперь разольем воду по стаканам. </w:t>
      </w:r>
      <w:proofErr w:type="spellStart"/>
      <w:r>
        <w:rPr>
          <w:i/>
          <w:sz w:val="28"/>
          <w:szCs w:val="28"/>
        </w:rPr>
        <w:t>Буль-буль-буль</w:t>
      </w:r>
      <w:proofErr w:type="spellEnd"/>
      <w:r>
        <w:rPr>
          <w:i/>
          <w:sz w:val="28"/>
          <w:szCs w:val="28"/>
        </w:rPr>
        <w:t xml:space="preserve"> – тенет водичка. Ой! Про</w:t>
      </w:r>
      <w:r>
        <w:rPr>
          <w:i/>
          <w:sz w:val="28"/>
          <w:szCs w:val="28"/>
        </w:rPr>
        <w:softHyphen/>
        <w:t>лили воду на стол! Какая получилась на столе лужа! Возьмем тряпку и вытрем стол. Вот теперь стало хорошо.</w:t>
      </w:r>
    </w:p>
    <w:p w:rsidR="005F785B" w:rsidRDefault="005F785B" w:rsidP="005F785B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Смешивание красок.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можно либо сливать воду разных цветов в один стакан, либо рас</w:t>
      </w:r>
      <w:r>
        <w:rPr>
          <w:sz w:val="28"/>
          <w:szCs w:val="28"/>
        </w:rPr>
        <w:softHyphen/>
        <w:t>творять в стакане с чистой водой пооче</w:t>
      </w:r>
      <w:r>
        <w:rPr>
          <w:sz w:val="28"/>
          <w:szCs w:val="28"/>
        </w:rPr>
        <w:softHyphen/>
        <w:t>редно несколько красок, получая новые цвета.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Кукольный обед.</w:t>
      </w:r>
      <w:r>
        <w:rPr>
          <w:sz w:val="28"/>
          <w:szCs w:val="28"/>
        </w:rPr>
        <w:t xml:space="preserve"> Накройте стол, рас</w:t>
      </w:r>
      <w:r>
        <w:rPr>
          <w:sz w:val="28"/>
          <w:szCs w:val="28"/>
        </w:rPr>
        <w:softHyphen/>
        <w:t xml:space="preserve">ставьте стаканы, усадите кукол и мишек, угостите их различными «напитками». </w:t>
      </w:r>
      <w:proofErr w:type="gramStart"/>
      <w:r>
        <w:rPr>
          <w:sz w:val="28"/>
          <w:szCs w:val="28"/>
        </w:rPr>
        <w:t>В этой игре красная вода превращается в томатный сок, белая – в молоко, оран</w:t>
      </w:r>
      <w:r>
        <w:rPr>
          <w:sz w:val="28"/>
          <w:szCs w:val="28"/>
        </w:rPr>
        <w:softHyphen/>
        <w:t>жевая – в фанту, а черная – в кофе...</w:t>
      </w:r>
      <w:proofErr w:type="gramEnd"/>
      <w:r>
        <w:rPr>
          <w:sz w:val="28"/>
          <w:szCs w:val="28"/>
        </w:rPr>
        <w:t xml:space="preserve"> Фантазируйте вместе с ребенком!</w:t>
      </w:r>
    </w:p>
    <w:p w:rsidR="005F785B" w:rsidRDefault="005F785B" w:rsidP="005F785B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Знакомство ребенка с понятием вели</w:t>
      </w:r>
      <w:r>
        <w:rPr>
          <w:i/>
          <w:sz w:val="28"/>
          <w:szCs w:val="28"/>
        </w:rPr>
        <w:softHyphen/>
        <w:t>чины в процессе использования пластико</w:t>
      </w:r>
      <w:r>
        <w:rPr>
          <w:i/>
          <w:sz w:val="28"/>
          <w:szCs w:val="28"/>
        </w:rPr>
        <w:softHyphen/>
        <w:t>вых стаканчиков разного размера.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Счет стаканов с напитками,</w:t>
      </w:r>
      <w:r>
        <w:rPr>
          <w:sz w:val="28"/>
          <w:szCs w:val="28"/>
        </w:rPr>
        <w:t xml:space="preserve"> которые соответствуют количеству «гостей».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Игры с водой.</w:t>
      </w:r>
      <w:r>
        <w:rPr>
          <w:sz w:val="28"/>
          <w:szCs w:val="28"/>
        </w:rPr>
        <w:t xml:space="preserve"> Возня с водой, пере</w:t>
      </w:r>
      <w:r>
        <w:rPr>
          <w:sz w:val="28"/>
          <w:szCs w:val="28"/>
        </w:rPr>
        <w:softHyphen/>
        <w:t xml:space="preserve">ливание и брызгание особенно </w:t>
      </w:r>
      <w:proofErr w:type="gramStart"/>
      <w:r>
        <w:rPr>
          <w:sz w:val="28"/>
          <w:szCs w:val="28"/>
        </w:rPr>
        <w:t>любимы</w:t>
      </w:r>
      <w:proofErr w:type="gramEnd"/>
      <w:r>
        <w:rPr>
          <w:sz w:val="28"/>
          <w:szCs w:val="28"/>
        </w:rPr>
        <w:t xml:space="preserve"> детьми. К тому же игры с водой имеют и терапевтический эффект.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ребенку было удобнее достать до крана, придвиньте к раковине стул. Достаньте приготовленные заранее не</w:t>
      </w:r>
      <w:r>
        <w:rPr>
          <w:sz w:val="28"/>
          <w:szCs w:val="28"/>
        </w:rPr>
        <w:softHyphen/>
        <w:t>большие пластиковые бутылки и пузырь</w:t>
      </w:r>
      <w:r>
        <w:rPr>
          <w:sz w:val="28"/>
          <w:szCs w:val="28"/>
        </w:rPr>
        <w:softHyphen/>
        <w:t xml:space="preserve">ки – наполняйте их водой из-под крана: </w:t>
      </w:r>
      <w:r>
        <w:rPr>
          <w:i/>
          <w:sz w:val="28"/>
          <w:szCs w:val="28"/>
        </w:rPr>
        <w:t xml:space="preserve">Буль-буль, потекла водичка. </w:t>
      </w:r>
      <w:r>
        <w:rPr>
          <w:i/>
          <w:sz w:val="28"/>
          <w:szCs w:val="28"/>
        </w:rPr>
        <w:lastRenderedPageBreak/>
        <w:t>Вот пустая бутылочка, а теперь полная.</w:t>
      </w:r>
      <w:r>
        <w:rPr>
          <w:sz w:val="28"/>
          <w:szCs w:val="28"/>
        </w:rPr>
        <w:t xml:space="preserve"> Можно пе</w:t>
      </w:r>
      <w:r>
        <w:rPr>
          <w:sz w:val="28"/>
          <w:szCs w:val="28"/>
        </w:rPr>
        <w:softHyphen/>
        <w:t xml:space="preserve">реливать воду из одной посуды в другую, сделать </w:t>
      </w:r>
      <w:r>
        <w:rPr>
          <w:i/>
          <w:sz w:val="28"/>
          <w:szCs w:val="28"/>
        </w:rPr>
        <w:t>«фонтан»</w:t>
      </w:r>
      <w:r>
        <w:rPr>
          <w:sz w:val="28"/>
          <w:szCs w:val="28"/>
        </w:rPr>
        <w:t>, подставив под струю воды ложку либо пузырек с узким гор</w:t>
      </w:r>
      <w:r>
        <w:rPr>
          <w:sz w:val="28"/>
          <w:szCs w:val="28"/>
        </w:rPr>
        <w:softHyphen/>
        <w:t>лышком – обычно такой эффект приво</w:t>
      </w:r>
      <w:r>
        <w:rPr>
          <w:sz w:val="28"/>
          <w:szCs w:val="28"/>
        </w:rPr>
        <w:softHyphen/>
        <w:t>дит детей в восторг.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Наполнив водой таз, организуйте игру в </w:t>
      </w:r>
      <w:r>
        <w:rPr>
          <w:i/>
          <w:sz w:val="28"/>
          <w:szCs w:val="28"/>
        </w:rPr>
        <w:t>«бассейн»</w:t>
      </w:r>
      <w:r>
        <w:rPr>
          <w:sz w:val="28"/>
          <w:szCs w:val="28"/>
        </w:rPr>
        <w:t>, в котором плавают игрушки.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Наполненный водой таз теперь станет </w:t>
      </w:r>
      <w:r>
        <w:rPr>
          <w:i/>
          <w:sz w:val="28"/>
          <w:szCs w:val="28"/>
        </w:rPr>
        <w:t>«озером»</w:t>
      </w:r>
      <w:r>
        <w:rPr>
          <w:sz w:val="28"/>
          <w:szCs w:val="28"/>
        </w:rPr>
        <w:t>, в котором плавают рыбки или уточки.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занятии этот же таз с водой может превратиться в </w:t>
      </w:r>
      <w:r>
        <w:rPr>
          <w:i/>
          <w:sz w:val="28"/>
          <w:szCs w:val="28"/>
        </w:rPr>
        <w:t>«море»</w:t>
      </w:r>
      <w:r>
        <w:rPr>
          <w:sz w:val="28"/>
          <w:szCs w:val="28"/>
        </w:rPr>
        <w:t>, по которому плывут кораблики.</w:t>
      </w:r>
    </w:p>
    <w:p w:rsidR="005F785B" w:rsidRDefault="005F785B" w:rsidP="005F785B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Купание кукол –</w:t>
      </w:r>
      <w:r>
        <w:rPr>
          <w:sz w:val="28"/>
          <w:szCs w:val="28"/>
        </w:rPr>
        <w:t xml:space="preserve"> искупайте кукол-го</w:t>
      </w:r>
      <w:r>
        <w:rPr>
          <w:sz w:val="28"/>
          <w:szCs w:val="28"/>
        </w:rPr>
        <w:softHyphen/>
        <w:t>лышей в теплой водичке, потрите их мочалкой и мылом, заверните в полотен</w:t>
      </w:r>
      <w:r>
        <w:rPr>
          <w:sz w:val="28"/>
          <w:szCs w:val="28"/>
        </w:rPr>
        <w:softHyphen/>
        <w:t>це. Сопровождайте свои действия слова</w:t>
      </w:r>
      <w:r>
        <w:rPr>
          <w:sz w:val="28"/>
          <w:szCs w:val="28"/>
        </w:rPr>
        <w:softHyphen/>
        <w:t xml:space="preserve">ми: </w:t>
      </w:r>
      <w:r>
        <w:rPr>
          <w:i/>
          <w:sz w:val="28"/>
          <w:szCs w:val="28"/>
        </w:rPr>
        <w:t xml:space="preserve">А сейчас будем кукол купать. Нальем в ванночку теплой водички – попробуй ручкой водичку, </w:t>
      </w:r>
      <w:proofErr w:type="gramStart"/>
      <w:r>
        <w:rPr>
          <w:i/>
          <w:sz w:val="28"/>
          <w:szCs w:val="28"/>
        </w:rPr>
        <w:t>теплая</w:t>
      </w:r>
      <w:proofErr w:type="gramEnd"/>
      <w:r>
        <w:rPr>
          <w:i/>
          <w:sz w:val="28"/>
          <w:szCs w:val="28"/>
        </w:rPr>
        <w:t>? Отлично. А вот наши куколки. Как их зовут? Это Катя, а это Миша. Кто первый будет купать</w:t>
      </w:r>
      <w:r>
        <w:rPr>
          <w:i/>
          <w:sz w:val="28"/>
          <w:szCs w:val="28"/>
        </w:rPr>
        <w:softHyphen/>
        <w:t>ся? Катя? Хорошо. Давай спросим у Кати, нравится ей водичка? Не горячо?</w:t>
      </w:r>
      <w:r>
        <w:rPr>
          <w:sz w:val="28"/>
          <w:szCs w:val="28"/>
        </w:rPr>
        <w:t>.. и т.д.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Мытье посуды</w:t>
      </w:r>
      <w:r>
        <w:rPr>
          <w:sz w:val="28"/>
          <w:szCs w:val="28"/>
        </w:rPr>
        <w:t xml:space="preserve"> – вымойте посуду по</w:t>
      </w:r>
      <w:r>
        <w:rPr>
          <w:sz w:val="28"/>
          <w:szCs w:val="28"/>
        </w:rPr>
        <w:softHyphen/>
        <w:t>сле кукольного «обеда».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Игры с мыльными пузырями.</w:t>
      </w:r>
      <w:r>
        <w:rPr>
          <w:sz w:val="28"/>
          <w:szCs w:val="28"/>
        </w:rPr>
        <w:t xml:space="preserve"> Детям нравится наблюдать за кружением в воз</w:t>
      </w:r>
      <w:r>
        <w:rPr>
          <w:sz w:val="28"/>
          <w:szCs w:val="28"/>
        </w:rPr>
        <w:softHyphen/>
        <w:t>духе мыльных пузырей. С криками вос</w:t>
      </w:r>
      <w:r>
        <w:rPr>
          <w:sz w:val="28"/>
          <w:szCs w:val="28"/>
        </w:rPr>
        <w:softHyphen/>
        <w:t>торга они носятся по комнате, пока не передавят все пузыри до одного, и тут же просят повторения. Но сами попробо</w:t>
      </w:r>
      <w:r>
        <w:rPr>
          <w:sz w:val="28"/>
          <w:szCs w:val="28"/>
        </w:rPr>
        <w:softHyphen/>
        <w:t>вать выдуть пузыри часто отказываются, т.к. это требует определенной сноровки и развития дыхания.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вызвать у ребенка интерес к самостоятельному выдуванию пузырей, предложите ему </w:t>
      </w:r>
      <w:r>
        <w:rPr>
          <w:i/>
          <w:sz w:val="28"/>
          <w:szCs w:val="28"/>
        </w:rPr>
        <w:t>разнообразные трубоч</w:t>
      </w:r>
      <w:r>
        <w:rPr>
          <w:i/>
          <w:sz w:val="28"/>
          <w:szCs w:val="28"/>
        </w:rPr>
        <w:softHyphen/>
        <w:t>ки</w:t>
      </w:r>
      <w:r>
        <w:rPr>
          <w:sz w:val="28"/>
          <w:szCs w:val="28"/>
        </w:rPr>
        <w:t xml:space="preserve"> – например, трубочку для коктейля, или сверните и склейте из плотной бума</w:t>
      </w:r>
      <w:r>
        <w:rPr>
          <w:sz w:val="28"/>
          <w:szCs w:val="28"/>
        </w:rPr>
        <w:softHyphen/>
        <w:t>ги толстую трубку для получения боль</w:t>
      </w:r>
      <w:r>
        <w:rPr>
          <w:sz w:val="28"/>
          <w:szCs w:val="28"/>
        </w:rPr>
        <w:softHyphen/>
        <w:t>шого пузыря.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Пенный замок</w:t>
      </w:r>
      <w:r>
        <w:rPr>
          <w:sz w:val="28"/>
          <w:szCs w:val="28"/>
        </w:rPr>
        <w:t>: в небольшую емкость насыпьте немного пенящегося стираль</w:t>
      </w:r>
      <w:r>
        <w:rPr>
          <w:sz w:val="28"/>
          <w:szCs w:val="28"/>
        </w:rPr>
        <w:softHyphen/>
        <w:t>ного порошка или средства для мытья посуды, добавьте воды и размешайте. Возьмите широкую трубочку для коктей</w:t>
      </w:r>
      <w:r>
        <w:rPr>
          <w:sz w:val="28"/>
          <w:szCs w:val="28"/>
        </w:rPr>
        <w:softHyphen/>
        <w:t>ля, опустите в миску и начинайте дуть – одновременно с громким бульканьем на глазах у ребенка вырастет облако переливающихся пузырей. Предложите ему по</w:t>
      </w:r>
      <w:r>
        <w:rPr>
          <w:sz w:val="28"/>
          <w:szCs w:val="28"/>
        </w:rPr>
        <w:softHyphen/>
        <w:t>дуть вместе с вами, затем самостоятель</w:t>
      </w:r>
      <w:r>
        <w:rPr>
          <w:sz w:val="28"/>
          <w:szCs w:val="28"/>
        </w:rPr>
        <w:softHyphen/>
        <w:t>но. Поставьте внутрь пены пластмассо</w:t>
      </w:r>
      <w:r>
        <w:rPr>
          <w:sz w:val="28"/>
          <w:szCs w:val="28"/>
        </w:rPr>
        <w:softHyphen/>
        <w:t>вую игрушку – это «принц, который живет в пенном замке».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Игры со свечами.</w:t>
      </w:r>
      <w:r>
        <w:rPr>
          <w:sz w:val="28"/>
          <w:szCs w:val="28"/>
        </w:rPr>
        <w:t xml:space="preserve"> Приготовьте набор свечей: обычную длинную, плавающие свечи, а также маленькие свечки для именинного торта. Начинайте с длинной свечи – установите ее устойчиво и за</w:t>
      </w:r>
      <w:r>
        <w:rPr>
          <w:sz w:val="28"/>
          <w:szCs w:val="28"/>
        </w:rPr>
        <w:softHyphen/>
        <w:t xml:space="preserve">жгите на глазах у ребенка: </w:t>
      </w:r>
      <w:r>
        <w:rPr>
          <w:i/>
          <w:sz w:val="28"/>
          <w:szCs w:val="28"/>
        </w:rPr>
        <w:t>Смотри, свеч</w:t>
      </w:r>
      <w:r>
        <w:rPr>
          <w:i/>
          <w:sz w:val="28"/>
          <w:szCs w:val="28"/>
        </w:rPr>
        <w:softHyphen/>
        <w:t>ка горит – как красиво.</w:t>
      </w:r>
      <w:r>
        <w:rPr>
          <w:sz w:val="28"/>
          <w:szCs w:val="28"/>
        </w:rPr>
        <w:t xml:space="preserve"> Ребенок может испугаться – в этом случае отложите игру. Если реакция ребенка положитель</w:t>
      </w:r>
      <w:r>
        <w:rPr>
          <w:sz w:val="28"/>
          <w:szCs w:val="28"/>
        </w:rPr>
        <w:softHyphen/>
        <w:t xml:space="preserve">ная, предложите подуть на пламя: </w:t>
      </w:r>
      <w:r>
        <w:rPr>
          <w:i/>
          <w:sz w:val="28"/>
          <w:szCs w:val="28"/>
        </w:rPr>
        <w:t>А те</w:t>
      </w:r>
      <w:r>
        <w:rPr>
          <w:i/>
          <w:sz w:val="28"/>
          <w:szCs w:val="28"/>
        </w:rPr>
        <w:softHyphen/>
        <w:t>перь подуем... Сильнее, вот так – ой, по</w:t>
      </w:r>
      <w:r>
        <w:rPr>
          <w:i/>
          <w:sz w:val="28"/>
          <w:szCs w:val="28"/>
        </w:rPr>
        <w:softHyphen/>
        <w:t>гас огонек. Смотри, какой поднимается дымок</w:t>
      </w:r>
      <w:r>
        <w:rPr>
          <w:sz w:val="28"/>
          <w:szCs w:val="28"/>
        </w:rPr>
        <w:t>. Скорее всего, ребенок попросит зажигать свечу еще и еще. В дальнейшем возможны следующие варианты.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 Когда стемнеет, включите в квартире эле</w:t>
      </w:r>
      <w:r>
        <w:rPr>
          <w:sz w:val="28"/>
          <w:szCs w:val="28"/>
        </w:rPr>
        <w:softHyphen/>
        <w:t>ктрический свет, а зажгите свечу и походите с ней по комнате, ос</w:t>
      </w:r>
      <w:r>
        <w:rPr>
          <w:sz w:val="28"/>
          <w:szCs w:val="28"/>
        </w:rPr>
        <w:softHyphen/>
        <w:t>вещая путь.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Держа в руке потушенную свечу, порисуйте в воздухе дымом.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 Наполнив таз водой, опустите на поверхность воды одну или несколько плавающих свечей – в темной комнате (например, в ванной комнате с прикры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той дверью) получится эффектное, с пе</w:t>
      </w:r>
      <w:r>
        <w:rPr>
          <w:sz w:val="28"/>
          <w:szCs w:val="28"/>
        </w:rPr>
        <w:softHyphen/>
        <w:t>реливающимися в воде световыми бли</w:t>
      </w:r>
      <w:r>
        <w:rPr>
          <w:sz w:val="28"/>
          <w:szCs w:val="28"/>
        </w:rPr>
        <w:softHyphen/>
        <w:t>ками зрелище.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Наполните столовую ложку водой и подержите над пламенем свечи, обрати</w:t>
      </w:r>
      <w:r>
        <w:rPr>
          <w:sz w:val="28"/>
          <w:szCs w:val="28"/>
        </w:rPr>
        <w:softHyphen/>
        <w:t>те внимание ребенка на то, что холодная вода стала теплой. Подобным образом можно растопить кусочек льда или сли</w:t>
      </w:r>
      <w:r>
        <w:rPr>
          <w:sz w:val="28"/>
          <w:szCs w:val="28"/>
        </w:rPr>
        <w:softHyphen/>
        <w:t>вочного масла.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Приготовьте зефир в шоколаде, либо пастилу, и воткните одну или несколько праздничных свечек – сегодня «День рождения мишки». Вместе с ребенком накройте на стол, пригласите гостей, спойте песенку. Затем торжественно вне</w:t>
      </w:r>
      <w:r>
        <w:rPr>
          <w:sz w:val="28"/>
          <w:szCs w:val="28"/>
        </w:rPr>
        <w:softHyphen/>
        <w:t>сите «праздничный торт» и задуйте свечи.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Игры со светом и тенями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Солнечный зайчик</w:t>
      </w:r>
      <w:r>
        <w:rPr>
          <w:sz w:val="28"/>
          <w:szCs w:val="28"/>
        </w:rPr>
        <w:t>. Выбрав момент, когда солнце заглядывает в окно, поймайте с помо</w:t>
      </w:r>
      <w:r>
        <w:rPr>
          <w:sz w:val="28"/>
          <w:szCs w:val="28"/>
        </w:rPr>
        <w:softHyphen/>
        <w:t>щью зеркальца лучик и покажите малышу, как солнечный зайчик прыгает по стене, по потолку, со стены на диван и т.д. Возможно, ему захочется дотронуть</w:t>
      </w:r>
      <w:r>
        <w:rPr>
          <w:sz w:val="28"/>
          <w:szCs w:val="28"/>
        </w:rPr>
        <w:softHyphen/>
        <w:t>ся до светового пятна. В этом случае, не спеша, отодвигайте луч в сторону, пред</w:t>
      </w:r>
      <w:r>
        <w:rPr>
          <w:sz w:val="28"/>
          <w:szCs w:val="28"/>
        </w:rPr>
        <w:softHyphen/>
        <w:t>ложите ему поймать убегающего «зайчи</w:t>
      </w:r>
      <w:r>
        <w:rPr>
          <w:sz w:val="28"/>
          <w:szCs w:val="28"/>
        </w:rPr>
        <w:softHyphen/>
        <w:t>ка». Если ребенку понравилась игра, по</w:t>
      </w:r>
      <w:r>
        <w:rPr>
          <w:sz w:val="28"/>
          <w:szCs w:val="28"/>
        </w:rPr>
        <w:softHyphen/>
        <w:t>меняйтесь ролями: дайте ему зеркало, покажите, как поймать луч, а затем встаньте у стены. Если «солнечный зай</w:t>
      </w:r>
      <w:r>
        <w:rPr>
          <w:sz w:val="28"/>
          <w:szCs w:val="28"/>
        </w:rPr>
        <w:softHyphen/>
        <w:t xml:space="preserve">чик» получится, постарайтесь «ловить» его как можно более эмоционально, не забывая при этом комментировать свои действия: </w:t>
      </w:r>
      <w:r>
        <w:rPr>
          <w:i/>
          <w:sz w:val="28"/>
          <w:szCs w:val="28"/>
        </w:rPr>
        <w:t>Поймаю-поймаю! Какой шуст</w:t>
      </w:r>
      <w:r>
        <w:rPr>
          <w:i/>
          <w:sz w:val="28"/>
          <w:szCs w:val="28"/>
        </w:rPr>
        <w:softHyphen/>
        <w:t>рый заяц – как быстро бегает! Ой, а те</w:t>
      </w:r>
      <w:r>
        <w:rPr>
          <w:i/>
          <w:sz w:val="28"/>
          <w:szCs w:val="28"/>
        </w:rPr>
        <w:softHyphen/>
        <w:t>перь он на потолке, не достать... Ну-ка, заяц, спускайся к нам</w:t>
      </w:r>
      <w:r>
        <w:rPr>
          <w:sz w:val="28"/>
          <w:szCs w:val="28"/>
        </w:rPr>
        <w:t>! И т.д. Смех ребен</w:t>
      </w:r>
      <w:r>
        <w:rPr>
          <w:sz w:val="28"/>
          <w:szCs w:val="28"/>
        </w:rPr>
        <w:softHyphen/>
        <w:t>ка станет вам самой лучшей наградой.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Тени на стене</w:t>
      </w:r>
      <w:r>
        <w:rPr>
          <w:sz w:val="28"/>
          <w:szCs w:val="28"/>
        </w:rPr>
        <w:t>. Вечером, когда стемне</w:t>
      </w:r>
      <w:r>
        <w:rPr>
          <w:sz w:val="28"/>
          <w:szCs w:val="28"/>
        </w:rPr>
        <w:softHyphen/>
        <w:t>ет, включите настольную лампу и на</w:t>
      </w:r>
      <w:r>
        <w:rPr>
          <w:sz w:val="28"/>
          <w:szCs w:val="28"/>
        </w:rPr>
        <w:softHyphen/>
        <w:t>правьте ее свет на стену (поиграйте для начала в коридо</w:t>
      </w:r>
      <w:r>
        <w:rPr>
          <w:sz w:val="28"/>
          <w:szCs w:val="28"/>
        </w:rPr>
        <w:softHyphen/>
        <w:t>ре, а лучше на улице, в свете фонаря). При помощи кистей рук, различных предметов и игрушек вы получите на сте</w:t>
      </w:r>
      <w:r>
        <w:rPr>
          <w:sz w:val="28"/>
          <w:szCs w:val="28"/>
        </w:rPr>
        <w:softHyphen/>
        <w:t>не тень лающей собаки, летящей птицы и т.д.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Театр теней</w:t>
      </w:r>
      <w:r>
        <w:rPr>
          <w:sz w:val="28"/>
          <w:szCs w:val="28"/>
        </w:rPr>
        <w:t>. Можно придумать не</w:t>
      </w:r>
      <w:r>
        <w:rPr>
          <w:sz w:val="28"/>
          <w:szCs w:val="28"/>
        </w:rPr>
        <w:softHyphen/>
        <w:t xml:space="preserve">сложный сюжет и организовать </w:t>
      </w:r>
      <w:r>
        <w:rPr>
          <w:i/>
          <w:sz w:val="28"/>
          <w:szCs w:val="28"/>
        </w:rPr>
        <w:t>«театр теней»</w:t>
      </w:r>
      <w:r>
        <w:rPr>
          <w:sz w:val="28"/>
          <w:szCs w:val="28"/>
        </w:rPr>
        <w:t>, используя также приготовленные заранее бумажные фигурки-силуэты.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Фонарик</w:t>
      </w:r>
      <w:r>
        <w:rPr>
          <w:sz w:val="28"/>
          <w:szCs w:val="28"/>
        </w:rPr>
        <w:t>. Приготовьте электрический фонарик и, когда стемнеет, походите с фонариком по квартире. Фонарик при</w:t>
      </w:r>
      <w:r>
        <w:rPr>
          <w:sz w:val="28"/>
          <w:szCs w:val="28"/>
        </w:rPr>
        <w:softHyphen/>
        <w:t xml:space="preserve">годится, если перегорела лампочка, во время прогулки </w:t>
      </w:r>
      <w:proofErr w:type="gramStart"/>
      <w:r>
        <w:rPr>
          <w:sz w:val="28"/>
          <w:szCs w:val="28"/>
        </w:rPr>
        <w:t>по темным</w:t>
      </w:r>
      <w:proofErr w:type="gramEnd"/>
      <w:r>
        <w:rPr>
          <w:sz w:val="28"/>
          <w:szCs w:val="28"/>
        </w:rPr>
        <w:t xml:space="preserve"> аллеям пар</w:t>
      </w:r>
      <w:r>
        <w:rPr>
          <w:sz w:val="28"/>
          <w:szCs w:val="28"/>
        </w:rPr>
        <w:softHyphen/>
        <w:t>ка, где нет фонарей, и т.п.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Темно – светло</w:t>
      </w:r>
      <w:r>
        <w:rPr>
          <w:sz w:val="28"/>
          <w:szCs w:val="28"/>
        </w:rPr>
        <w:t>. При помощи фона</w:t>
      </w:r>
      <w:r>
        <w:rPr>
          <w:sz w:val="28"/>
          <w:szCs w:val="28"/>
        </w:rPr>
        <w:softHyphen/>
        <w:t>рика можно устроить освещение в ку</w:t>
      </w:r>
      <w:r>
        <w:rPr>
          <w:sz w:val="28"/>
          <w:szCs w:val="28"/>
        </w:rPr>
        <w:softHyphen/>
        <w:t>кольном домике или в домике для игр, который можно соорудить из большой коробки.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Китайский фонарик</w:t>
      </w:r>
      <w:r>
        <w:rPr>
          <w:sz w:val="28"/>
          <w:szCs w:val="28"/>
        </w:rPr>
        <w:t>. Возьмите прово</w:t>
      </w:r>
      <w:r>
        <w:rPr>
          <w:sz w:val="28"/>
          <w:szCs w:val="28"/>
        </w:rPr>
        <w:softHyphen/>
        <w:t>лочный каркас, оклейте его цветной бу</w:t>
      </w:r>
      <w:r>
        <w:rPr>
          <w:sz w:val="28"/>
          <w:szCs w:val="28"/>
        </w:rPr>
        <w:softHyphen/>
        <w:t xml:space="preserve">магой и закрепите внутри маленький фонарик. Вы получите </w:t>
      </w:r>
      <w:r>
        <w:rPr>
          <w:i/>
          <w:sz w:val="28"/>
          <w:szCs w:val="28"/>
        </w:rPr>
        <w:t>китайский фона</w:t>
      </w:r>
      <w:r>
        <w:rPr>
          <w:i/>
          <w:iCs/>
          <w:sz w:val="28"/>
          <w:szCs w:val="28"/>
        </w:rPr>
        <w:t xml:space="preserve">рик, </w:t>
      </w:r>
      <w:r>
        <w:rPr>
          <w:sz w:val="28"/>
          <w:szCs w:val="28"/>
        </w:rPr>
        <w:t>который осветит все вокруг загадоч</w:t>
      </w:r>
      <w:r>
        <w:rPr>
          <w:sz w:val="28"/>
          <w:szCs w:val="28"/>
        </w:rPr>
        <w:softHyphen/>
        <w:t>ным мерцанием разноцветных бликов.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6</w:t>
      </w:r>
      <w:r>
        <w:rPr>
          <w:b/>
          <w:i/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>Игры со льдом.</w:t>
      </w:r>
      <w:r>
        <w:rPr>
          <w:sz w:val="28"/>
          <w:szCs w:val="28"/>
        </w:rPr>
        <w:t xml:space="preserve"> Заранее приготовьте лед – вместе с ребенком заполните водой форму для льда и поставьте в морозиль</w:t>
      </w:r>
      <w:r>
        <w:rPr>
          <w:sz w:val="28"/>
          <w:szCs w:val="28"/>
        </w:rPr>
        <w:softHyphen/>
        <w:t>ную камеру. На следующий день на за</w:t>
      </w:r>
      <w:r>
        <w:rPr>
          <w:sz w:val="28"/>
          <w:szCs w:val="28"/>
        </w:rPr>
        <w:softHyphen/>
        <w:t xml:space="preserve">нятии достаньте лед и вместе с ребенком выньте его из формы в мисочку: </w:t>
      </w:r>
      <w:r>
        <w:rPr>
          <w:i/>
          <w:iCs/>
          <w:sz w:val="28"/>
          <w:szCs w:val="28"/>
        </w:rPr>
        <w:t>Смот</w:t>
      </w:r>
      <w:r>
        <w:rPr>
          <w:i/>
          <w:iCs/>
          <w:sz w:val="28"/>
          <w:szCs w:val="28"/>
        </w:rPr>
        <w:softHyphen/>
        <w:t xml:space="preserve">ри, как водичка замерзла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стала холод</w:t>
      </w:r>
      <w:r>
        <w:rPr>
          <w:i/>
          <w:iCs/>
          <w:sz w:val="28"/>
          <w:szCs w:val="28"/>
        </w:rPr>
        <w:softHyphen/>
        <w:t xml:space="preserve">ная и твердая. </w:t>
      </w:r>
      <w:r>
        <w:rPr>
          <w:sz w:val="28"/>
          <w:szCs w:val="28"/>
        </w:rPr>
        <w:t xml:space="preserve">Возьмите кусочек льда и погрейте его в ладошке. </w:t>
      </w:r>
      <w:r>
        <w:rPr>
          <w:i/>
          <w:iCs/>
          <w:sz w:val="28"/>
          <w:szCs w:val="28"/>
        </w:rPr>
        <w:t>Ой, какая холод</w:t>
      </w:r>
      <w:r>
        <w:rPr>
          <w:i/>
          <w:iCs/>
          <w:sz w:val="28"/>
          <w:szCs w:val="28"/>
        </w:rPr>
        <w:softHyphen/>
        <w:t xml:space="preserve">ная льдинка! А ручка теплая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давай за</w:t>
      </w:r>
      <w:r>
        <w:rPr>
          <w:i/>
          <w:iCs/>
          <w:sz w:val="28"/>
          <w:szCs w:val="28"/>
        </w:rPr>
        <w:softHyphen/>
        <w:t>жмем льдинку в ладошке. Смотри, водич</w:t>
      </w:r>
      <w:r>
        <w:rPr>
          <w:i/>
          <w:iCs/>
          <w:sz w:val="28"/>
          <w:szCs w:val="28"/>
        </w:rPr>
        <w:softHyphen/>
        <w:t xml:space="preserve">ка капает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это лед тает и снова превра</w:t>
      </w:r>
      <w:r>
        <w:rPr>
          <w:i/>
          <w:iCs/>
          <w:sz w:val="28"/>
          <w:szCs w:val="28"/>
        </w:rPr>
        <w:softHyphen/>
        <w:t xml:space="preserve">щается в воду. </w:t>
      </w:r>
      <w:r>
        <w:rPr>
          <w:sz w:val="28"/>
          <w:szCs w:val="28"/>
        </w:rPr>
        <w:t xml:space="preserve">Можно поиграть со льдом </w:t>
      </w:r>
      <w:r>
        <w:rPr>
          <w:sz w:val="28"/>
          <w:szCs w:val="28"/>
        </w:rPr>
        <w:lastRenderedPageBreak/>
        <w:t>следующим образом.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Подогрейте кусочек льда над свечой. </w:t>
      </w:r>
      <w:r>
        <w:rPr>
          <w:sz w:val="28"/>
          <w:szCs w:val="28"/>
        </w:rPr>
        <w:t>В прозрачную стеклянную кружку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стакан налейте горячий чай (мож</w:t>
      </w:r>
      <w:r>
        <w:rPr>
          <w:sz w:val="28"/>
          <w:szCs w:val="28"/>
        </w:rPr>
        <w:softHyphen/>
        <w:t>но подкрасить горячую воду), опустите кусочек льда и понаблюдайте, как быс</w:t>
      </w:r>
      <w:r>
        <w:rPr>
          <w:sz w:val="28"/>
          <w:szCs w:val="28"/>
        </w:rPr>
        <w:softHyphen/>
        <w:t xml:space="preserve">тро он тает. Можно взять несколько стаканов, </w:t>
      </w:r>
      <w:r>
        <w:rPr>
          <w:i/>
          <w:iCs/>
          <w:sz w:val="28"/>
          <w:szCs w:val="28"/>
        </w:rPr>
        <w:t>понаблюдать и увидеть, что лед по-разному тает в воде разной темпера</w:t>
      </w:r>
      <w:r>
        <w:rPr>
          <w:i/>
          <w:iCs/>
          <w:sz w:val="28"/>
          <w:szCs w:val="28"/>
        </w:rPr>
        <w:softHyphen/>
        <w:t xml:space="preserve">туры. </w:t>
      </w:r>
      <w:r>
        <w:rPr>
          <w:sz w:val="28"/>
          <w:szCs w:val="28"/>
        </w:rPr>
        <w:t xml:space="preserve">Также можно охладить сок для мишки: мишка «пьет» и «приговаривает»: </w:t>
      </w:r>
      <w:r>
        <w:rPr>
          <w:i/>
          <w:iCs/>
          <w:sz w:val="28"/>
          <w:szCs w:val="28"/>
        </w:rPr>
        <w:t>Ах, какой холодненький сок!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Приготовьте </w:t>
      </w:r>
      <w:r>
        <w:rPr>
          <w:i/>
          <w:iCs/>
          <w:sz w:val="28"/>
          <w:szCs w:val="28"/>
        </w:rPr>
        <w:t xml:space="preserve">разноцветный лед, </w:t>
      </w:r>
      <w:r>
        <w:rPr>
          <w:sz w:val="28"/>
          <w:szCs w:val="28"/>
        </w:rPr>
        <w:t>добавив в воду краски; рисуйте красками на большом куске льда.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Зимой на прогулке обращайте внимание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ребенка на заледеневшие лужи, снимите и рассмотрите сосульку и т.д.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Игры </w:t>
      </w:r>
      <w:r>
        <w:rPr>
          <w:b/>
          <w:sz w:val="28"/>
          <w:szCs w:val="28"/>
        </w:rPr>
        <w:t>с крупами.</w:t>
      </w:r>
      <w:r>
        <w:rPr>
          <w:sz w:val="28"/>
          <w:szCs w:val="28"/>
        </w:rPr>
        <w:t xml:space="preserve"> Приготовьте следу</w:t>
      </w:r>
      <w:r>
        <w:rPr>
          <w:sz w:val="28"/>
          <w:szCs w:val="28"/>
        </w:rPr>
        <w:softHyphen/>
        <w:t>ющие крупы – гречку, горох, манную крупу, фасоль, рис. Высыпьте гречневую крупу в глубокую миску, опустите в нее руки и пошевелите пальцами. Выражая удо</w:t>
      </w:r>
      <w:r>
        <w:rPr>
          <w:sz w:val="28"/>
          <w:szCs w:val="28"/>
        </w:rPr>
        <w:softHyphen/>
        <w:t>вольствие улыбкой и словами, предло</w:t>
      </w:r>
      <w:r>
        <w:rPr>
          <w:sz w:val="28"/>
          <w:szCs w:val="28"/>
        </w:rPr>
        <w:softHyphen/>
        <w:t xml:space="preserve">жите ребенку присоединиться: </w:t>
      </w:r>
      <w:r>
        <w:rPr>
          <w:i/>
          <w:iCs/>
          <w:sz w:val="28"/>
          <w:szCs w:val="28"/>
        </w:rPr>
        <w:t xml:space="preserve">Где мои ручки? Спрятались. Давай и твои ручки спрячем. Пошевели пальчиками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так приятно! А теперь потри ладошки друг о друга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немножко колется, да? </w:t>
      </w:r>
      <w:r>
        <w:rPr>
          <w:sz w:val="28"/>
          <w:szCs w:val="28"/>
        </w:rPr>
        <w:t>На следу</w:t>
      </w:r>
      <w:r>
        <w:rPr>
          <w:sz w:val="28"/>
          <w:szCs w:val="28"/>
        </w:rPr>
        <w:softHyphen/>
        <w:t>ющих занятиях можно использовать дру</w:t>
      </w:r>
      <w:r>
        <w:rPr>
          <w:sz w:val="28"/>
          <w:szCs w:val="28"/>
        </w:rPr>
        <w:softHyphen/>
        <w:t>гие игры.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Спрячьте мелкие игрушки, </w:t>
      </w:r>
      <w:r>
        <w:rPr>
          <w:sz w:val="28"/>
          <w:szCs w:val="28"/>
        </w:rPr>
        <w:t>зарывая их в крупу, а затем ищите.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Пересыпьте крупу </w:t>
      </w:r>
      <w:r>
        <w:rPr>
          <w:sz w:val="28"/>
          <w:szCs w:val="28"/>
        </w:rPr>
        <w:t>при помощи совоч</w:t>
      </w:r>
      <w:r>
        <w:rPr>
          <w:sz w:val="28"/>
          <w:szCs w:val="28"/>
        </w:rPr>
        <w:softHyphen/>
        <w:t>ка, ложки, стаканчика из одной емкости в другую. Пересыпайте в руках, обращая внимание ребенка на извлекаемый при этом звук.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захочет </w:t>
      </w:r>
      <w:r>
        <w:rPr>
          <w:i/>
          <w:iCs/>
          <w:sz w:val="28"/>
          <w:szCs w:val="28"/>
        </w:rPr>
        <w:t>рассыпать кру</w:t>
      </w:r>
      <w:r>
        <w:rPr>
          <w:i/>
          <w:iCs/>
          <w:sz w:val="28"/>
          <w:szCs w:val="28"/>
        </w:rPr>
        <w:softHyphen/>
        <w:t xml:space="preserve">пу </w:t>
      </w:r>
      <w:r>
        <w:rPr>
          <w:sz w:val="28"/>
          <w:szCs w:val="28"/>
        </w:rPr>
        <w:t xml:space="preserve">– пусть это будет «дождь» или «град». По рассыпанной на полу крупе можно походить в носочках. 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Приготовьте еду: </w:t>
      </w:r>
      <w:r>
        <w:rPr>
          <w:sz w:val="28"/>
          <w:szCs w:val="28"/>
        </w:rPr>
        <w:t>насыпьте в каст</w:t>
      </w:r>
      <w:r>
        <w:rPr>
          <w:sz w:val="28"/>
          <w:szCs w:val="28"/>
        </w:rPr>
        <w:softHyphen/>
        <w:t>рюльку из набора кукольной посуды не</w:t>
      </w:r>
      <w:r>
        <w:rPr>
          <w:sz w:val="28"/>
          <w:szCs w:val="28"/>
        </w:rPr>
        <w:softHyphen/>
        <w:t>большое количество манной крупы, до</w:t>
      </w:r>
      <w:r>
        <w:rPr>
          <w:sz w:val="28"/>
          <w:szCs w:val="28"/>
        </w:rPr>
        <w:softHyphen/>
        <w:t>бавьте воды и перемешайте – так, как будто вы «варите кашку» для куклы. А если вдавить горошины в кусочек корич</w:t>
      </w:r>
      <w:r>
        <w:rPr>
          <w:sz w:val="28"/>
          <w:szCs w:val="28"/>
        </w:rPr>
        <w:softHyphen/>
        <w:t>невого пластилина, то получится «шоко</w:t>
      </w:r>
      <w:r>
        <w:rPr>
          <w:sz w:val="28"/>
          <w:szCs w:val="28"/>
        </w:rPr>
        <w:softHyphen/>
        <w:t>лад с орехами».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Игры с пластичными материалами (пластилином, тестом, глиной).</w:t>
      </w:r>
      <w:r>
        <w:rPr>
          <w:sz w:val="28"/>
          <w:szCs w:val="28"/>
        </w:rPr>
        <w:t xml:space="preserve"> Приго</w:t>
      </w:r>
      <w:r>
        <w:rPr>
          <w:sz w:val="28"/>
          <w:szCs w:val="28"/>
        </w:rPr>
        <w:softHyphen/>
        <w:t>товьте один брусок пластилина и пока</w:t>
      </w:r>
      <w:r>
        <w:rPr>
          <w:sz w:val="28"/>
          <w:szCs w:val="28"/>
        </w:rPr>
        <w:softHyphen/>
        <w:t xml:space="preserve">жите ребенку основные приемы лепки – </w:t>
      </w:r>
      <w:proofErr w:type="spellStart"/>
      <w:r>
        <w:rPr>
          <w:i/>
          <w:iCs/>
          <w:sz w:val="28"/>
          <w:szCs w:val="28"/>
        </w:rPr>
        <w:t>отщипывание</w:t>
      </w:r>
      <w:proofErr w:type="spellEnd"/>
      <w:r>
        <w:rPr>
          <w:i/>
          <w:iCs/>
          <w:sz w:val="28"/>
          <w:szCs w:val="28"/>
        </w:rPr>
        <w:t xml:space="preserve">, скатывание шариков </w:t>
      </w:r>
      <w:r>
        <w:rPr>
          <w:sz w:val="28"/>
          <w:szCs w:val="28"/>
        </w:rPr>
        <w:t>кру</w:t>
      </w:r>
      <w:r>
        <w:rPr>
          <w:sz w:val="28"/>
          <w:szCs w:val="28"/>
        </w:rPr>
        <w:softHyphen/>
        <w:t xml:space="preserve">говыми движениями и </w:t>
      </w:r>
      <w:r>
        <w:rPr>
          <w:i/>
          <w:iCs/>
          <w:sz w:val="28"/>
          <w:szCs w:val="28"/>
        </w:rPr>
        <w:t xml:space="preserve">раскатывание колбасок </w:t>
      </w:r>
      <w:r>
        <w:rPr>
          <w:sz w:val="28"/>
          <w:szCs w:val="28"/>
        </w:rPr>
        <w:t xml:space="preserve">движениями вперед-назад (на плоскости стола или между ладонями), </w:t>
      </w:r>
      <w:r>
        <w:rPr>
          <w:i/>
          <w:iCs/>
          <w:sz w:val="28"/>
          <w:szCs w:val="28"/>
        </w:rPr>
        <w:t>разрезание бруска на более мелкие кусоч</w:t>
      </w:r>
      <w:r>
        <w:rPr>
          <w:i/>
          <w:iCs/>
          <w:sz w:val="28"/>
          <w:szCs w:val="28"/>
        </w:rPr>
        <w:softHyphen/>
        <w:t xml:space="preserve">ки при помощи стеки. </w:t>
      </w:r>
      <w:r>
        <w:rPr>
          <w:sz w:val="28"/>
          <w:szCs w:val="28"/>
        </w:rPr>
        <w:t>Предложите ребен</w:t>
      </w:r>
      <w:r>
        <w:rPr>
          <w:sz w:val="28"/>
          <w:szCs w:val="28"/>
        </w:rPr>
        <w:softHyphen/>
        <w:t>ку выполнить эти приемы самостоятель</w:t>
      </w:r>
      <w:r>
        <w:rPr>
          <w:sz w:val="28"/>
          <w:szCs w:val="28"/>
        </w:rPr>
        <w:softHyphen/>
        <w:t>но (сначала действуйте руками ребенка, если он не станет сопротивляться). Ког</w:t>
      </w:r>
      <w:r>
        <w:rPr>
          <w:sz w:val="28"/>
          <w:szCs w:val="28"/>
        </w:rPr>
        <w:softHyphen/>
        <w:t>да ребенок усвоит эти несложные уме</w:t>
      </w:r>
      <w:r>
        <w:rPr>
          <w:sz w:val="28"/>
          <w:szCs w:val="28"/>
        </w:rPr>
        <w:softHyphen/>
        <w:t>ния, можно приступать к лепке из плас</w:t>
      </w:r>
      <w:r>
        <w:rPr>
          <w:sz w:val="28"/>
          <w:szCs w:val="28"/>
        </w:rPr>
        <w:softHyphen/>
        <w:t>тилина разных цветов.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Слепите маленькие шарики из плас</w:t>
      </w:r>
      <w:r>
        <w:rPr>
          <w:sz w:val="28"/>
          <w:szCs w:val="28"/>
        </w:rPr>
        <w:softHyphen/>
        <w:t xml:space="preserve">тилина красного цвета – получатся </w:t>
      </w:r>
      <w:r>
        <w:rPr>
          <w:i/>
          <w:iCs/>
          <w:sz w:val="28"/>
          <w:szCs w:val="28"/>
        </w:rPr>
        <w:t xml:space="preserve">«ягодки». </w:t>
      </w:r>
      <w:r>
        <w:rPr>
          <w:sz w:val="28"/>
          <w:szCs w:val="28"/>
        </w:rPr>
        <w:t>А если в разноцветные пласти</w:t>
      </w:r>
      <w:r>
        <w:rPr>
          <w:sz w:val="28"/>
          <w:szCs w:val="28"/>
        </w:rPr>
        <w:softHyphen/>
        <w:t>линовые шарики воткнуть палочки (можно использовать «ушные палочки», предварительно удалив вату) – получа</w:t>
      </w:r>
      <w:r>
        <w:rPr>
          <w:sz w:val="28"/>
          <w:szCs w:val="28"/>
        </w:rPr>
        <w:softHyphen/>
        <w:t xml:space="preserve">ются фруктовые леденцы 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чупа-чупс</w:t>
      </w:r>
      <w:proofErr w:type="spellEnd"/>
      <w:r>
        <w:rPr>
          <w:i/>
          <w:iCs/>
          <w:sz w:val="28"/>
          <w:szCs w:val="28"/>
        </w:rPr>
        <w:t xml:space="preserve">». </w:t>
      </w:r>
      <w:r>
        <w:rPr>
          <w:sz w:val="28"/>
          <w:szCs w:val="28"/>
        </w:rPr>
        <w:t>Теперь возьмем пластмассо</w:t>
      </w:r>
      <w:r>
        <w:rPr>
          <w:sz w:val="28"/>
          <w:szCs w:val="28"/>
        </w:rPr>
        <w:softHyphen/>
        <w:t xml:space="preserve">вую стеку и разрежем кусочек светло-коричневого пластилина на кусочки – это </w:t>
      </w:r>
      <w:r>
        <w:rPr>
          <w:i/>
          <w:iCs/>
          <w:sz w:val="28"/>
          <w:szCs w:val="28"/>
        </w:rPr>
        <w:t xml:space="preserve">«хлеб». </w:t>
      </w:r>
      <w:r>
        <w:rPr>
          <w:sz w:val="28"/>
          <w:szCs w:val="28"/>
        </w:rPr>
        <w:t>Итак, «угощение» готово,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кукол на «обед». Можно из кусочков пластилина разных цветов вы</w:t>
      </w:r>
      <w:r>
        <w:rPr>
          <w:sz w:val="28"/>
          <w:szCs w:val="28"/>
        </w:rPr>
        <w:softHyphen/>
        <w:t xml:space="preserve">лепить </w:t>
      </w:r>
      <w:r>
        <w:rPr>
          <w:i/>
          <w:iCs/>
          <w:sz w:val="28"/>
          <w:szCs w:val="28"/>
        </w:rPr>
        <w:t xml:space="preserve">«праздничный пирог», </w:t>
      </w:r>
      <w:r>
        <w:rPr>
          <w:sz w:val="28"/>
          <w:szCs w:val="28"/>
        </w:rPr>
        <w:t xml:space="preserve">вставить свечку и организовать «день </w:t>
      </w:r>
      <w:r>
        <w:rPr>
          <w:sz w:val="28"/>
          <w:szCs w:val="28"/>
        </w:rPr>
        <w:lastRenderedPageBreak/>
        <w:t>рождения».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i/>
          <w:iCs/>
          <w:sz w:val="28"/>
          <w:szCs w:val="28"/>
        </w:rPr>
        <w:t xml:space="preserve">«Огород». </w:t>
      </w:r>
      <w:r>
        <w:rPr>
          <w:sz w:val="28"/>
          <w:szCs w:val="28"/>
        </w:rPr>
        <w:t>На куске плотного кар</w:t>
      </w:r>
      <w:r>
        <w:rPr>
          <w:sz w:val="28"/>
          <w:szCs w:val="28"/>
        </w:rPr>
        <w:softHyphen/>
        <w:t>тона выложите пластилиновые грядки. Теперь можно «сажать овощи»: для это</w:t>
      </w:r>
      <w:r>
        <w:rPr>
          <w:sz w:val="28"/>
          <w:szCs w:val="28"/>
        </w:rPr>
        <w:softHyphen/>
        <w:t xml:space="preserve">го используется крупа. </w:t>
      </w:r>
      <w:proofErr w:type="gramStart"/>
      <w:r>
        <w:rPr>
          <w:sz w:val="28"/>
          <w:szCs w:val="28"/>
        </w:rPr>
        <w:t xml:space="preserve">Так, горох станет </w:t>
      </w:r>
      <w:r>
        <w:rPr>
          <w:i/>
          <w:iCs/>
          <w:sz w:val="28"/>
          <w:szCs w:val="28"/>
        </w:rPr>
        <w:t xml:space="preserve">«репкой», </w:t>
      </w:r>
      <w:r>
        <w:rPr>
          <w:sz w:val="28"/>
          <w:szCs w:val="28"/>
        </w:rPr>
        <w:t xml:space="preserve">а красная фасоль – </w:t>
      </w:r>
      <w:r>
        <w:rPr>
          <w:i/>
          <w:iCs/>
          <w:sz w:val="28"/>
          <w:szCs w:val="28"/>
        </w:rPr>
        <w:t>«картош</w:t>
      </w:r>
      <w:r>
        <w:rPr>
          <w:i/>
          <w:iCs/>
          <w:sz w:val="28"/>
          <w:szCs w:val="28"/>
        </w:rPr>
        <w:softHyphen/>
        <w:t xml:space="preserve">кой»; </w:t>
      </w:r>
      <w:r>
        <w:rPr>
          <w:sz w:val="28"/>
          <w:szCs w:val="28"/>
        </w:rPr>
        <w:t xml:space="preserve">разноцветная мозаика превратится </w:t>
      </w:r>
      <w:r>
        <w:rPr>
          <w:i/>
          <w:iCs/>
          <w:sz w:val="28"/>
          <w:szCs w:val="28"/>
        </w:rPr>
        <w:t xml:space="preserve">в «красные помидорчики»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«зеленые огурчи</w:t>
      </w:r>
      <w:r>
        <w:rPr>
          <w:i/>
          <w:iCs/>
          <w:sz w:val="28"/>
          <w:szCs w:val="28"/>
        </w:rPr>
        <w:softHyphen/>
        <w:t xml:space="preserve">ки»; </w:t>
      </w:r>
      <w:r>
        <w:rPr>
          <w:sz w:val="28"/>
          <w:szCs w:val="28"/>
        </w:rPr>
        <w:t>некоторые овощи (например, «мор</w:t>
      </w:r>
      <w:r>
        <w:rPr>
          <w:sz w:val="28"/>
          <w:szCs w:val="28"/>
        </w:rPr>
        <w:softHyphen/>
        <w:t>ковку») можно вылепить из пластилина.</w:t>
      </w:r>
      <w:proofErr w:type="gramEnd"/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Методом размазывания получите </w:t>
      </w:r>
      <w:r>
        <w:rPr>
          <w:i/>
          <w:iCs/>
          <w:sz w:val="28"/>
          <w:szCs w:val="28"/>
        </w:rPr>
        <w:t>кар</w:t>
      </w:r>
      <w:r>
        <w:rPr>
          <w:i/>
          <w:iCs/>
          <w:sz w:val="28"/>
          <w:szCs w:val="28"/>
        </w:rPr>
        <w:softHyphen/>
        <w:t xml:space="preserve">тину из пластилина: </w:t>
      </w:r>
      <w:r>
        <w:rPr>
          <w:sz w:val="28"/>
          <w:szCs w:val="28"/>
        </w:rPr>
        <w:t>размажьте по карто</w:t>
      </w:r>
      <w:r>
        <w:rPr>
          <w:sz w:val="28"/>
          <w:szCs w:val="28"/>
        </w:rPr>
        <w:softHyphen/>
        <w:t xml:space="preserve">ну зеленый пластилин – это </w:t>
      </w:r>
      <w:r>
        <w:rPr>
          <w:i/>
          <w:iCs/>
          <w:sz w:val="28"/>
          <w:szCs w:val="28"/>
        </w:rPr>
        <w:t xml:space="preserve">«травка», </w:t>
      </w:r>
      <w:r>
        <w:rPr>
          <w:sz w:val="28"/>
          <w:szCs w:val="28"/>
        </w:rPr>
        <w:t>налепите на нее маленькие красные кру</w:t>
      </w:r>
      <w:r>
        <w:rPr>
          <w:sz w:val="28"/>
          <w:szCs w:val="28"/>
        </w:rPr>
        <w:softHyphen/>
        <w:t xml:space="preserve">жочки – вот и получилась </w:t>
      </w:r>
      <w:r>
        <w:rPr>
          <w:i/>
          <w:iCs/>
          <w:sz w:val="28"/>
          <w:szCs w:val="28"/>
        </w:rPr>
        <w:t xml:space="preserve">«полянка с ягодками». </w:t>
      </w:r>
      <w:r>
        <w:rPr>
          <w:sz w:val="28"/>
          <w:szCs w:val="28"/>
        </w:rPr>
        <w:t xml:space="preserve">Таким же способом в синий пруд можно запустить </w:t>
      </w:r>
      <w:r>
        <w:rPr>
          <w:i/>
          <w:iCs/>
          <w:sz w:val="28"/>
          <w:szCs w:val="28"/>
        </w:rPr>
        <w:t xml:space="preserve">«золотых рыбок», </w:t>
      </w:r>
      <w:r>
        <w:rPr>
          <w:sz w:val="28"/>
          <w:szCs w:val="28"/>
        </w:rPr>
        <w:t xml:space="preserve">а на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небе зажечь желтое пласти</w:t>
      </w:r>
      <w:r>
        <w:rPr>
          <w:sz w:val="28"/>
          <w:szCs w:val="28"/>
        </w:rPr>
        <w:softHyphen/>
        <w:t xml:space="preserve">линовое </w:t>
      </w:r>
      <w:r>
        <w:rPr>
          <w:i/>
          <w:iCs/>
          <w:sz w:val="28"/>
          <w:szCs w:val="28"/>
        </w:rPr>
        <w:t xml:space="preserve">«солнышко» </w:t>
      </w:r>
      <w:r>
        <w:rPr>
          <w:sz w:val="28"/>
          <w:szCs w:val="28"/>
        </w:rPr>
        <w:t>с лучиками.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используйте в работе и другие материалы – тесто, глину. 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Игры со звуками.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Обратите внима</w:t>
      </w:r>
      <w:r>
        <w:rPr>
          <w:i/>
          <w:iCs/>
          <w:sz w:val="28"/>
          <w:szCs w:val="28"/>
        </w:rPr>
        <w:softHyphen/>
        <w:t xml:space="preserve">ние ребенка на звуки в окружающем мире: </w:t>
      </w:r>
      <w:r>
        <w:rPr>
          <w:sz w:val="28"/>
          <w:szCs w:val="28"/>
        </w:rPr>
        <w:t>скрип двери, стук ложечки о стенки чаш</w:t>
      </w:r>
      <w:r>
        <w:rPr>
          <w:sz w:val="28"/>
          <w:szCs w:val="28"/>
        </w:rPr>
        <w:softHyphen/>
        <w:t>ки, когда размешиваем чай, звон бокалов друг о друга, скрип тормозов, стук колес поезда и т.д.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Извлеките разнообразные звуки из предметов: </w:t>
      </w:r>
      <w:r>
        <w:rPr>
          <w:sz w:val="28"/>
          <w:szCs w:val="28"/>
        </w:rPr>
        <w:t>постучите деревянными (или металлическими) ложками друг о друга, проведите палочкой по батарее, постучи</w:t>
      </w:r>
      <w:r>
        <w:rPr>
          <w:sz w:val="28"/>
          <w:szCs w:val="28"/>
        </w:rPr>
        <w:softHyphen/>
        <w:t>те костяшками пальцев по стеклу. На</w:t>
      </w:r>
      <w:r>
        <w:rPr>
          <w:sz w:val="28"/>
          <w:szCs w:val="28"/>
        </w:rPr>
        <w:softHyphen/>
        <w:t>сыпьте в коробочки разные крупы (коро</w:t>
      </w:r>
      <w:r>
        <w:rPr>
          <w:sz w:val="28"/>
          <w:szCs w:val="28"/>
        </w:rPr>
        <w:softHyphen/>
        <w:t>бочек с одинаковой крупой должно быть по две). Потрясите коробочку, привлекая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внимание ребенка к звучанию – пусть ребенок найдет коробочку, которая зву</w:t>
      </w:r>
      <w:r>
        <w:rPr>
          <w:sz w:val="28"/>
          <w:szCs w:val="28"/>
        </w:rPr>
        <w:softHyphen/>
        <w:t>чит так же.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Приобретите для ребенка следующие </w:t>
      </w:r>
      <w:r>
        <w:rPr>
          <w:i/>
          <w:iCs/>
          <w:sz w:val="28"/>
          <w:szCs w:val="28"/>
        </w:rPr>
        <w:t xml:space="preserve">детские музыкальные инструменты – </w:t>
      </w:r>
      <w:r>
        <w:rPr>
          <w:sz w:val="28"/>
          <w:szCs w:val="28"/>
        </w:rPr>
        <w:t>ба</w:t>
      </w:r>
      <w:r>
        <w:rPr>
          <w:sz w:val="28"/>
          <w:szCs w:val="28"/>
        </w:rPr>
        <w:softHyphen/>
        <w:t>рабан, бубен, металлофон, дудочку, гар</w:t>
      </w:r>
      <w:r>
        <w:rPr>
          <w:sz w:val="28"/>
          <w:szCs w:val="28"/>
        </w:rPr>
        <w:softHyphen/>
        <w:t>мошку, пианино. Когда ребенок научит</w:t>
      </w:r>
      <w:r>
        <w:rPr>
          <w:sz w:val="28"/>
          <w:szCs w:val="28"/>
        </w:rPr>
        <w:softHyphen/>
        <w:t xml:space="preserve">ся играть на них, используйте его умения в сюжетных играх. </w:t>
      </w:r>
      <w:r>
        <w:rPr>
          <w:i/>
          <w:iCs/>
          <w:sz w:val="28"/>
          <w:szCs w:val="28"/>
        </w:rPr>
        <w:t>«У Мишки день рож</w:t>
      </w:r>
      <w:r>
        <w:rPr>
          <w:i/>
          <w:iCs/>
          <w:sz w:val="28"/>
          <w:szCs w:val="28"/>
        </w:rPr>
        <w:softHyphen/>
        <w:t xml:space="preserve">дения. Давай сыграем для него на пианино», «Когда поем песенку про Антошку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игра</w:t>
      </w:r>
      <w:r>
        <w:rPr>
          <w:i/>
          <w:iCs/>
          <w:sz w:val="28"/>
          <w:szCs w:val="28"/>
        </w:rPr>
        <w:softHyphen/>
        <w:t xml:space="preserve">ем на гармошке» </w:t>
      </w:r>
      <w:r>
        <w:rPr>
          <w:sz w:val="28"/>
          <w:szCs w:val="28"/>
        </w:rPr>
        <w:t>и т.д.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Оказавшись на природе, вместе с ре</w:t>
      </w:r>
      <w:r>
        <w:rPr>
          <w:sz w:val="28"/>
          <w:szCs w:val="28"/>
        </w:rPr>
        <w:softHyphen/>
        <w:t>бенком прислушайтесь внимательно к звукам вокруг: шелесту листвы, жужжа</w:t>
      </w:r>
      <w:r>
        <w:rPr>
          <w:sz w:val="28"/>
          <w:szCs w:val="28"/>
        </w:rPr>
        <w:softHyphen/>
        <w:t xml:space="preserve">нию мухи, журчанию ручейка... </w:t>
      </w:r>
      <w:r>
        <w:rPr>
          <w:i/>
          <w:iCs/>
          <w:sz w:val="28"/>
          <w:szCs w:val="28"/>
        </w:rPr>
        <w:t xml:space="preserve">Звуки природы </w:t>
      </w:r>
      <w:r>
        <w:rPr>
          <w:sz w:val="28"/>
          <w:szCs w:val="28"/>
        </w:rPr>
        <w:t>сами по себе несут успокоение и гармонию.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Игры с движениями и тактильными ощущениями.</w:t>
      </w:r>
      <w:r>
        <w:rPr>
          <w:sz w:val="28"/>
          <w:szCs w:val="28"/>
        </w:rPr>
        <w:t xml:space="preserve"> 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Тормошение</w:t>
      </w:r>
      <w:proofErr w:type="spellEnd"/>
      <w:r>
        <w:rPr>
          <w:i/>
          <w:iCs/>
          <w:sz w:val="28"/>
          <w:szCs w:val="28"/>
        </w:rPr>
        <w:t xml:space="preserve">, возня </w:t>
      </w:r>
      <w:r>
        <w:rPr>
          <w:sz w:val="28"/>
          <w:szCs w:val="28"/>
        </w:rPr>
        <w:t>– обычно происхо</w:t>
      </w:r>
      <w:r>
        <w:rPr>
          <w:sz w:val="28"/>
          <w:szCs w:val="28"/>
        </w:rPr>
        <w:softHyphen/>
        <w:t xml:space="preserve">дит на </w:t>
      </w:r>
      <w:proofErr w:type="gramStart"/>
      <w:r>
        <w:rPr>
          <w:sz w:val="28"/>
          <w:szCs w:val="28"/>
        </w:rPr>
        <w:t>полу</w:t>
      </w:r>
      <w:proofErr w:type="gramEnd"/>
      <w:r>
        <w:rPr>
          <w:sz w:val="28"/>
          <w:szCs w:val="28"/>
        </w:rPr>
        <w:t xml:space="preserve"> и ребенок является инициа</w:t>
      </w:r>
      <w:r>
        <w:rPr>
          <w:sz w:val="28"/>
          <w:szCs w:val="28"/>
        </w:rPr>
        <w:softHyphen/>
        <w:t>тором этой игры.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«Догоню-догоню» («поймаю-поймаю»): </w:t>
      </w:r>
      <w:r>
        <w:rPr>
          <w:sz w:val="28"/>
          <w:szCs w:val="28"/>
        </w:rPr>
        <w:t>взрослый делает вид, что пытается пой</w:t>
      </w:r>
      <w:r>
        <w:rPr>
          <w:sz w:val="28"/>
          <w:szCs w:val="28"/>
        </w:rPr>
        <w:softHyphen/>
        <w:t>мать ребенка, тот с визгом убегает.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«Змейка»: </w:t>
      </w:r>
      <w:r>
        <w:rPr>
          <w:sz w:val="28"/>
          <w:szCs w:val="28"/>
        </w:rPr>
        <w:t>возьмите ленточку (скакал</w:t>
      </w:r>
      <w:r>
        <w:rPr>
          <w:sz w:val="28"/>
          <w:szCs w:val="28"/>
        </w:rPr>
        <w:softHyphen/>
        <w:t>ку, веревку) и, делая колебательные дви</w:t>
      </w:r>
      <w:r>
        <w:rPr>
          <w:sz w:val="28"/>
          <w:szCs w:val="28"/>
        </w:rPr>
        <w:softHyphen/>
        <w:t>жения, отходите от ребенка, предлагая ему догнать «змею»: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«Уползает, уползает змейка! Скорее догони!» </w:t>
      </w:r>
      <w:r>
        <w:rPr>
          <w:sz w:val="28"/>
          <w:szCs w:val="28"/>
        </w:rPr>
        <w:t>Дайте ребенку возможность победно наступить на змейку ногой.</w:t>
      </w:r>
    </w:p>
    <w:p w:rsidR="005F785B" w:rsidRDefault="005F785B" w:rsidP="005F78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«Самолетики»: </w:t>
      </w:r>
      <w:r>
        <w:rPr>
          <w:sz w:val="28"/>
          <w:szCs w:val="28"/>
        </w:rPr>
        <w:t xml:space="preserve">покружите ребенка в воздухе – </w:t>
      </w:r>
      <w:r>
        <w:rPr>
          <w:i/>
          <w:iCs/>
          <w:sz w:val="28"/>
          <w:szCs w:val="28"/>
        </w:rPr>
        <w:t xml:space="preserve">«Полетели, полетели!», </w:t>
      </w:r>
      <w:r>
        <w:rPr>
          <w:sz w:val="28"/>
          <w:szCs w:val="28"/>
        </w:rPr>
        <w:t xml:space="preserve">затем опустите на диван или на пол – </w:t>
      </w:r>
      <w:r>
        <w:rPr>
          <w:i/>
          <w:iCs/>
          <w:sz w:val="28"/>
          <w:szCs w:val="28"/>
        </w:rPr>
        <w:t>«При</w:t>
      </w:r>
      <w:r>
        <w:rPr>
          <w:i/>
          <w:iCs/>
          <w:sz w:val="28"/>
          <w:szCs w:val="28"/>
        </w:rPr>
        <w:softHyphen/>
        <w:t>землились...»</w:t>
      </w: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pStyle w:val="2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iCs w:val="0"/>
        </w:rPr>
        <w:t xml:space="preserve">Приложение </w:t>
      </w:r>
    </w:p>
    <w:p w:rsidR="005F785B" w:rsidRDefault="005F785B" w:rsidP="005F785B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Описание методики, направленной на диагностику общения у детей раннего возраста </w:t>
      </w:r>
    </w:p>
    <w:p w:rsidR="005F785B" w:rsidRDefault="005F785B" w:rsidP="005F785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F785B" w:rsidRDefault="005F785B" w:rsidP="005F785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раннего возраста характерно совместное протекание общения и предметной деятельности. С ними тесно связана и речевая активность, которая начинает выступать как одно из средств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Предлагаемые ситуации направлены на одновременное выявление трех сфер: общения детей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</w:t>
      </w:r>
      <w:proofErr w:type="spellStart"/>
      <w:r>
        <w:rPr>
          <w:sz w:val="28"/>
          <w:szCs w:val="28"/>
        </w:rPr>
        <w:t>предметно-манипулятивной</w:t>
      </w:r>
      <w:proofErr w:type="spellEnd"/>
      <w:r>
        <w:rPr>
          <w:sz w:val="28"/>
          <w:szCs w:val="28"/>
        </w:rPr>
        <w:t xml:space="preserve"> деятельности, речи.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C"/>
      </w:r>
      <w:r>
        <w:rPr>
          <w:sz w:val="28"/>
          <w:szCs w:val="28"/>
        </w:rPr>
        <w:t xml:space="preserve"> Ситуация 1. Взрослый и знакомые предметы.</w:t>
      </w:r>
    </w:p>
    <w:p w:rsidR="005F785B" w:rsidRDefault="005F785B" w:rsidP="005F785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 Организация предметной среды.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Взрослый приводит ребенка в отдельное помещение, где находится детский столик, на котором размещены следующие предметы: колокольчик, матрешка, набор вкладышей, пирамидка, мяч, машинка, маленькая кукла или животное, ложка, расческа, тарелка, кроватка, книжка с картинками.</w:t>
      </w:r>
      <w:proofErr w:type="gramEnd"/>
      <w:r>
        <w:rPr>
          <w:sz w:val="28"/>
          <w:szCs w:val="28"/>
        </w:rPr>
        <w:t xml:space="preserve"> Рядом со столиком стоит маленький стульчик. Второй стульчик располагается на некотором расстоянии от стола.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Процедура проведения диагностики.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1. Пассивный взрослый.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Приведя ребенка в комнату, взрослый садится на стульчик неподалеку от столика с игрушками, не проявляя никакой инициативы. Если в течение 1 минуты ребенок остается пассивным, нужно переходить к следующей пробе. 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2. Ситуация ситуативно-личностного общения.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подходит или подзывает к себе ребенка, ласково обращается к нему, гладит по голове, обнимает, сажает на колени, отвечает на инициативу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такого</w:t>
      </w:r>
      <w:proofErr w:type="gramEnd"/>
      <w:r>
        <w:rPr>
          <w:sz w:val="28"/>
          <w:szCs w:val="28"/>
        </w:rPr>
        <w:t xml:space="preserve"> рода контактах. Если ребенок отказывается, взрослый переходит к следующей пробе. Если  ребенок стремится продолжать личностные контакты, взрослый мягко предлагает ему следующую пробу. 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3. Индивидуальная предметная игра.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выявление предметной деятельности детей. Взрослый привлекает внимание ребенка к игрушкам, расположенным на столике. Если ребенок принимает ситуацию и погружается в самостоятельные действия с предметами, взрослый наблюдает за ними в течение 3 минут. Если за это время ребенок ни разу не обратился к взрослому по поводу своей игры, перейдите к следующей пробе.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4. Совместная игра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(ситуативно-деловое общение).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Направлена на выявление уровня ситуативно-делового общения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предметной деятельности и речевого развития.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Понаблюдав за игрой ребенка, взрослый инициирует 1-2 действия с предметами, в том числе и собственно </w:t>
      </w:r>
      <w:proofErr w:type="gramStart"/>
      <w:r>
        <w:rPr>
          <w:sz w:val="28"/>
          <w:szCs w:val="28"/>
        </w:rPr>
        <w:t>игровых</w:t>
      </w:r>
      <w:proofErr w:type="gramEnd"/>
      <w:r>
        <w:rPr>
          <w:sz w:val="28"/>
          <w:szCs w:val="28"/>
        </w:rPr>
        <w:t xml:space="preserve"> (например, покормить куклу), ненавязчиво предлагая совместную игру. Так, если ребенок держит машинку, взрослый предлагает ему покатать ее, показывает, как это можно сделать, просит подкатить к нему машинку и посылает ее назад. В случае отказа ребенка </w:t>
      </w:r>
      <w:r>
        <w:rPr>
          <w:sz w:val="28"/>
          <w:szCs w:val="28"/>
        </w:rPr>
        <w:lastRenderedPageBreak/>
        <w:t>от нескольких предложений такого рода фиксируется отсутствие у ребенка потребности в сотрудничестве. Если ребенок включается в совместную деятельность, взрослый строит ее в такой последовательности: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просит ребенка дать ему поочередно 2-3 предмета из </w:t>
      </w:r>
      <w:proofErr w:type="gramStart"/>
      <w:r>
        <w:rPr>
          <w:sz w:val="28"/>
          <w:szCs w:val="28"/>
        </w:rPr>
        <w:t>имеющихся</w:t>
      </w:r>
      <w:proofErr w:type="gramEnd"/>
      <w:r>
        <w:rPr>
          <w:sz w:val="28"/>
          <w:szCs w:val="28"/>
        </w:rPr>
        <w:t xml:space="preserve"> на столике.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проверятся понимание ребенком речи и выполнение им инструкции взрослого;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показывает ему различные предметы и просит назвать их и возможные действия с ними (проверка понимания речи взрослого и активной речи ребенка). Если ребенок не отвечает, взрослый называет предмет сам и просит повторить;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предлагает образец действия с предметом (например, предлагает построить домик из кубиков и показывает, как это можно сделать).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проверятся принятие ребенком образца действия и стремление следовать ему;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предлагает совместное действие, предполагающее участие двух партнеров (например, катание машинки от одного к другому или совместное строительство башни из кубиков). Здесь проверяются параметры ситуативно-делового общения и уровня развития предметных действий;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 ходу выполнения самостоятельного или совместного действия оказывает ребенку необходимую помощь, а также несколько раз оценивает его действия (3 поощрения и 3 порицания). Так проверяется чувствительность ребенка к оценке взрослого и его помощи. 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5. Совместное разглядывание книжки.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диагностику уровня </w:t>
      </w:r>
      <w:proofErr w:type="spellStart"/>
      <w:r>
        <w:rPr>
          <w:sz w:val="28"/>
          <w:szCs w:val="28"/>
        </w:rPr>
        <w:t>внеситуативно-познавательного</w:t>
      </w:r>
      <w:proofErr w:type="spellEnd"/>
      <w:r>
        <w:rPr>
          <w:sz w:val="28"/>
          <w:szCs w:val="28"/>
        </w:rPr>
        <w:t xml:space="preserve"> общения.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привлекает внимание ребенка к книжке, предлагает ее почитать. Он дает ребенку возможность самому проявить инициативу в разглядывании и назывании картинок, поддерживая активность малыша поощрениями, вопросами и пр. Если ребенок пассивен, взрослый берет инициативу на себя, стараясь вовлечь малыша в разглядывание картинок и их обсуждение. В случае отказа книжка убирается, а в протоколе фиксируется отсутствие </w:t>
      </w:r>
      <w:proofErr w:type="spellStart"/>
      <w:r>
        <w:rPr>
          <w:sz w:val="28"/>
          <w:szCs w:val="28"/>
        </w:rPr>
        <w:t>внеситуативно-познавательной</w:t>
      </w:r>
      <w:proofErr w:type="spellEnd"/>
      <w:r>
        <w:rPr>
          <w:sz w:val="28"/>
          <w:szCs w:val="28"/>
        </w:rPr>
        <w:t xml:space="preserve"> формы общения. 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последовательность проб может быть нарушена в случае, когда сам ребенок проявляет тот или иной вид активности. Например, уже в ПРОБЕ 1 он может сразу начать вовлекать взрослого в совместную игру. В таком случае взрослый включается в игру, следуя ПРОБЕ 4. После сеанса совместной игры взрослый дает ребенку возможность поиграть самостоятельно (ПРОБА 3). Если ребенок начинает с предложения «почитать книжку», взрослый также идет на поводу у желаний ребенка, меняя порядок проб. В целом все пробы должны быть проведены в том или ином порядке. Если ребенок не принимает ни одной из предложенных форм взаимодействия, плачет, вырывается, эксперимент нужно прекратить. Такое поведение говорит о недостаточно сложившемся доверии к взрослому. Порицание и принуждение </w:t>
      </w:r>
      <w:proofErr w:type="gramStart"/>
      <w:r>
        <w:rPr>
          <w:sz w:val="28"/>
          <w:szCs w:val="28"/>
        </w:rPr>
        <w:t>недопустимы</w:t>
      </w:r>
      <w:proofErr w:type="gramEnd"/>
      <w:r>
        <w:rPr>
          <w:sz w:val="28"/>
          <w:szCs w:val="28"/>
        </w:rPr>
        <w:t>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C"/>
      </w:r>
      <w:r>
        <w:rPr>
          <w:sz w:val="28"/>
          <w:szCs w:val="28"/>
        </w:rPr>
        <w:t xml:space="preserve"> Ситуация 2. Взрослый и незнакомый предмет.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 Организация предметной среды.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столик выкладывается только один незнакомый ребенку предмет. Это коробочка с сюрпризом, который виден сквозь прозрачную крышку, но сама крышка имеет необычный или незнакомый ребенку запор. Данная ситуация, как и предыдущая, предусматривает разные стратегии поведения взрослого.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6. Пассивный взрослый.</w:t>
      </w:r>
    </w:p>
    <w:p w:rsidR="005F785B" w:rsidRDefault="005F785B" w:rsidP="005F785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в течение 2-3 минут пассивен, т.е. не </w:t>
      </w:r>
      <w:proofErr w:type="gramStart"/>
      <w:r>
        <w:rPr>
          <w:sz w:val="28"/>
          <w:szCs w:val="28"/>
        </w:rPr>
        <w:t>объясняет</w:t>
      </w:r>
      <w:proofErr w:type="gramEnd"/>
      <w:r>
        <w:rPr>
          <w:sz w:val="28"/>
          <w:szCs w:val="28"/>
        </w:rPr>
        <w:t xml:space="preserve"> как играть с предметом, не стимулирует активности ребенка, не вступает с ним в общение. </w:t>
      </w:r>
    </w:p>
    <w:p w:rsidR="005F785B" w:rsidRDefault="005F785B" w:rsidP="005F785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7. Активный взрослый.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либо сам вступает в общение с ребенком (если ребенок не делает этого по собственной инициативе), либо отзывается на его желание привлечь взрослого к действиям с предметом. Взрослый берет в руки предмет, показывает способы действия с ним, просит ребенка повторить его образец. 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и дальнейшей обработке данных, полученных в этой ситуации, следует особенно помнить о возрастных особенностях поведения детей. То, что для трехлетнего ребенка выступает как слабая степень выраженности исследуемой формы поведения, то для годовалого или двухлетнего ребенка является достаточно высоким уровнем развития.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развития общения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Поведение ребенка заносится в 3 регистрационных листа, в которых содержатся параметры каждой формы общения и критерии их оценки.</w:t>
      </w:r>
      <w:proofErr w:type="gramEnd"/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Ситуативно-личностная форма общения анализируется преимущественно по результатам ПРОБЫ 2. Данные из других проб могут дополнять выводы. Например, инициирование ситуативно-личностного общения ребенком в ПРОБЕ 1 говорит о его предпочтительном отношении к ней по сравнению с другими формами общения, а </w:t>
      </w:r>
      <w:proofErr w:type="spellStart"/>
      <w:r>
        <w:rPr>
          <w:sz w:val="28"/>
          <w:szCs w:val="28"/>
        </w:rPr>
        <w:t>вкрапливание</w:t>
      </w:r>
      <w:proofErr w:type="spellEnd"/>
      <w:r>
        <w:rPr>
          <w:sz w:val="28"/>
          <w:szCs w:val="28"/>
        </w:rPr>
        <w:t xml:space="preserve"> ее в другие формы общения – о значимости личностных контактов для ребенка.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раннего возраста характерным считается снижение уровня ситуативно-личностного общения, переход к более сложным формам взаимодействия с людьми. Кроме того, дети все более дифференцированно относятся к разным взрослым, инициируя личностные контакты с близкими людьми и избегая их с посторонними. Это выражается как в их сдержанном проявлении ласки, так и в отношении к ласке других. В то же время есть дети очень чувствительные к личностным контактам, стремящиеся установить их с самыми разными людьми. Таким образом, диапазон выраженности этой формы общения может быть достаточно широким в зависимости от индивидуальных особенностей детей.</w:t>
      </w:r>
    </w:p>
    <w:p w:rsidR="005F785B" w:rsidRDefault="005F785B" w:rsidP="005F785B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Слабый уровень выраженности ситуативно-личностного общения характеризуется отсутствием инициативы к личностным контактам, слабой чувствительностью к ласке взрослого, неярко выраженными эмоциональными и двигательными реакциями на предлагаемую форму общения, отсутствием вариативности во взаимодействии, быстрым насыщением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нею, стремлением уклониться или перевести общение в другое русло. В других пробах стремление к личностным контактам отсутствует.</w:t>
      </w:r>
    </w:p>
    <w:p w:rsidR="005F785B" w:rsidRDefault="005F785B" w:rsidP="005F785B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Средний уровень характеризуется редкими, иногда противоречивыми, попытками вступить в личностный контакт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спокойным принятием ласки взрослого и откликом на нее, выражением удовольствия от контактов, желанием и умением продолжить общение и одновременно готовностью переключиться на другой вид общения или деятельности.</w:t>
      </w:r>
    </w:p>
    <w:p w:rsidR="005F785B" w:rsidRDefault="005F785B" w:rsidP="005F785B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связан с активным инициированием ребенком ситуативно-личностного общения, ярко выраженной радостью от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усилением собственной активности, стремлением продлить такое общение. Подтверждением силы потребности в личностном взаимодействии могут явиться другие пробы, в которых ребенок перемежает ситуативно-деловое или </w:t>
      </w:r>
      <w:proofErr w:type="spellStart"/>
      <w:r>
        <w:rPr>
          <w:sz w:val="28"/>
          <w:szCs w:val="28"/>
        </w:rPr>
        <w:t>внеситуативно-познавательное</w:t>
      </w:r>
      <w:proofErr w:type="spellEnd"/>
      <w:r>
        <w:rPr>
          <w:sz w:val="28"/>
          <w:szCs w:val="28"/>
        </w:rPr>
        <w:t xml:space="preserve"> общение с проявлением ласки, ярко реагирует на такие проявления со стороны взрослого.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по себе факт слабой или сильной выраженности ситуативно-личностного общения еще недостаточен для вывода о каких-либо задержках в развитии ребенка. Его уровень следует сопоставить с другими формами общения и деятельности. Если личностное общение не мешает их развертыванию, создает благоприятный фон для их протекания, значит оно благодатно для ребенка. И лишь в случае, если ситуативно-личностное общение заслоняет собой другие виды активности ребенка, тормозит их развитие, можно сделать вывод о задержке развития общения.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Ситуативно-деловое общение анализируется преимущественно в ПРОБАХ 4 и 7, а также в других пробах, где обнаруживаются его проявления.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Ситуативно-деловая форма общения является ведущей в раннем возрасте, поэтому ее анализ должен быть в центре внимания при диагностике.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регистрационном листе 2 выделено 7 наиболее существенных параметров ситуативно-делового общения: инициативность, чувствительность к воздействиям взрослого, уровень включенности в общение, умение развивать ситуацию общения, стремление действовать по образцу, чувствительность к оценке взрослого, средства общения.</w:t>
      </w:r>
    </w:p>
    <w:p w:rsidR="005F785B" w:rsidRDefault="005F785B" w:rsidP="005F785B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инициативности в привлечении внимания взрослого к действиям с предметами выражается в том, что ребенок не обращается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взрослому за помощью, не ищет у него поддержки или оценки своих действий, не стремится разделить с ним успех или неудачу, не привлекает к совместным действиям. Это тревожный признак, т.к. в этом возрасте основным источником знаний ребенка о предметном мире, о культурных способах обращения с различными вещами является взрослый. Отсутствие инициативности тормозит развитие предметной деятельности ребенка, его мышления, которое носит в этом возрасте практический характер, свидетельствует о плохом развитии любознательности. Нулевая оценка инициативности в общении свидетельствует о серьезной задержке в развитии ребенка, оценка в 1 балл также говорит о задержке. Баллы 2 и 3 характеризуют нормальное развитие инициативности.</w:t>
      </w:r>
    </w:p>
    <w:p w:rsidR="005F785B" w:rsidRDefault="005F785B" w:rsidP="005F785B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Чувствительность к воздействиям взрослого – одно из важных свидетельств наличия у ребенка потребности в общении с ним. Это качество </w:t>
      </w:r>
      <w:r>
        <w:rPr>
          <w:sz w:val="28"/>
          <w:szCs w:val="28"/>
        </w:rPr>
        <w:lastRenderedPageBreak/>
        <w:t>позволяет ребенку воспринимать и усваивать разнообразные действия с предметами, которые показывает ему взрослый, овладевать различными способами взаимодействия с другими людьми, получать обратную связь от своих инициативных действий, учит понимать желания других людей. Отсутствие такой чувствительности (0 баллов) является грубой задержкой в развитии ситуативно-делового общения, оценка в 1 балл говорит о его слабом развитии.</w:t>
      </w:r>
    </w:p>
    <w:p w:rsidR="005F785B" w:rsidRDefault="005F785B" w:rsidP="005F785B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Вовлеченность в общение также является необходимым условием для его полноценного развития. В возрасте 1-1,5 лет внимание детей еще неустойчиво, они часто отвлекаются от своих занятий, бросают начатое дело, но стремление делать что-то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у них велико. Этот параметр свидетельствует о ценности ребенка совместного действия с предметами. Отсутствие вовлеченности (0 баллов) в совместной деятельности следует расценивать как серьезную задержку в развитии общения, оценку 1 балл – как слабую задержку.</w:t>
      </w:r>
    </w:p>
    <w:p w:rsidR="005F785B" w:rsidRDefault="005F785B" w:rsidP="005F785B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развивать ситуацию общения позволяет делать общение интересным и содержательным для обоих партнеров, оно свидетельствует о том, что ребенок понимает принцип чередования инициативных и ответных действий, чувствителен к действиям партнера, стремится гибко использовать их для получения результатов. В начале второго года жизни такое умение еще только складывается, поэтому задержкой можно считать только его нулевой уровень.</w:t>
      </w:r>
    </w:p>
    <w:p w:rsidR="005F785B" w:rsidRDefault="005F785B" w:rsidP="005F785B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 к поощрениям и порицаниям появляется у детей на первом году жизни. Похвала взрослого, его поддержка активизируют, стимулируют его к продолжению занятий, вызывают радостные эмоции. Порицания огорчают, иногда вызывают гнев или прекращение игры, иногда стимулируют поиск правильного решения. Такая чувствительность является важным механизмом регуляции деятельности ребенка, его самосознания, формируя у него представления о своих возможностях и результатах конкретных действий. Отсутствие чувствительности к оценке взрослого в первом полугодии второго года жизни свидетельствует о значительной задержке в развитии общения, оценка в 1 балл – о его слабом отставании.</w:t>
      </w:r>
    </w:p>
    <w:p w:rsidR="005F785B" w:rsidRDefault="005F785B" w:rsidP="005F785B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овладения предметными действиями очень важно умение действовать по образцу. Оно требует от ребенка внимания, терпения, развития определенных моторных навыков. На втором году жизни дети далеко не всегда справляются с такими действиями. Главное, что следует оценивать в этом параметре – это стремление ребенка действовать, как взрослый, его потребность подражать ему. Задержкой считается отсутствие у ребенка такого стремления, а не точность копирования образца.</w:t>
      </w:r>
    </w:p>
    <w:p w:rsidR="005F785B" w:rsidRDefault="005F785B" w:rsidP="005F785B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ситуативно-делового общения – это те действия, с помощью которых ребенок обращается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взрослому с целью вовлечения его в совместные предметные действия или для их дальнейшего развертывания. </w:t>
      </w:r>
      <w:proofErr w:type="gramStart"/>
      <w:r>
        <w:rPr>
          <w:sz w:val="28"/>
          <w:szCs w:val="28"/>
        </w:rPr>
        <w:t xml:space="preserve">Это выразительные жесты (указание на предмет, движение руки и тела в сторону предмета с одновременным взглядом в глаза взрослому), эмоции </w:t>
      </w:r>
      <w:r>
        <w:rPr>
          <w:sz w:val="28"/>
          <w:szCs w:val="28"/>
        </w:rPr>
        <w:lastRenderedPageBreak/>
        <w:t xml:space="preserve">(вопросительные взгляды, улыбки и пр.), предметные действия (например, ребенок вкладывает в руки взрослого поломанную игрушку для того, чтобы тот ее починил, или протягивает ему какой-либо предмет, чтобы вместе поиграть с ним), вокализация и речь (это может быть </w:t>
      </w:r>
      <w:proofErr w:type="spellStart"/>
      <w:r>
        <w:rPr>
          <w:sz w:val="28"/>
          <w:szCs w:val="28"/>
        </w:rPr>
        <w:t>лепетное</w:t>
      </w:r>
      <w:proofErr w:type="spellEnd"/>
      <w:r>
        <w:rPr>
          <w:sz w:val="28"/>
          <w:szCs w:val="28"/>
        </w:rPr>
        <w:t xml:space="preserve"> говорение, отдельные</w:t>
      </w:r>
      <w:proofErr w:type="gramEnd"/>
      <w:r>
        <w:rPr>
          <w:sz w:val="28"/>
          <w:szCs w:val="28"/>
        </w:rPr>
        <w:t xml:space="preserve"> слова или предложения). Достаточно указать, какими средствами общения пользуется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из них предпочитает. Если он часто и разнообразно использует все, значит, этот параметр развит у него хорошо, если же он общается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с помощью одних только экспрессивно-мимических средств, это означает, что средства общения развиты у него недостаточно. Одним из главных показателей их нормального развития является наличие предметных действий, с которыми ребенок обращается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взрослому. Их отсутствие свидетельствует о задержке в развитии общения. Наличие или отсутствие речи не является в возрасте 1-1,5 года показателем уровня развития ребенка.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нулевые показатели по параметрам инициативности, чувствительности к воздействиям взрослого и его оценке, вовлеченности в общение и наличия средств общения свидетельствуют о грубой задержке в развитии ситуативно-делового общения. Оценка в 1 балл тех же показателей говорит о сниженной потребности ребенка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отставании в развитии его компонентов. Оценки в 2 и 3 балла находятся в пределах нормы.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внеситуативно-познавательного</w:t>
      </w:r>
      <w:proofErr w:type="spellEnd"/>
      <w:r>
        <w:rPr>
          <w:sz w:val="28"/>
          <w:szCs w:val="28"/>
        </w:rPr>
        <w:t xml:space="preserve"> общения устанавливается в ПРОБЕ 5.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форма общения в раннем возрасте находится на стадии зарождения и не является ведущей. Поэтому требования к его проявлениям не должны быть высокими.</w:t>
      </w:r>
    </w:p>
    <w:p w:rsidR="005F785B" w:rsidRDefault="005F785B" w:rsidP="005F785B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слабом уровне развития </w:t>
      </w:r>
      <w:proofErr w:type="spellStart"/>
      <w:r>
        <w:rPr>
          <w:sz w:val="28"/>
          <w:szCs w:val="28"/>
        </w:rPr>
        <w:t>внеситуативно-познавательного</w:t>
      </w:r>
      <w:proofErr w:type="spellEnd"/>
      <w:r>
        <w:rPr>
          <w:sz w:val="28"/>
          <w:szCs w:val="28"/>
        </w:rPr>
        <w:t xml:space="preserve"> общения свидетельствуют отсутствие инициативы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такого</w:t>
      </w:r>
      <w:proofErr w:type="gramEnd"/>
      <w:r>
        <w:rPr>
          <w:sz w:val="28"/>
          <w:szCs w:val="28"/>
        </w:rPr>
        <w:t xml:space="preserve"> рода общению, слабая чувствительность ребенка к предложениям взрослого почитать книжку, рассмотреть картинки, а также отказ от его просьбы показать какие-либо изображения в ней.</w:t>
      </w:r>
    </w:p>
    <w:p w:rsidR="005F785B" w:rsidRDefault="005F785B" w:rsidP="005F785B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среднем уровне развития этой формы общения говорит принятие ребенком предложений взрослого по поводу чтения и рассматривания книжки, частные отвлечения, быстрая потеря интереса к книге, отсутствие инициативы по завязыванию контактов по ее поводу.</w:t>
      </w:r>
    </w:p>
    <w:p w:rsidR="005F785B" w:rsidRDefault="005F785B" w:rsidP="005F785B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</w:t>
      </w:r>
      <w:proofErr w:type="spellStart"/>
      <w:r>
        <w:rPr>
          <w:sz w:val="28"/>
          <w:szCs w:val="28"/>
        </w:rPr>
        <w:t>внеситуативно-познавательного</w:t>
      </w:r>
      <w:proofErr w:type="spellEnd"/>
      <w:r>
        <w:rPr>
          <w:sz w:val="28"/>
          <w:szCs w:val="28"/>
        </w:rPr>
        <w:t xml:space="preserve"> общения характеризуется наличием у ребенка средней или слабой степени выраженности инициативности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по поводу книжки, а также средний и высокий уровень всех остальных параметров общения.</w:t>
      </w:r>
    </w:p>
    <w:p w:rsidR="005F785B" w:rsidRDefault="005F785B" w:rsidP="005F7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Задержка в развитии данной формы общения фиксируется лишь в случае полного отсутствия ее параметров.</w:t>
      </w: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rPr>
          <w:sz w:val="28"/>
          <w:szCs w:val="28"/>
        </w:rPr>
      </w:pPr>
    </w:p>
    <w:p w:rsidR="005F785B" w:rsidRDefault="005F785B" w:rsidP="005F785B">
      <w:pPr>
        <w:jc w:val="center"/>
        <w:rPr>
          <w:sz w:val="24"/>
          <w:szCs w:val="24"/>
        </w:rPr>
      </w:pPr>
      <w:r>
        <w:lastRenderedPageBreak/>
        <w:t>Регистрационный лист 1.</w:t>
      </w:r>
    </w:p>
    <w:p w:rsidR="005F785B" w:rsidRDefault="005F785B" w:rsidP="005F785B">
      <w:pPr>
        <w:jc w:val="center"/>
        <w:rPr>
          <w:sz w:val="16"/>
          <w:szCs w:val="16"/>
        </w:rPr>
      </w:pPr>
    </w:p>
    <w:p w:rsidR="005F785B" w:rsidRDefault="005F785B" w:rsidP="005F785B">
      <w:pPr>
        <w:jc w:val="center"/>
        <w:rPr>
          <w:sz w:val="24"/>
          <w:szCs w:val="24"/>
        </w:rPr>
      </w:pPr>
      <w:r>
        <w:t>«Уровень развития ситуативно-личностного общения»</w:t>
      </w:r>
    </w:p>
    <w:p w:rsidR="005F785B" w:rsidRDefault="005F785B" w:rsidP="005F785B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1915"/>
        <w:gridCol w:w="3836"/>
        <w:gridCol w:w="1197"/>
        <w:gridCol w:w="581"/>
        <w:gridCol w:w="581"/>
        <w:gridCol w:w="581"/>
        <w:gridCol w:w="581"/>
        <w:gridCol w:w="582"/>
      </w:tblGrid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общения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Критерии оценки параметров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Выражен-</w:t>
            </w: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ность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баллах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Инициативность в общении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 инициативы;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слабая инициатива: робкие взгляды, робкое прикосновение к взрослому, осторожность;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средняя инициатива: спокойные прикосновения, попытки прижаться к взрослому;</w:t>
            </w:r>
          </w:p>
          <w:p w:rsidR="005F785B" w:rsidRDefault="005F785B" w:rsidP="00793E4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г) высокая инициатива: активное стремление к физическому контакту; объятия.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Чувствительность к воздействиям взрослого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отказ от предлагаемой формы общения;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зло реагирует на инициативу взрослого, «терпит» её;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средняя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спокойно принимает ласку взрослого, откликается на неё;</w:t>
            </w:r>
          </w:p>
          <w:p w:rsidR="005F785B" w:rsidRDefault="005F785B" w:rsidP="00793E4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радостно принимает ласку, активно отзывается на неё.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Эмоциональное отношение к общению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негативное: недовольство, хмурые взгляды, отстранение;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равнодушное: отсутствие улыбок или негативных эмоций;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спокойное</w:t>
            </w:r>
            <w:proofErr w:type="gramEnd"/>
            <w:r>
              <w:rPr>
                <w:sz w:val="18"/>
                <w:szCs w:val="18"/>
                <w:lang w:eastAsia="en-US"/>
              </w:rPr>
              <w:t>: слабые кратковременные улыбки со спокойной мимикой;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ярко </w:t>
            </w:r>
            <w:proofErr w:type="gramStart"/>
            <w:r>
              <w:rPr>
                <w:sz w:val="18"/>
                <w:szCs w:val="18"/>
                <w:lang w:eastAsia="en-US"/>
              </w:rPr>
              <w:t>выраженное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положительное: оживлённая мимика, радостные улыбки, смех;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>) конфликтное: одновременное стремление к общению и робость, смущение.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Умение развивать ситуацию общения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ожидание инициативы взрослого;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слабое</w:t>
            </w:r>
            <w:proofErr w:type="gramEnd"/>
            <w:r>
              <w:rPr>
                <w:sz w:val="18"/>
                <w:szCs w:val="18"/>
                <w:lang w:eastAsia="en-US"/>
              </w:rPr>
              <w:t>: редкие проявления инициативы, состав инициативных действий беден;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среднее: ребёнок варьирует свои инициативные действия, но в основном подстраивается под действия взрослого;</w:t>
            </w:r>
          </w:p>
          <w:p w:rsidR="005F785B" w:rsidRDefault="005F785B" w:rsidP="00793E4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высокое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умело чередует свои действия с действиями взрослого, не прерывает общения.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Средства общения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однообразные (указать какие);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разнообразные (указать какие).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Попытки перестроить тип общения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отсутствуют;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слабые: отстранение от взрослого (отказ от предлагаемой формы взаимодействия);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позитивные</w:t>
            </w:r>
            <w:proofErr w:type="gramEnd"/>
            <w:r>
              <w:rPr>
                <w:sz w:val="18"/>
                <w:szCs w:val="18"/>
                <w:lang w:eastAsia="en-US"/>
              </w:rPr>
              <w:t>: привлекает внимание взрослого к предметам, инициирует предметное взаимодействие.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Включенность в другие виды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нет,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да.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5F785B" w:rsidRDefault="005F785B" w:rsidP="005F785B">
      <w:pPr>
        <w:jc w:val="center"/>
        <w:rPr>
          <w:rFonts w:eastAsia="Times New Roman"/>
          <w:sz w:val="24"/>
          <w:szCs w:val="24"/>
        </w:rPr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  <w:r>
        <w:lastRenderedPageBreak/>
        <w:t>Регистрационный лист 2.</w:t>
      </w:r>
    </w:p>
    <w:p w:rsidR="005F785B" w:rsidRDefault="005F785B" w:rsidP="005F785B">
      <w:pPr>
        <w:jc w:val="center"/>
        <w:rPr>
          <w:sz w:val="16"/>
          <w:szCs w:val="16"/>
        </w:rPr>
      </w:pPr>
    </w:p>
    <w:p w:rsidR="005F785B" w:rsidRDefault="005F785B" w:rsidP="005F785B">
      <w:pPr>
        <w:jc w:val="center"/>
        <w:rPr>
          <w:sz w:val="24"/>
          <w:szCs w:val="24"/>
        </w:rPr>
      </w:pPr>
      <w:r>
        <w:t>«Уровень развития ситуативно-делового общения»</w:t>
      </w:r>
    </w:p>
    <w:p w:rsidR="005F785B" w:rsidRDefault="005F785B" w:rsidP="005F785B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1760"/>
        <w:gridCol w:w="3918"/>
        <w:gridCol w:w="1270"/>
        <w:gridCol w:w="581"/>
        <w:gridCol w:w="581"/>
        <w:gridCol w:w="581"/>
        <w:gridCol w:w="581"/>
        <w:gridCol w:w="582"/>
      </w:tblGrid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общения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Критерии оценки параметров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Выражен-</w:t>
            </w: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ность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баллах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Инициативность в общении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не пытается привлечь взрослого к своим действиям;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слабая: ребёнок проявляет инициативу не во всех проблемах, редко обращается </w:t>
            </w:r>
            <w:proofErr w:type="gramStart"/>
            <w:r>
              <w:rPr>
                <w:sz w:val="18"/>
                <w:szCs w:val="18"/>
                <w:lang w:eastAsia="en-US"/>
              </w:rPr>
              <w:t>ко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взрослому, предпочитает действовать самостоятельно;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средняя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проявляет инициативу во всех пробах, но спектр инициативных действий невелик;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: ребёнок активно привлекает взрослого к своим действиям во всех пробах, демонстрирует разнообразные способы контактов.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Чувствительность к воздействиям взрослого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не отвечает на инициативу взрослого, предпочитает самостоятельную игру;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изредка реагирует на инициативу взрослого, предпочитает индивидуальную игру;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средняя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в целом реагирует на инициативу взрослого, но иногда не замечает, игнорирует её;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с удовольствием откликается на инициативу взрослого, активно подхватывает его действия.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Уровень вовлеченности в общение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отказывается от совместной деятельности;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низкий</w:t>
            </w:r>
            <w:proofErr w:type="gramEnd"/>
            <w:r>
              <w:rPr>
                <w:sz w:val="18"/>
                <w:szCs w:val="18"/>
                <w:lang w:eastAsia="en-US"/>
              </w:rPr>
              <w:t>: слабо включен в совместную деятельность, часто отвлекается, быстро прерывает совместную игру;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средний: ребёнок играет со взрослым с удовольствием, но не проявляет настойчивости в продолжени</w:t>
            </w:r>
            <w:proofErr w:type="gramStart"/>
            <w:r>
              <w:rPr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игры, преобладают неярко выраженные эмоции;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г) высокий: ребёнок поглощен совместной игрой, проявляет ярко выраженную инициативу, стремление продлить контакт, не отвлекается, проявляет широкий спектр положительных эмоций.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F785B" w:rsidRDefault="005F785B" w:rsidP="00793E44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Умение развивать ситуацию общения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в совместной деятельности пассивно следует за взрослым, ожидание инициативы взрослого;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слабое: ребёнок плохо перестраивает свое поведение в соответствии с поведением взрослого, не делает попыток перестроить его поведение, предпочитает ожидать инициативы партнёра;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среднее: ребёнок умеет чередовать ответное и инициативное поведение, но предпочитает одноактные ответные действия;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высокое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является активным участником совместной игры, настойчиво добивается желаемой формы взаимодействия, умеет чутко реагировать на инициативу взрослого и чередовать активные и ответные действия.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Средства общения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экспрессивно-мимические (да, нет);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жесты (да, нет);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предметные действия (да, нет);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г) вокализации, речь (да, нет).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Стремление действовать по образцу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отказ: ребёнок не принимает предложений взрослого, продолжает действовать по-своему;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слабое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спокойно наблюдает за действиями взрослого, делает робкую попытку подражать ему, но быстро отвлекается, теряет интерес к деятельности;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среднее: ребёнок охотно принимает образец действия, пытается воспроизвести его, но делает это с ошибками, не замечая их, не стремится повторить действие;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высокое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быстро подключается к действиям взрослого, настойчиво и неоднократно пытается повторить их, умеет исправлять ошибки.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Чувствительность к поощрениям и порицаниям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отсутствует: ребёнок не реагирует на оценку взрослым его действий;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лишь изредка реагирует на оценку, делает слабые попытки исправить ошибку, эмоциональные реакции слабые;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средняя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радуется поощрениям и огорчается в ответ на порицания, но не всегда учитывает их в последующих действиях;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реагирует на оценку взрослого яркими эмоциями, начинает действовать ещё более активно, настойчиво стремится исправить ошибку.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5F785B" w:rsidRDefault="005F785B" w:rsidP="005F785B">
      <w:pPr>
        <w:jc w:val="center"/>
        <w:rPr>
          <w:rFonts w:eastAsia="Times New Roman"/>
          <w:sz w:val="24"/>
          <w:szCs w:val="24"/>
        </w:rPr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</w:p>
    <w:p w:rsidR="005F785B" w:rsidRDefault="005F785B" w:rsidP="005F785B">
      <w:pPr>
        <w:jc w:val="center"/>
      </w:pPr>
      <w:r>
        <w:t>Регистрационный лист 3.</w:t>
      </w:r>
    </w:p>
    <w:p w:rsidR="005F785B" w:rsidRDefault="005F785B" w:rsidP="005F785B">
      <w:pPr>
        <w:jc w:val="center"/>
        <w:rPr>
          <w:sz w:val="16"/>
          <w:szCs w:val="16"/>
        </w:rPr>
      </w:pPr>
    </w:p>
    <w:p w:rsidR="005F785B" w:rsidRDefault="005F785B" w:rsidP="005F785B">
      <w:pPr>
        <w:jc w:val="center"/>
        <w:rPr>
          <w:sz w:val="24"/>
          <w:szCs w:val="24"/>
        </w:rPr>
      </w:pPr>
      <w:r>
        <w:t xml:space="preserve">«Уровень развития </w:t>
      </w:r>
      <w:proofErr w:type="spellStart"/>
      <w:r>
        <w:t>внеситуативно-познавательного</w:t>
      </w:r>
      <w:proofErr w:type="spellEnd"/>
      <w:r>
        <w:t xml:space="preserve"> общения»</w:t>
      </w:r>
    </w:p>
    <w:p w:rsidR="005F785B" w:rsidRDefault="005F785B" w:rsidP="005F785B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1915"/>
        <w:gridCol w:w="3793"/>
        <w:gridCol w:w="1240"/>
        <w:gridCol w:w="581"/>
        <w:gridCol w:w="581"/>
        <w:gridCol w:w="581"/>
        <w:gridCol w:w="581"/>
        <w:gridCol w:w="582"/>
      </w:tblGrid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общения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Критерии оценки параметров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Выражен-</w:t>
            </w: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ность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5F785B" w:rsidRDefault="005F785B" w:rsidP="00793E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баллах</w:t>
            </w:r>
          </w:p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Инициативность в общении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не пытается привлечь взрослого к книжке;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делает редкие попытки привлечь взрослого к совместному рассматриванию картинок;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средняя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показывает взрослому на картинки, изредка вокализирует, но большой активности не проявляет, быстро отвлекается;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: ребёнок активно привлекает взрослого к рассматриванию и обсуждению картинок.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Чувствительность к воздействиям взрослого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не отвечает на предложение взрослого почитать книжку;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равнодушно принимает инициативу взрослого, вяло реагирует на его рассказ и показ картинок;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</w:t>
            </w:r>
            <w:proofErr w:type="gramStart"/>
            <w:r>
              <w:rPr>
                <w:sz w:val="18"/>
                <w:szCs w:val="18"/>
                <w:lang w:eastAsia="en-US"/>
              </w:rPr>
              <w:t>средняя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охотно принимает инициативу взрослого, но быстро теряет интерес к книге, слушает и смотрит невнимательно;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г) </w:t>
            </w:r>
            <w:proofErr w:type="gramStart"/>
            <w:r>
              <w:rPr>
                <w:sz w:val="18"/>
                <w:szCs w:val="18"/>
                <w:lang w:eastAsia="en-US"/>
              </w:rPr>
              <w:t>высокая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с удовольствием откликается на инициативу взрослого, слушает его, отвечает на вопросы, выполняет просьбы.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Уровень вовлеченности в общение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не проявляет интереса к совместному чтению книжки;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низкий: ребёнок невнимателен, часто отвлекается;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средний: ребёнок спокойно разглядывает картинки, выполняет просьбы взрослого, но быстро теряет интерес к книжке;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г) высокий: ребёнок увлечённо разглядывает книжку, активно привлекает к ней внимание взрослого и откликается на его вопросы и рассказ, стремится продлить чтение.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Умение развивать ситуацию общения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отсутствие: ребёнок не проявляет собственной инициативы, ждёт её от взрослого;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б) </w:t>
            </w:r>
            <w:proofErr w:type="gramStart"/>
            <w:r>
              <w:rPr>
                <w:sz w:val="18"/>
                <w:szCs w:val="18"/>
                <w:lang w:eastAsia="en-US"/>
              </w:rPr>
              <w:t>слабое</w:t>
            </w:r>
            <w:proofErr w:type="gramEnd"/>
            <w:r>
              <w:rPr>
                <w:sz w:val="18"/>
                <w:szCs w:val="18"/>
                <w:lang w:eastAsia="en-US"/>
              </w:rPr>
              <w:t>: ребёнок не слушает взрослого, беспорядочно листает страницы, показывает на картинки, не дожидаясь ответа взрослого;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в) среднее: ребёнок предпочитает следовать активности взрослого, изредка проявляя </w:t>
            </w:r>
            <w:proofErr w:type="gramStart"/>
            <w:r>
              <w:rPr>
                <w:sz w:val="18"/>
                <w:szCs w:val="18"/>
                <w:lang w:eastAsia="en-US"/>
              </w:rPr>
              <w:t>собственную</w:t>
            </w:r>
            <w:proofErr w:type="gramEnd"/>
            <w:r>
              <w:rPr>
                <w:sz w:val="18"/>
                <w:szCs w:val="18"/>
                <w:lang w:eastAsia="en-US"/>
              </w:rPr>
              <w:t>;</w:t>
            </w:r>
          </w:p>
          <w:p w:rsidR="005F785B" w:rsidRDefault="005F785B" w:rsidP="00793E44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г) высокое: ребёнок умело чередует свою активность с активностью взрослого, внимательно слушает и стремится продолжить общение по поводу книжки.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F785B" w:rsidRDefault="005F785B" w:rsidP="00793E4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5F785B" w:rsidRDefault="005F785B" w:rsidP="00793E44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F785B" w:rsidTr="00793E4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Средства общения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а) экспрессивно-мимические (да, нет);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б) жесты (да, нет);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в) предметные действия (да, нет);</w:t>
            </w:r>
          </w:p>
          <w:p w:rsidR="005F785B" w:rsidRDefault="005F785B" w:rsidP="00793E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г) вокализации, речь (да, нет).</w:t>
            </w:r>
          </w:p>
          <w:p w:rsidR="005F785B" w:rsidRDefault="005F785B" w:rsidP="00793E44">
            <w:pPr>
              <w:ind w:firstLine="245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Здесь нужно перечислить средства, с помощью которых ребёнок общается </w:t>
            </w:r>
            <w:proofErr w:type="gramStart"/>
            <w:r>
              <w:rPr>
                <w:sz w:val="18"/>
                <w:szCs w:val="18"/>
                <w:lang w:eastAsia="en-US"/>
              </w:rPr>
              <w:t>со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взрослым, указать их частоту (часто, редко).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5B" w:rsidRDefault="005F785B" w:rsidP="00793E4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5F785B" w:rsidRDefault="005F785B" w:rsidP="005F785B">
      <w:pPr>
        <w:jc w:val="center"/>
        <w:rPr>
          <w:rFonts w:eastAsia="Times New Roman"/>
          <w:sz w:val="24"/>
          <w:szCs w:val="24"/>
        </w:rPr>
      </w:pPr>
    </w:p>
    <w:p w:rsidR="005F785B" w:rsidRDefault="005F785B" w:rsidP="005F785B">
      <w:pPr>
        <w:ind w:firstLine="567"/>
        <w:jc w:val="both"/>
        <w:rPr>
          <w:sz w:val="28"/>
          <w:szCs w:val="28"/>
        </w:rPr>
      </w:pPr>
    </w:p>
    <w:p w:rsidR="006C0400" w:rsidRDefault="006C0400"/>
    <w:sectPr w:rsidR="006C0400" w:rsidSect="000B5AD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483"/>
    <w:multiLevelType w:val="hybridMultilevel"/>
    <w:tmpl w:val="99CE12A0"/>
    <w:lvl w:ilvl="0" w:tplc="0419000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669F8"/>
    <w:multiLevelType w:val="hybridMultilevel"/>
    <w:tmpl w:val="43D25CB8"/>
    <w:lvl w:ilvl="0" w:tplc="9130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03AE5"/>
    <w:multiLevelType w:val="hybridMultilevel"/>
    <w:tmpl w:val="825096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174C1"/>
    <w:multiLevelType w:val="hybridMultilevel"/>
    <w:tmpl w:val="E11212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A1C50"/>
    <w:multiLevelType w:val="hybridMultilevel"/>
    <w:tmpl w:val="2C2603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A7532"/>
    <w:multiLevelType w:val="hybridMultilevel"/>
    <w:tmpl w:val="78EEB35A"/>
    <w:lvl w:ilvl="0" w:tplc="1988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5F785B"/>
    <w:rsid w:val="00005773"/>
    <w:rsid w:val="005F785B"/>
    <w:rsid w:val="006C0400"/>
    <w:rsid w:val="008D474F"/>
    <w:rsid w:val="009A0324"/>
    <w:rsid w:val="00AD320D"/>
    <w:rsid w:val="00D4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785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78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5F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6463</Words>
  <Characters>36842</Characters>
  <Application>Microsoft Office Word</Application>
  <DocSecurity>0</DocSecurity>
  <Lines>307</Lines>
  <Paragraphs>86</Paragraphs>
  <ScaleCrop>false</ScaleCrop>
  <Company>Home</Company>
  <LinksUpToDate>false</LinksUpToDate>
  <CharactersWithSpaces>43219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2013-01-27T07:01:00Z</dcterms:created>
  <dcterms:modified xsi:type="dcterms:W3CDTF">2013-01-27T07:04:00Z</dcterms:modified>
</cp:coreProperties>
</file>