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21" w:rsidRDefault="00B42921" w:rsidP="00B4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B42921" w:rsidRDefault="00B42921" w:rsidP="00B4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val="ru-RU" w:eastAsia="ru-RU" w:bidi="ar-SA"/>
        </w:rPr>
      </w:pPr>
    </w:p>
    <w:p w:rsidR="00B42921" w:rsidRDefault="00B42921" w:rsidP="00B4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val="ru-RU" w:eastAsia="ru-RU" w:bidi="ar-SA"/>
        </w:rPr>
      </w:pPr>
    </w:p>
    <w:p w:rsidR="00B42921" w:rsidRPr="004E3FA3" w:rsidRDefault="00B42921" w:rsidP="00B4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72"/>
          <w:szCs w:val="72"/>
          <w:u w:val="single"/>
          <w:lang w:val="ru-RU" w:eastAsia="ru-RU" w:bidi="ar-SA"/>
        </w:rPr>
      </w:pPr>
    </w:p>
    <w:p w:rsidR="00B42921" w:rsidRPr="00B42921" w:rsidRDefault="00B42921" w:rsidP="00B4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val="ru-RU" w:eastAsia="ru-RU" w:bidi="ar-SA"/>
        </w:rPr>
      </w:pPr>
      <w:r w:rsidRPr="004E3FA3">
        <w:rPr>
          <w:rFonts w:ascii="Times New Roman" w:eastAsia="Times New Roman" w:hAnsi="Times New Roman" w:cs="Times New Roman"/>
          <w:b/>
          <w:i/>
          <w:color w:val="00B050"/>
          <w:sz w:val="96"/>
          <w:szCs w:val="96"/>
          <w:u w:val="single"/>
          <w:lang w:val="ru-RU" w:eastAsia="ru-RU" w:bidi="ar-SA"/>
        </w:rPr>
        <w:t>Спортивно-театрализованное развлечение по правилам дорожного движения</w:t>
      </w:r>
    </w:p>
    <w:p w:rsid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42921" w:rsidRPr="004E3FA3" w:rsidRDefault="004E3FA3" w:rsidP="004E3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</w:pPr>
      <w:r w:rsidRPr="004E3FA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  <w:lastRenderedPageBreak/>
        <w:t>2012 год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 xml:space="preserve">Цель: </w:t>
      </w:r>
    </w:p>
    <w:p w:rsidR="00B42921" w:rsidRPr="00B42921" w:rsidRDefault="00B42921" w:rsidP="00B42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Учить различать элементы дорог (проезжая часть, тротуар, перекресток, пешеходный переход зебра). </w:t>
      </w:r>
    </w:p>
    <w:p w:rsidR="00B42921" w:rsidRPr="00B42921" w:rsidRDefault="00B42921" w:rsidP="00B42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Расширить знания детей о правилах дорожного движения и безопасного поведения на улицах города.</w:t>
      </w:r>
    </w:p>
    <w:p w:rsidR="00B42921" w:rsidRPr="00B42921" w:rsidRDefault="00B42921" w:rsidP="00B42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Формировать навыки самосохранения.</w:t>
      </w:r>
    </w:p>
    <w:p w:rsidR="00B42921" w:rsidRPr="00B42921" w:rsidRDefault="00B42921" w:rsidP="00B42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Совершенствовать у детей в играх-соревнованиях навыки бега, подлезания, прыжков.</w:t>
      </w:r>
    </w:p>
    <w:p w:rsidR="00B42921" w:rsidRPr="00B42921" w:rsidRDefault="00B42921" w:rsidP="00B42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навыки сценической выразительности.</w:t>
      </w:r>
    </w:p>
    <w:p w:rsidR="00B42921" w:rsidRPr="00B42921" w:rsidRDefault="00B42921" w:rsidP="00B42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Воспитать чувство коллективизма, умение радоваться своему успеху и успеху товарищей.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Оборудование:</w:t>
      </w:r>
    </w:p>
    <w:p w:rsidR="00B42921" w:rsidRPr="00B42921" w:rsidRDefault="00B42921" w:rsidP="00B42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Ширма для кукольного театра.</w:t>
      </w:r>
    </w:p>
    <w:p w:rsidR="00B42921" w:rsidRPr="00B42921" w:rsidRDefault="00B42921" w:rsidP="00B42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Куклы бибабо: доктор Айболит, свинья, маленький поросёнок, собачка.</w:t>
      </w:r>
    </w:p>
    <w:p w:rsidR="00B42921" w:rsidRPr="00B42921" w:rsidRDefault="00B42921" w:rsidP="00B42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Кегли 10 шт.</w:t>
      </w:r>
    </w:p>
    <w:p w:rsidR="00B42921" w:rsidRPr="00B42921" w:rsidRDefault="00B42921" w:rsidP="00B42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 ориентира, 2 руля. 2 мяча d=15см, 2 мяча d=7 см, 2 хоккейные клюшки, 2 ворот h= 50см.</w:t>
      </w:r>
    </w:p>
    <w:p w:rsidR="00B42921" w:rsidRPr="00B42921" w:rsidRDefault="00B42921" w:rsidP="00B42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Медали по количеству детей</w:t>
      </w:r>
    </w:p>
    <w:p w:rsidR="00B42921" w:rsidRPr="00B42921" w:rsidRDefault="00B42921" w:rsidP="00B42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Кубок спортивный.</w:t>
      </w:r>
    </w:p>
    <w:p w:rsidR="00B42921" w:rsidRPr="00B42921" w:rsidRDefault="00B42921" w:rsidP="00B42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Костюмы медведя, волка, лисы, зайца.</w:t>
      </w:r>
    </w:p>
    <w:p w:rsidR="00B42921" w:rsidRPr="00B42921" w:rsidRDefault="00B42921" w:rsidP="00B42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Три плотных пластиковых круга желтого, красного и зеленого цвета для игры в «Светофор».</w:t>
      </w:r>
    </w:p>
    <w:p w:rsidR="00B42921" w:rsidRPr="00B42921" w:rsidRDefault="00B42921" w:rsidP="00B42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Плакаты, иллюстрации, рисунки детей по правилам дорожного движения.</w:t>
      </w:r>
    </w:p>
    <w:p w:rsidR="00B42921" w:rsidRPr="00B42921" w:rsidRDefault="00B42921" w:rsidP="00B42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Схема перекрестка с пешеходным переходом размером 3х7м.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 xml:space="preserve">Предварительная работа: </w:t>
      </w:r>
    </w:p>
    <w:p w:rsidR="00B42921" w:rsidRPr="00B42921" w:rsidRDefault="00B42921" w:rsidP="00B42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Проведение с детьми серии познавательных занятий, бесед по ознакомлению с правилами дорожного движения.</w:t>
      </w:r>
    </w:p>
    <w:p w:rsidR="00B42921" w:rsidRPr="00B42921" w:rsidRDefault="00B42921" w:rsidP="00B42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Изготовление поделок, рисунков для выставки «Дороги большого города»</w:t>
      </w:r>
    </w:p>
    <w:p w:rsidR="00B42921" w:rsidRPr="00B42921" w:rsidRDefault="00B42921" w:rsidP="00B42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Экскурсии в учебный класс ГИБДД; к перекрестку; к светофору.</w:t>
      </w:r>
    </w:p>
    <w:p w:rsidR="00B42921" w:rsidRPr="00B42921" w:rsidRDefault="00B42921" w:rsidP="00B42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Подготовка детьми театральной студии 2х спектаклей «Доктор Айболит и Пятачок», «Сказка про зайчишку, который спешил в школу»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</w:t>
      </w:r>
    </w:p>
    <w:p w:rsidR="00B42921" w:rsidRPr="00B42921" w:rsidRDefault="00B42921" w:rsidP="00B42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Знакомство на физкультурных занятиях с играми-эстафетами.</w:t>
      </w:r>
    </w:p>
    <w:p w:rsidR="00B42921" w:rsidRPr="00B42921" w:rsidRDefault="00B42921" w:rsidP="00B42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Разучивание с вокальной группой частушек о правилах дорожного движения.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Ход мероприятия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Зал оформлен иллюстрациями и рисунками детей. На полу схема перекрёстка с пешеходными дорожками. Под музыку А. Филлипенко «Веселый марш» дети входят в зал, рассматривают оформление и садятся на стулья.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>Ведущий: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Ребята мы живём в большом, красивом городе с широкими улицами и проспектами. По ним движется много легковых и грузовых автомобилей, едут трамваи, автобусы, троллейбусы. И никто никому не мешает. Это потому, что есть такие чёткие и строгие правила для водителей автомобилей и пешеходов. О них мы сегодня и поговорим. Перейти с одной стороны улицы на другую непросто. Помогают три сигнала светофора для машин, и два для пешеходов.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Вбегает Незнайка.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lastRenderedPageBreak/>
        <w:t>Незнайка: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Попав в большой и шумный город,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Я растерялся, я пропал...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Не зная знаков светофора,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Чуть под автобус не попал!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Кругом машины и трамваи,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То вдруг троллейбус на пути.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Признаться честно, я не знаю,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Где мне дорогу перейти.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Ребята, вы мне помогите,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И, если можно, расскажите,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Дорогу, как переходить,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 больницу, чтоб не угодить?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>Ведущий.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Наши ребята уже знакомы с самыми главными правилами дорожного движения. Они тебе, Незнайка, расскажут, как вести себя на улицах большого города. А сейчас послушай стихотворение «Три говорящих цвета» Юрия Могутина 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(рассказывает ребёнок)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>Незнайка: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Какое хорошее стихотворение! Теперь я понял, как переходить дорогу.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>Ведущий: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Дети, а где вы видели светофор? (Ответы детей). В следующий раз, когда будете около светофора, обратите внимание, как слушаются его сигналов и водители и пешеходы. А мы сейчас тоже поиграем в игру «Светофор».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Игра «Светофор».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Подгруппа детей – водители, подгруппа детей – пешеходы. Ведущий показывает одновременно водителям красный сигнал, пешеходам - зеленый, и наоборот. Игра проводится 4-5раз.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Ведущий: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Дети, а если нет светофора, то в каком месте можно переходить проезжую часть улицы? 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(пешеходный переход – зебра)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Где улицу надо тебе перейти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 правиле помни простом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Сначала налево ты посмотри,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Направо взгляни потом.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если проезжая часть улицы широкая и на ней нет светофоров, ни пешеходных переходов, то, как её нужно переходить. Послушайте загадку.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 дорогой лестница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Куда она ведёт?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Скажем дружно вместе мы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В подземный - 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(переход)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Главные правила пешеходов мы повторили, назовём их ещё раз, а ты Незнайка помогай нам: </w:t>
      </w:r>
    </w:p>
    <w:p w:rsidR="00B42921" w:rsidRPr="00B42921" w:rsidRDefault="00B42921" w:rsidP="00B42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Переходить проезжую часть улицы только на зелёный сигнал светофора;</w:t>
      </w:r>
    </w:p>
    <w:p w:rsidR="00B42921" w:rsidRPr="00B42921" w:rsidRDefault="00B42921" w:rsidP="00B42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Если нет светофора, там, где есть пешеходный переход «зебра», посмотрев налево, затем направо;</w:t>
      </w:r>
    </w:p>
    <w:p w:rsidR="00B42921" w:rsidRPr="00B42921" w:rsidRDefault="00B42921" w:rsidP="00B42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Если нет пешеходного перехода - идти по подземному переходу.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Ведущий: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Есть ещё одно правило для маленьких пешеходов, которые ещё ходят в детский сад. Что это за правило? ( Переходить проезжую часть улицы, держась за руку взрослого).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Сейчас мы поиграем в игру «Малыши и взрослые».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Игра «Малыши и взрослые»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Дети под музыку гуляют, бегают, по заданию ведущего, меняя движения по «тротуару», на смену музыки находят свою пару, переходят дорогу по «Зебре».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Незнайка: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Молодцы! В игре все соблюдали правила. А скажите, почему вы играли только в специально отведённом месте, а не на проезжей части дороги? (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ответы детей)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Ребенок: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малышки даже знают - на дорогах не играют!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без мам гулять нельзя - это помните друзья!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Ведущий: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я знаю историю про маленького поросёнка, с которым случилось несчастье. Он играл с друзьями в футбол и….. Лучше давайте посмотрим кукольный театр про этого поросенка, его маму и про доктора Айболита.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Кукольный спектакль «Доктор Айболит и Пятачок»</w:t>
      </w:r>
    </w:p>
    <w:p w:rsidR="002C42A8" w:rsidRDefault="002C42A8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sectPr w:rsidR="002C42A8" w:rsidSect="004E3F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709" w:bottom="851" w:left="992" w:header="709" w:footer="709" w:gutter="0"/>
          <w:pgBorders w:offsetFrom="page">
            <w:top w:val="thinThickSmallGap" w:sz="24" w:space="24" w:color="D99594" w:themeColor="accent2" w:themeTint="99"/>
            <w:left w:val="thinThickSmallGap" w:sz="24" w:space="24" w:color="D99594" w:themeColor="accent2" w:themeTint="99"/>
            <w:bottom w:val="thickThinSmallGap" w:sz="24" w:space="24" w:color="D99594" w:themeColor="accent2" w:themeTint="99"/>
            <w:right w:val="thickThinSmallGap" w:sz="24" w:space="24" w:color="D99594" w:themeColor="accent2" w:themeTint="99"/>
          </w:pgBorders>
          <w:pgNumType w:start="1"/>
          <w:cols w:space="708"/>
          <w:docGrid w:linePitch="360"/>
        </w:sectPr>
      </w:pP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lastRenderedPageBreak/>
        <w:t>Собачка: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Добрый доктор Айболит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Он под деревом сидит.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Приходи к нему лечиться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корова и волчица,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жучок и паучок,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медведица.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Всех излечит, исцелит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Добрый доктор Айболит!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пришла к Айболиту свинья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Свинья: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«Доктор горе, беда у меня: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Мой любимый сынок,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Мой малыш Пятачок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Побежал за мячом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был сбит «Москвичом»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Он упал на дороге,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У него переломаны ноги,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Кровь из носа бежит…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Помоги Айболит!»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Доктор Айболит: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 Пятачком приключилась беда?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Подавайте его сюда.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Свинья: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 поможете доктор ему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Малышу, Пятачку моему?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Доктор Айболит: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Помогу непременно,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Но скажу откровенно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Я сердит на сынка твоего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Почему не учили его,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Чтобы правила знал он дорожные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Чтоб внимательным и осторожным был.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(Свинья приносит Пятачка.)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Собачка: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Лечит доктор поросёнка: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Мажет лоб и нос зелёнкой,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Лечит хвостик, лечит ножки,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журит его немножко: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lastRenderedPageBreak/>
        <w:t xml:space="preserve">Доктор Айболит: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Разве можно играть на дороге?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Вот теперь переломаны ноги!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Даже маленькие знают: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 дороге не играют,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кататься там нельзя,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Это помните друзья!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Пятачок: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Больше делать так не буду.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Правил этих не забуду.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Доктор Айболит: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Делаем ребятам предостереженье: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Выучите срочно правила движения,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Свинья: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Чтоб не волновались каждый день родители,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Чтоб спокойны были за рулём водители!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Пятачок: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 правила помни! Внимательным будь,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станет тогда безопасным твой путь!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Ведущий: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Понравился спектакль? Что неправильно сделал Пятачок? А как бы вы поступили, если бы у вас укатился мяч на дорогу? (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Ответы детей: попросить 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lastRenderedPageBreak/>
        <w:t>взрослых принести, рядом с проезжей частью улицы играть нельзя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Незнайка: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Засиделись наши ноги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Им, пройтись бы по дороге,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Ещё лучше пробежаться,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 быстроте посостязаться.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Ведущий: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Поднимайся, не ленись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 две команды становись.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Дети, участники соревнований строятся на линию старта в 2 колонны за капитанами.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Ведущий: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 играем в «Автодром»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Правила такие в нем: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Змейкой кегли оббежать,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Руль другому передать.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Незнайка: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Можно я тоже буду играть с вами?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Дети: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Да!</w:t>
      </w:r>
    </w:p>
    <w:p w:rsidR="002C42A8" w:rsidRDefault="002C42A8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sectPr w:rsidR="002C42A8" w:rsidSect="002C42A8">
          <w:type w:val="continuous"/>
          <w:pgSz w:w="11906" w:h="16838"/>
          <w:pgMar w:top="993" w:right="707" w:bottom="851" w:left="993" w:header="708" w:footer="708" w:gutter="0"/>
          <w:pgBorders w:offsetFrom="page">
            <w:top w:val="thinThickSmallGap" w:sz="24" w:space="24" w:color="D99594" w:themeColor="accent2" w:themeTint="99"/>
            <w:left w:val="thinThickSmallGap" w:sz="24" w:space="24" w:color="D99594" w:themeColor="accent2" w:themeTint="99"/>
            <w:bottom w:val="thickThinSmallGap" w:sz="24" w:space="24" w:color="D99594" w:themeColor="accent2" w:themeTint="99"/>
            <w:right w:val="thickThinSmallGap" w:sz="24" w:space="24" w:color="D99594" w:themeColor="accent2" w:themeTint="99"/>
          </w:pgBorders>
          <w:cols w:num="2" w:space="708"/>
          <w:docGrid w:linePitch="360"/>
        </w:sectPr>
      </w:pPr>
    </w:p>
    <w:p w:rsidR="004E3FA3" w:rsidRDefault="004E3FA3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</w:pP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Игра - эстафета «Автодром»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Игроки по очереди бегут змейкой между кеглями, по наклонной доске. Руль используется вместо эстафетной палочки.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Побеждает та команда, которая первой справится с заданием. Ведущий и Незнайка участвуют в игре.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Ведущий: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Будем мостик строить с вами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Головой, спиной, руками.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По нему нельзя идти,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Под ним можно проползти.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Игра - эстафета «Мостик»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1-й игрок из команды встает боком к линии старта, опираясь на ступни и ладони, колени при этом не сгибает, 2-й игрок подлезает под этот «мостик» на четвереньках, затем 2-й игрок «строит мостик», а 1-й - подлезает. Двигаются так до финишной линии. Обратно до линии 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lastRenderedPageBreak/>
        <w:t>старта бегут, взявшись за руки. То же выполняет следующая пара из команды. Побеждает та команда, которая первой справится с заданием.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Ведущий: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далёкой Австралии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Кенгуру живёт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Как спортсменка прыгает,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траву жуёт.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Вам травы не предлагаю,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А попрыгать приглашаю.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 xml:space="preserve">Игра - эстафета «Кенгуру спешит домой»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Игроки по очереди двигаются прыжками, с мячом, зажатым между колен. Оббежав ориентир,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возвращаются такими же прыжками и передают мяч следующему в команде игроку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Побеждает та команда, которая первой справится с заданием.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Ведущий: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Медвежата косолапы,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у них четыре лапы,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Быстро бегают они,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Их попробуй, догони!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Игра «Медвежьи бега»</w:t>
      </w:r>
      <w:r w:rsidRPr="00B4292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Игроки по очереди передвигаются, опираясь на ступни и ладони вокруг ориентира и обратно, дотрагиваются рукой до следующего игрока в команде, тем самым передавая эстафету.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Ведущий: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Капитаны лучше всех,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Их, конечно, ждёт успех!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Хороша у них сноровка,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Вот, что значит тренировка.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Игра «Забей гол»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Капитаны бегут с хоккейной клюшкой и мячом d=7 см до ворот h= 50см, с расстояния 2м бьют по воротам, и возвращаются бегом на линию старта. Побеждает та команда, чей капитан первый вернется на линию старта и попадет в ворота.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Ведущий: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 судьи подсчитывают баллы, у нас музыкальная пауза.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Выходят дети вокальной группы, под аккомпанемент поют частушки</w:t>
      </w:r>
    </w:p>
    <w:p w:rsidR="002C42A8" w:rsidRDefault="002C42A8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sectPr w:rsidR="002C42A8" w:rsidSect="002C42A8">
          <w:type w:val="continuous"/>
          <w:pgSz w:w="11906" w:h="16838"/>
          <w:pgMar w:top="993" w:right="707" w:bottom="851" w:left="993" w:header="708" w:footer="708" w:gutter="0"/>
          <w:pgBorders w:offsetFrom="page">
            <w:top w:val="thinThickSmallGap" w:sz="24" w:space="24" w:color="D99594" w:themeColor="accent2" w:themeTint="99"/>
            <w:left w:val="thinThickSmallGap" w:sz="24" w:space="24" w:color="D99594" w:themeColor="accent2" w:themeTint="99"/>
            <w:bottom w:val="thickThinSmallGap" w:sz="24" w:space="24" w:color="D99594" w:themeColor="accent2" w:themeTint="99"/>
            <w:right w:val="thickThinSmallGap" w:sz="24" w:space="24" w:color="D99594" w:themeColor="accent2" w:themeTint="99"/>
          </w:pgBorders>
          <w:cols w:space="708"/>
          <w:docGrid w:linePitch="360"/>
        </w:sectPr>
      </w:pP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lastRenderedPageBreak/>
        <w:t xml:space="preserve">1 ребенок: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 дорожное движенье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Вам частушки пропоем,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И с плохого поведенья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 сожалению, начнем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2 ребенок: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По шоссе на самокате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Глупый Миша лихо катит,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 машину налетел,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Чудом он остался цел.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3 ребенок: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Ангелина, где попало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Улицу перебегала.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А теперь ходить ей тяжко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 костылем идет бедняжка.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4 ребенок: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дороге едет «Волга»,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А за нею грузовик.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Юра ждать не любит долго,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Перед ними напрямик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5 ребенок: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«Волга» вмиг затормозила,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Грузовик в нее влетел.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Две помятые машины.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Юра шепчет: «Не хотел»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1 ребенок: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Вова рядышком с дорогой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Захотел в футбол сыграть,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А в итоге: в гипсе ноги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 больничная кровать.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2 ребенок: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Чтобы не было, дружок,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У тебя несчастий,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Не играй ты никогда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 проезжей части.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3 ребенок: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Непослушная Кристина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Что лезешь под машину,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Ведь у нас для пешеходов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Очень много переходов.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4 ребенок: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бегу через дорогу,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А смотрю на светофор.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Он помощник очень строгий,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Служит людям с давних пор.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5 ребенок: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еще есть переход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Прямо под землею.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Не ленись спуститься вниз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Дорожи собою.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1 ребенок: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Маму за руку держу,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Дорогу с ней перехожу.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От нее не убегаю,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Я ей очень доверяю.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Все дети: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 по улице шагаем,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И, конечно не спешим.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Мы науку эту знаем,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Как по улицам ходить.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Незнайка: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Спасибо вам за частушки! Я постараюсь не попадать в такую ситуацию, о которой вы пели. Дети, а вы?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Неожиданно в зал вбегает лиса (ребенок в костюме лисы).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Лиса: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Ой, народу сколько в зале!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А вы зайца не позвали?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Я его ищу весь день,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А удачи, хоть бы тень.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Зайчик, где ты? Покажись!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 зов Лисички отзовись!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(Обращаясь к зрителям.)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Мне его увидеть нужно,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Позовем его все дружно!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Зрители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хором зовут: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«Заяц, заяц!»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Входит медведь.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Медведь: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за крики, что за шум?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lastRenderedPageBreak/>
        <w:t>Лиса: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Рада видеть тебя, кум! Ты зайчишку не видал?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Медведь: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Может в школу побежал?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Лиса: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Так вернуться уж пора,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Он же учится с утра.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Медведь: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Надо нам его позвать,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Дружно, громко прокричать!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Зрители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хором зовут: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«Заяц, заяц!»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Входит волк.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Волк: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Я в листве так сладко спал,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Кто меня сюда позвал?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Лиса: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тебя, а зайца звали,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Лишь его нет в этом зале.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Волк: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с утра его видал,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В школу, кажется, бежал.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Медведь: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Позовем еще разок,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Чтоб он нас услышать смог.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Зрители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хором зовут: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«Заяц, заяц!»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Входит забинтованный заяц на костылях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Лиса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удивленно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это с тобой, косой?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Забинтованный, хромой!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 Заяц, лиса, волк, медведь поют песню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на музыку Г. Гладкова «Такая-сякая!» к мультфильму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По следам Бременских музыкантов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lastRenderedPageBreak/>
        <w:t>Заяц: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бежал через дорогу,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попал под самосвал,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2C42A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Лиса, волк, медведь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Наложили гипс на ногу,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Руку тоже ты сломал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зайчишкой случилась ужасная беда,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Нельзя перед транспортом бегать никогда! 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2C42A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Заяц: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Голову об столб ударил,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Восемнадцать швов на ней,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2C42A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Лиса, волк, медведь:</w:t>
      </w:r>
      <w:r w:rsidRPr="00B42921"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  <w:t xml:space="preserve">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Нарушать не нужно правил!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Впредь же будешь ты умней.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Ну, разве же можно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 красный свет идти?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Ты будь осторожным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 светофор гляди!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Коль сигнал зажегся красный,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Значит, двигаться опасно,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А зеленый говорит: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«Проходите, путь открыт!»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Ты правила помни,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Их соблюдай всегда,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Беда не случится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 тобою никогда!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C42A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>Ведущий: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Спасибо дорогие гости, что вы так интересно рассказали историю про зайчишку, который спешил в школу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сейчас жюри расскажет нам о том, какая команда победила в наших спортивных соревнованиях.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Награждение участников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спортивных соревнований медалями и кубком.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ru-RU" w:eastAsia="ru-RU" w:bidi="ar-SA"/>
        </w:rPr>
      </w:pPr>
      <w:r w:rsidRPr="002C42A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t xml:space="preserve">Незнайка: </w:t>
      </w:r>
    </w:p>
    <w:p w:rsidR="00B42921" w:rsidRPr="00B42921" w:rsidRDefault="00B42921" w:rsidP="00B429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так счастлив, я так рад,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Что попал к вам в детский сад.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Смогли меня вы научить,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Как по улицам ходить!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C42A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ru-RU" w:bidi="ar-SA"/>
        </w:rPr>
        <w:lastRenderedPageBreak/>
        <w:t>Ведущий:</w:t>
      </w:r>
      <w:r w:rsidRPr="00B4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Вот и подошёл к концу наш праздник, и в заключение хочется сказать:</w:t>
      </w:r>
    </w:p>
    <w:p w:rsidR="00B42921" w:rsidRPr="00B42921" w:rsidRDefault="00B42921" w:rsidP="00B4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Если вы серьезно приняли решенье: прожить лет сто и более того,</w:t>
      </w:r>
      <w:r w:rsidRPr="00B42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Без уваженья к правилам движенья с затеей той не выйдет ничего!</w:t>
      </w:r>
    </w:p>
    <w:sectPr w:rsidR="00B42921" w:rsidRPr="00B42921" w:rsidSect="002C42A8">
      <w:type w:val="continuous"/>
      <w:pgSz w:w="11906" w:h="16838"/>
      <w:pgMar w:top="993" w:right="707" w:bottom="851" w:left="993" w:header="708" w:footer="708" w:gutter="0"/>
      <w:pgBorders w:offsetFrom="page">
        <w:top w:val="thinThickSmallGap" w:sz="24" w:space="24" w:color="D99594" w:themeColor="accent2" w:themeTint="99"/>
        <w:left w:val="thinThickSmallGap" w:sz="24" w:space="24" w:color="D99594" w:themeColor="accent2" w:themeTint="99"/>
        <w:bottom w:val="thickThinSmallGap" w:sz="24" w:space="24" w:color="D99594" w:themeColor="accent2" w:themeTint="99"/>
        <w:right w:val="thickThinSmallGap" w:sz="24" w:space="24" w:color="D99594" w:themeColor="accent2" w:themeTint="99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2F" w:rsidRDefault="00AC5A2F" w:rsidP="004E3FA3">
      <w:pPr>
        <w:spacing w:after="0" w:line="240" w:lineRule="auto"/>
      </w:pPr>
      <w:r>
        <w:separator/>
      </w:r>
    </w:p>
  </w:endnote>
  <w:endnote w:type="continuationSeparator" w:id="0">
    <w:p w:rsidR="00AC5A2F" w:rsidRDefault="00AC5A2F" w:rsidP="004E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A3" w:rsidRDefault="004E3FA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538"/>
      <w:docPartObj>
        <w:docPartGallery w:val="Page Numbers (Bottom of Page)"/>
        <w:docPartUnique/>
      </w:docPartObj>
    </w:sdtPr>
    <w:sdtContent>
      <w:p w:rsidR="004E3FA3" w:rsidRDefault="004E3FA3">
        <w:pPr>
          <w:pStyle w:val="af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3FA3" w:rsidRDefault="004E3FA3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A3" w:rsidRDefault="004E3FA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2F" w:rsidRDefault="00AC5A2F" w:rsidP="004E3FA3">
      <w:pPr>
        <w:spacing w:after="0" w:line="240" w:lineRule="auto"/>
      </w:pPr>
      <w:r>
        <w:separator/>
      </w:r>
    </w:p>
  </w:footnote>
  <w:footnote w:type="continuationSeparator" w:id="0">
    <w:p w:rsidR="00AC5A2F" w:rsidRDefault="00AC5A2F" w:rsidP="004E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A3" w:rsidRDefault="004E3FA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A3" w:rsidRDefault="004E3FA3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A3" w:rsidRDefault="004E3FA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A98"/>
    <w:multiLevelType w:val="multilevel"/>
    <w:tmpl w:val="9900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84424"/>
    <w:multiLevelType w:val="multilevel"/>
    <w:tmpl w:val="B58C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D254A"/>
    <w:multiLevelType w:val="multilevel"/>
    <w:tmpl w:val="8E42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2459A"/>
    <w:multiLevelType w:val="multilevel"/>
    <w:tmpl w:val="D46C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21"/>
    <w:rsid w:val="000C6860"/>
    <w:rsid w:val="000E0F82"/>
    <w:rsid w:val="00181CD1"/>
    <w:rsid w:val="002C42A8"/>
    <w:rsid w:val="004E3FA3"/>
    <w:rsid w:val="005465EB"/>
    <w:rsid w:val="00955D56"/>
    <w:rsid w:val="009E2843"/>
    <w:rsid w:val="00AC2782"/>
    <w:rsid w:val="00AC5A2F"/>
    <w:rsid w:val="00B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1"/>
  </w:style>
  <w:style w:type="paragraph" w:styleId="1">
    <w:name w:val="heading 1"/>
    <w:basedOn w:val="a"/>
    <w:next w:val="a"/>
    <w:link w:val="10"/>
    <w:uiPriority w:val="9"/>
    <w:qFormat/>
    <w:rsid w:val="00181C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C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C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C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C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C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C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C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C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C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1C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1C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81C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81C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81C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81C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1C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1C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81C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1C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1C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81C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81CD1"/>
    <w:rPr>
      <w:b/>
      <w:bCs/>
    </w:rPr>
  </w:style>
  <w:style w:type="character" w:styleId="a8">
    <w:name w:val="Emphasis"/>
    <w:uiPriority w:val="20"/>
    <w:qFormat/>
    <w:rsid w:val="00181C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81C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81C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1CD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1C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1C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81CD1"/>
    <w:rPr>
      <w:b/>
      <w:bCs/>
      <w:i/>
      <w:iCs/>
    </w:rPr>
  </w:style>
  <w:style w:type="character" w:styleId="ad">
    <w:name w:val="Subtle Emphasis"/>
    <w:uiPriority w:val="19"/>
    <w:qFormat/>
    <w:rsid w:val="00181CD1"/>
    <w:rPr>
      <w:i/>
      <w:iCs/>
    </w:rPr>
  </w:style>
  <w:style w:type="character" w:styleId="ae">
    <w:name w:val="Intense Emphasis"/>
    <w:uiPriority w:val="21"/>
    <w:qFormat/>
    <w:rsid w:val="00181CD1"/>
    <w:rPr>
      <w:b/>
      <w:bCs/>
    </w:rPr>
  </w:style>
  <w:style w:type="character" w:styleId="af">
    <w:name w:val="Subtle Reference"/>
    <w:uiPriority w:val="31"/>
    <w:qFormat/>
    <w:rsid w:val="00181CD1"/>
    <w:rPr>
      <w:smallCaps/>
    </w:rPr>
  </w:style>
  <w:style w:type="character" w:styleId="af0">
    <w:name w:val="Intense Reference"/>
    <w:uiPriority w:val="32"/>
    <w:qFormat/>
    <w:rsid w:val="00181CD1"/>
    <w:rPr>
      <w:smallCaps/>
      <w:spacing w:val="5"/>
      <w:u w:val="single"/>
    </w:rPr>
  </w:style>
  <w:style w:type="character" w:styleId="af1">
    <w:name w:val="Book Title"/>
    <w:uiPriority w:val="33"/>
    <w:qFormat/>
    <w:rsid w:val="00181C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1CD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4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B42921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4E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E3FA3"/>
  </w:style>
  <w:style w:type="paragraph" w:styleId="af7">
    <w:name w:val="footer"/>
    <w:basedOn w:val="a"/>
    <w:link w:val="af8"/>
    <w:uiPriority w:val="99"/>
    <w:unhideWhenUsed/>
    <w:rsid w:val="004E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E3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5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6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6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6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3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8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3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5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2012-03-17T11:05:00Z</cp:lastPrinted>
  <dcterms:created xsi:type="dcterms:W3CDTF">2012-03-17T07:43:00Z</dcterms:created>
  <dcterms:modified xsi:type="dcterms:W3CDTF">2012-03-17T11:10:00Z</dcterms:modified>
</cp:coreProperties>
</file>