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E2" w:rsidRDefault="00FD77E2" w:rsidP="00FD77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D77E2" w:rsidRDefault="00FD77E2" w:rsidP="00FD77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D77E2" w:rsidRDefault="00FD77E2" w:rsidP="00FD77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Доклад.</w:t>
      </w:r>
    </w:p>
    <w:p w:rsidR="00FD77E2" w:rsidRDefault="00FD77E2" w:rsidP="00FD77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D77E2" w:rsidRPr="00FD77E2" w:rsidRDefault="00FD77E2" w:rsidP="00FD77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D77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Сохранение эмоционального благополучия детей раннего возраста через игры с песком, водой и </w:t>
      </w:r>
      <w:proofErr w:type="gramStart"/>
      <w:r w:rsidRPr="00FD77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сыпучими</w:t>
      </w:r>
      <w:proofErr w:type="gramEnd"/>
      <w:r w:rsidRPr="00FD77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материалами </w:t>
      </w:r>
    </w:p>
    <w:p w:rsidR="00FD77E2" w:rsidRPr="00FD77E2" w:rsidRDefault="00FD77E2" w:rsidP="00FD7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Для ребенка раннего возраста характерны эмоциональная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неустойчивость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мпульсивность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, яркость проявления эмоций. Все это определяет основную направленность психологической работы с малышами 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моциональное наполнение жизни ребенка и оказание помощи в их регуляции</w:t>
      </w: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Задача обеспечения эмоциональной релаксации, снятия эмоционального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азвитие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эмоций у детей в нашем </w:t>
      </w:r>
      <w:r>
        <w:rPr>
          <w:rFonts w:ascii="Times New Roman" w:eastAsia="Times New Roman" w:hAnsi="Times New Roman" w:cs="Times New Roman"/>
          <w:sz w:val="24"/>
          <w:szCs w:val="24"/>
        </w:rPr>
        <w:t>доме ребенка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решается в центре “Песок-вода” при помощи различных игр и манипуляций с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песком,водой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и крупой.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использования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еска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и сыпучих материалов в качестве психопрофилактического средства мы придаем в период адаптации детей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создания наиболее благоприятных и оптимальных условий для адаптации малышей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вдоме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Исходя из потребностей детей, мы ставим перед собой следующие </w:t>
      </w: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снизить высокий уровень психофизического напряжения малышей в период адаптации</w:t>
      </w:r>
      <w:r w:rsidR="008905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установить доверительные отношения между педагогом и малышами, сделать роль воспитателя понятной, предсказуемой и значимой для ребенка. Все это укрепит его базисное доверие к миру, обозначит роль воспитателя как проводника и помощника в освоении умений, навыков и знаний об окружающем мире и самом себе в этом мире;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помочь ребенку более осмысленно и быстро освоить нормы и правила, а также позитивные способы поведения и общения в детской группе;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помочь каждому малышу выразить состояние внутреннего Я через игры, усилить его чувство принятия и успешности;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осуществить психолого-педагогическую коррекцию поведения “особых” детей;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способствовать возникновению и поддержанию положительных эмоций у малышей, повышению эмоционального тонуса, общего фона настроения;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удовлетворять потребности детей в разнообразных эмоционально-насыщенных переживаниях и обеспечивать свободу выражений своих чувств, развивать и поддерживать самостоятельность в освоении окружающего мира, предоставлять условия для свободного освоения окружения;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развивать тактильно-кинестетическую чувствительность, умение прислушиваться к своим ощущениям, обогащать сенсорный чувственный опыт малышей;</w:t>
      </w:r>
    </w:p>
    <w:p w:rsidR="00FD77E2" w:rsidRPr="00FD77E2" w:rsidRDefault="00FD77E2" w:rsidP="00FD7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обеспечивать содержательное общение с взрослым, помочь установить социальные контакты со сверстниками.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Для малыша, еще слабо владеющего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речью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мкость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с водой, песком или крупой становится своеобразным театром одного актера, сценой его внутреннего Я. Через такую игру у ребенка рождается или усиливается чувство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доверия,принятия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>, успешности, происходит спонтанное снижение психического напряжения. Это ведет и к сокращению сроков психофизической адаптации.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Очень важно, до начала занятий, детей</w:t>
      </w:r>
      <w:r w:rsidR="00890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познакомить с правилами поведения во время игр с водой, песком и крупой:</w:t>
      </w:r>
    </w:p>
    <w:p w:rsidR="00FD77E2" w:rsidRPr="00FD77E2" w:rsidRDefault="00FD77E2" w:rsidP="00FD7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нельзя намеренно выливать воду на пол; выкидывать песок (крупу) на пол;</w:t>
      </w:r>
    </w:p>
    <w:p w:rsidR="00FD77E2" w:rsidRPr="00FD77E2" w:rsidRDefault="00FD77E2" w:rsidP="00FD7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нельзя брызгать водой на других детей; бросать песок (крупу);</w:t>
      </w:r>
    </w:p>
    <w:p w:rsidR="00FD77E2" w:rsidRPr="00FD77E2" w:rsidRDefault="00FD77E2" w:rsidP="00FD7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после игры надо помочь убрать игрушки на свои места.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водой.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Вода обладает психотерапевтическими свойствами, способствует релаксации, расслаблению. С другой стороны она может просто развлечь ребенка, поднять эмоциональный настрой. Все это создает благоприятную почву для развития эмоциональной сферы малышей. Любые самостоятельные игры детей с водой, даже такие простые манипуляции, как переливание, выливание, заполнение емкостей водой, обладают психопрофилактической ценностью.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Для организации “Водного царства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”в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ажно учесть: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i/>
          <w:iCs/>
          <w:sz w:val="24"/>
          <w:szCs w:val="24"/>
        </w:rPr>
        <w:t>Во-первых</w:t>
      </w:r>
      <w:r w:rsidR="0089050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FD77E2" w:rsidRPr="00FD77E2" w:rsidRDefault="0089050E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77E2" w:rsidRPr="00FD77E2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обеспечить безопасность и комфортные условия для детей во время игр с водой.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Во-вторых: </w:t>
      </w:r>
    </w:p>
    <w:p w:rsidR="00FD77E2" w:rsidRPr="00FD77E2" w:rsidRDefault="00FD77E2" w:rsidP="00FD7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Вода должна быть теплой и кипяченой (не вызывающей “тактильного дискомфорта” у детей, обеспечивающей безопасность для здоровья).</w:t>
      </w:r>
    </w:p>
    <w:p w:rsidR="00FD77E2" w:rsidRPr="00FD77E2" w:rsidRDefault="00FD77E2" w:rsidP="00FD7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Емкость целесообразно заполнять водой до уровня не ниже 7—10 см, чтобы малышам было удобно наполнять водой бутылочки, опуская их на дно, зачерпывать воду, и чтобы была возможность разнообразить игровые действия детей.</w:t>
      </w:r>
    </w:p>
    <w:p w:rsidR="00FD77E2" w:rsidRPr="00FD77E2" w:rsidRDefault="00FD77E2" w:rsidP="00FD7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Хорошо иметь для детей клеенчатые передники, фартучки, нарукавники, чтобы дети не боялись забрызгаться, не чувствовали себя скованными. Рядом должны находиться сухие тряпочки, салфетки, которыми можно воспользоваться в самых разных ситуациях.</w:t>
      </w:r>
    </w:p>
    <w:p w:rsidR="00FD77E2" w:rsidRPr="00FD77E2" w:rsidRDefault="00FD77E2" w:rsidP="00FD7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Материалы должны быть размещены так, чтобы ими было легко воспользоваться и взрослому, и детям. Их можно хранить в пластиковых контейнерах с отверстиями, 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lastRenderedPageBreak/>
        <w:t>тазиках, на подносах, на полках. А после окончания игр с водой следует раскладывать все мокрые предметы на полотенце для просушки.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i/>
          <w:iCs/>
          <w:sz w:val="24"/>
          <w:szCs w:val="24"/>
        </w:rPr>
        <w:t>В-третьих</w:t>
      </w:r>
    </w:p>
    <w:p w:rsidR="0089050E" w:rsidRDefault="0089050E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77E2" w:rsidRPr="00FD77E2">
        <w:rPr>
          <w:rFonts w:ascii="Times New Roman" w:eastAsia="Times New Roman" w:hAnsi="Times New Roman" w:cs="Times New Roman"/>
          <w:sz w:val="24"/>
          <w:szCs w:val="24"/>
        </w:rPr>
        <w:t xml:space="preserve"> необязательно покупать специальные игрушки, это могут быть разнообразные материалы и предметы, которые можно изготовить самим.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материалы для игр с водой:</w:t>
      </w:r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пластмассовые и резиновые игрушки (кораблики, лодки, уточки, рыбки и др.);</w:t>
      </w:r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предметы из различных материалов (дерева, пластмассы), разного веса, формы, размера, фактуры; природные материалы;</w:t>
      </w:r>
      <w:proofErr w:type="gramEnd"/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стаканчики из-под йогуртов, бутылочки с крышками, дырочками на дне, баночки, мерные стаканчики, формочки разных размеров, ведерки и другие пластиковые емкости;</w:t>
      </w:r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совки, черпачки, ложечки и другие предметы, которыми можно зачерпывать воду;</w:t>
      </w:r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сита, сачки, дуршлаги, лейки, воронки (воронки можно легко изготовить из пластиковых бутылок, срезав верх, отвинтив крышку, можно сделать дырочки на стенках воронки, и тогда вода будет выливаться не только из основного отверстия);</w:t>
      </w:r>
    </w:p>
    <w:p w:rsidR="00FD77E2" w:rsidRPr="00FD77E2" w:rsidRDefault="00FD77E2" w:rsidP="00FD7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резиновые и поролоновые губки, полые трубочки, пробки, венчики и многое другое.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песком, сыпучими материалами.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Эти игры также имеют положительное значение для развития психики ребенка, установления психологического комфорта:</w:t>
      </w:r>
    </w:p>
    <w:p w:rsidR="00FD77E2" w:rsidRPr="00FD77E2" w:rsidRDefault="00FD77E2" w:rsidP="00FD77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при взаимодействии с песком, сыпучими материалами стабилизируется эмоциональное состояние;</w:t>
      </w:r>
    </w:p>
    <w:p w:rsidR="00FD77E2" w:rsidRPr="00FD77E2" w:rsidRDefault="00FD77E2" w:rsidP="00FD77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мелкой моторики и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тактильно-мнемической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:rsidR="00FD77E2" w:rsidRPr="00FD77E2" w:rsidRDefault="00FD77E2" w:rsidP="00FD77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с развитием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тактильно-мнемической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материалы для игры с песком, сыпучими материалами:</w:t>
      </w:r>
    </w:p>
    <w:p w:rsidR="00FD77E2" w:rsidRPr="00FD77E2" w:rsidRDefault="00FD77E2" w:rsidP="00FD7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водонепроницаемый деревянный ящик 50x70x8 см или пластмассовый таз;</w:t>
      </w:r>
    </w:p>
    <w:p w:rsidR="00FD77E2" w:rsidRPr="00FD77E2" w:rsidRDefault="00FD77E2" w:rsidP="00FD7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чистый просеянный песок (лучше его прокалить в духовке). Песок заполняет 1/3 емкости;</w:t>
      </w:r>
    </w:p>
    <w:p w:rsidR="00FD77E2" w:rsidRPr="00FD77E2" w:rsidRDefault="00FD77E2" w:rsidP="00FD7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вода в кувшине, чтобы можно было смочить песок;</w:t>
      </w:r>
    </w:p>
    <w:p w:rsidR="00FD77E2" w:rsidRPr="00FD77E2" w:rsidRDefault="00FD77E2" w:rsidP="00FD7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небольшие емкости (мерные стаканчики, мисочки, тазики, подносы для круп).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i/>
          <w:iCs/>
          <w:sz w:val="24"/>
          <w:szCs w:val="24"/>
        </w:rPr>
        <w:t>Игры с песком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имеют мощный ресурс. Внешне простые действия — выливание в песочницу воды, перемешивание, вымешивание песочной субстанции, отделение воды от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песка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ересыпание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и перебирание сухого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песка,закапывание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мелких игрушек – позволяют стремительно уменьшить внутреннюю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тревогу,преодолеть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негативизм, снять напряжение, тем самым подготовить почву для конструктивного взаимодействия.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i/>
          <w:iCs/>
          <w:sz w:val="24"/>
          <w:szCs w:val="24"/>
        </w:rPr>
        <w:t>Игры с сыпучими материалами.</w:t>
      </w: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мы используем различную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крупу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>анную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>, гречневую, перловую, горох.</w:t>
      </w:r>
    </w:p>
    <w:p w:rsidR="00FD77E2" w:rsidRPr="00FD77E2" w:rsidRDefault="00FD77E2" w:rsidP="00FD7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Примерный список игр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4"/>
        <w:gridCol w:w="3135"/>
        <w:gridCol w:w="3184"/>
      </w:tblGrid>
      <w:tr w:rsidR="00FD77E2" w:rsidRPr="00FD77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с водой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с песком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с сыпучими материалами</w:t>
            </w:r>
          </w:p>
        </w:tc>
      </w:tr>
      <w:tr w:rsidR="00FD77E2" w:rsidRPr="00FD77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переливание воды разными емкостями (ложкой, крышкой, баночкой, кружкой, спринцовкой) и способами (губкой, резиновой перчаткой, воронкой);</w:t>
            </w:r>
            <w:proofErr w:type="gramEnd"/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наливание воды в разные емкости (чашку, бутылочку, кастрюльку…);</w:t>
            </w:r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рыбалка (вылавливание рыб удочкой с магнитом);</w:t>
            </w:r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тонет – не тонет (игры на экспериментирование);</w:t>
            </w:r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мыльными пузырями (пускание пузырей с помощью соломинки, воронки; взбивание пены венчиком). “Поймай пузырь на ладошку”, “Чей пузырь больше?”, “Чей пузырь улетит выше, дальше…”;</w:t>
            </w:r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заводными плавающими игрушками, мельницей;</w:t>
            </w:r>
          </w:p>
          <w:p w:rsidR="00FD77E2" w:rsidRPr="00FD77E2" w:rsidRDefault="00FD77E2" w:rsidP="00FD77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“Море” (разноцветные большие и маленькие камушки, ситечко, игрушки – обитатели моря).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очереди делать отпечатки кистей рук: внутренней и внешней стороны; 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скользить ладонями по поверхности песка, выполняя зигзагообразные и круговые движения (как машинки, змейки, санки и др.);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 же движения, поставив ладонь на ребро;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пройтись ладошками по проложенным трассам, оставляя на них свои следы;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пройтись по поверхности песка отдельно каждым пальцем поочередно правой и левой руками, после — одновременно (сначала только указательным, потом — средним, затем — </w:t>
            </w: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безымянным, большим, и наконец — мизинчиком);</w:t>
            </w:r>
            <w:proofErr w:type="gramEnd"/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пальцы по два, по три, по четыре, по пять. Здесь уже ребенок может наблюдать загадочные следы. Хорошо вместе пофантазировать: чьи они?;</w:t>
            </w:r>
          </w:p>
          <w:p w:rsidR="00FD77E2" w:rsidRPr="00FD77E2" w:rsidRDefault="00FD77E2" w:rsidP="00FD77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росеивание (горох, манка, сито);</w:t>
            </w:r>
          </w:p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пересыпание круп (из миски в миску, из чашки в чашку, из стаканчика в стаканчик);</w:t>
            </w:r>
          </w:p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перекладывание круп (ложкой, рукой, стаканом);</w:t>
            </w:r>
          </w:p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перебирание (например, </w:t>
            </w:r>
            <w:proofErr w:type="gramStart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смешаны</w:t>
            </w:r>
            <w:proofErr w:type="gramEnd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 и фасоль);</w:t>
            </w:r>
          </w:p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прятанье и поиск игрушек в крупе (по цветам, дикие и домашние животные, свободная тема);</w:t>
            </w:r>
          </w:p>
          <w:p w:rsidR="00FD77E2" w:rsidRPr="00FD77E2" w:rsidRDefault="00FD77E2" w:rsidP="00FD77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с манкой:</w:t>
            </w:r>
          </w:p>
          <w:p w:rsidR="00FD77E2" w:rsidRPr="00FD77E2" w:rsidRDefault="00FD77E2" w:rsidP="00FD7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– рисование разных дорожек; зигзагообразные и круговые движения ладошками по манке – едет машинка, ползет жук, крутится карусель…</w:t>
            </w:r>
          </w:p>
          <w:p w:rsidR="00FD77E2" w:rsidRPr="00FD77E2" w:rsidRDefault="00FD77E2" w:rsidP="00FD7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нажимать на манку кулачками костяшками пальцев – сравнивать, на что похож отпечаток;</w:t>
            </w:r>
          </w:p>
          <w:p w:rsidR="00FD77E2" w:rsidRPr="00FD77E2" w:rsidRDefault="00FD77E2" w:rsidP="00FD7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оставлять следы одновременно разным количеством пальцев. </w:t>
            </w:r>
            <w:proofErr w:type="gramStart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proofErr w:type="gramEnd"/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оставил следы;</w:t>
            </w:r>
          </w:p>
          <w:p w:rsidR="00FD77E2" w:rsidRPr="00FD77E2" w:rsidRDefault="00FD77E2" w:rsidP="00FD7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E2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коллажей (форма, цвет, овощи, фрукты, животные).</w:t>
            </w:r>
          </w:p>
        </w:tc>
      </w:tr>
    </w:tbl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Таким образом, </w:t>
      </w:r>
    </w:p>
    <w:p w:rsidR="00FD77E2" w:rsidRPr="00FD77E2" w:rsidRDefault="00FD77E2" w:rsidP="00FD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t>мы считаем, что игры с водой, песком и сыпучими материалами могут быть мощным ресурсом предметно-развивающей среды в группах раннего возраста. Игры с этими материалами оказывают существенное влияние на сохранение эмоционального благополучия, т.к</w:t>
      </w:r>
      <w:proofErr w:type="gramStart"/>
      <w:r w:rsidRPr="00FD77E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омогают создать радостное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настроение,установить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первые контакты с ребенком, повышать жизненный тонус, снимать напряжение, </w:t>
      </w:r>
      <w:proofErr w:type="spellStart"/>
      <w:r w:rsidRPr="00FD77E2">
        <w:rPr>
          <w:rFonts w:ascii="Times New Roman" w:eastAsia="Times New Roman" w:hAnsi="Times New Roman" w:cs="Times New Roman"/>
          <w:sz w:val="24"/>
          <w:szCs w:val="24"/>
        </w:rPr>
        <w:t>агрессию,состояние</w:t>
      </w:r>
      <w:proofErr w:type="spellEnd"/>
      <w:r w:rsidRPr="00FD77E2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дискомфорта у детей.</w:t>
      </w:r>
    </w:p>
    <w:p w:rsidR="00FD77E2" w:rsidRPr="00FD77E2" w:rsidRDefault="00FD77E2" w:rsidP="00FD7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7E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FD77E2" w:rsidRPr="00FD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018"/>
    <w:multiLevelType w:val="multilevel"/>
    <w:tmpl w:val="A216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1BF5"/>
    <w:multiLevelType w:val="multilevel"/>
    <w:tmpl w:val="9F3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60E63"/>
    <w:multiLevelType w:val="multilevel"/>
    <w:tmpl w:val="2AB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B438E"/>
    <w:multiLevelType w:val="multilevel"/>
    <w:tmpl w:val="D6B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4BA1"/>
    <w:multiLevelType w:val="multilevel"/>
    <w:tmpl w:val="664E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0075F"/>
    <w:multiLevelType w:val="multilevel"/>
    <w:tmpl w:val="027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825FE"/>
    <w:multiLevelType w:val="multilevel"/>
    <w:tmpl w:val="C11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85910"/>
    <w:multiLevelType w:val="multilevel"/>
    <w:tmpl w:val="1E3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96B19"/>
    <w:multiLevelType w:val="multilevel"/>
    <w:tmpl w:val="EB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250CA"/>
    <w:multiLevelType w:val="multilevel"/>
    <w:tmpl w:val="41A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D77E2"/>
    <w:rsid w:val="0089050E"/>
    <w:rsid w:val="00F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D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7E2"/>
    <w:rPr>
      <w:color w:val="0000FF"/>
      <w:u w:val="single"/>
    </w:rPr>
  </w:style>
  <w:style w:type="character" w:styleId="a5">
    <w:name w:val="Emphasis"/>
    <w:basedOn w:val="a0"/>
    <w:uiPriority w:val="20"/>
    <w:qFormat/>
    <w:rsid w:val="00FD77E2"/>
    <w:rPr>
      <w:i/>
      <w:iCs/>
    </w:rPr>
  </w:style>
  <w:style w:type="character" w:styleId="a6">
    <w:name w:val="Strong"/>
    <w:basedOn w:val="a0"/>
    <w:uiPriority w:val="22"/>
    <w:qFormat/>
    <w:rsid w:val="00FD77E2"/>
    <w:rPr>
      <w:b/>
      <w:bCs/>
    </w:rPr>
  </w:style>
  <w:style w:type="character" w:customStyle="1" w:styleId="b-sharetext">
    <w:name w:val="b-share__text"/>
    <w:basedOn w:val="a0"/>
    <w:rsid w:val="00FD7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9C6A-AC4C-4292-8C55-39365EB3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2012-09-13T08:45:00Z</cp:lastPrinted>
  <dcterms:created xsi:type="dcterms:W3CDTF">2012-09-13T08:40:00Z</dcterms:created>
  <dcterms:modified xsi:type="dcterms:W3CDTF">2012-09-13T08:56:00Z</dcterms:modified>
</cp:coreProperties>
</file>