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67" w:rsidRDefault="00F00367" w:rsidP="00F003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0036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Семинар</w:t>
      </w:r>
    </w:p>
    <w:p w:rsidR="0027639D" w:rsidRPr="00F00367" w:rsidRDefault="00F00367" w:rsidP="008A54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</w:t>
      </w:r>
      <w:r w:rsidRPr="00F0036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Связная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речь»</w:t>
      </w:r>
    </w:p>
    <w:p w:rsidR="003344AB" w:rsidRPr="00F00367" w:rsidRDefault="00F01CFA" w:rsidP="00F00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C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№1.</w:t>
      </w:r>
      <w:r w:rsidR="003344AB" w:rsidRPr="00F0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—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3344AB" w:rsidRPr="00F01CFA" w:rsidRDefault="003344AB" w:rsidP="00F00367">
      <w:pPr>
        <w:pStyle w:val="a3"/>
        <w:ind w:firstLine="708"/>
        <w:rPr>
          <w:i/>
          <w:color w:val="000000"/>
          <w:sz w:val="28"/>
          <w:szCs w:val="28"/>
        </w:rPr>
      </w:pPr>
      <w:r w:rsidRPr="00F00367">
        <w:rPr>
          <w:color w:val="000000"/>
          <w:sz w:val="28"/>
          <w:szCs w:val="28"/>
        </w:rPr>
        <w:t>Первоначально ребенок общается только с близкими родственниками, затем это общение распространяется на сверстников и мало знакомых людей. Постепенно отдельные высказывания, просьбы, вопросы или ответы сводятся к диалогической речи. Также со временем у ребенка развивается способность описывать, объяснять, пересказывать все то, что он осознает по возрасту. Так развивается связная речь. Развитие такой речи, когда ребенок может раскрывать свои мысли в связанном тексте, имеет особое значение в развитии ребенка. Овладение словарем, грамматическими формами помогает развитию связной речи. Психологически любая сторона речи, которая передает мысли и желания говорящего, является, по сути, своей связной речью.</w:t>
      </w:r>
      <w:r w:rsidR="00F01CFA">
        <w:rPr>
          <w:color w:val="000000"/>
          <w:sz w:val="28"/>
          <w:szCs w:val="28"/>
        </w:rPr>
        <w:t xml:space="preserve"> </w:t>
      </w:r>
      <w:r w:rsidR="00F01CFA">
        <w:rPr>
          <w:b/>
          <w:i/>
          <w:color w:val="000000"/>
          <w:sz w:val="28"/>
          <w:szCs w:val="28"/>
        </w:rPr>
        <w:t xml:space="preserve">Слайд №2. </w:t>
      </w:r>
      <w:r w:rsidRPr="00F00367">
        <w:rPr>
          <w:color w:val="000000"/>
          <w:sz w:val="28"/>
          <w:szCs w:val="28"/>
        </w:rPr>
        <w:t xml:space="preserve"> </w:t>
      </w:r>
      <w:r w:rsidRPr="00F01CFA">
        <w:rPr>
          <w:i/>
          <w:color w:val="000000"/>
          <w:sz w:val="28"/>
          <w:szCs w:val="28"/>
        </w:rPr>
        <w:t>Связная речь – это такая речь, которая связывает между собой все предметы и явления, и которая может быть понятной для окружающих.</w:t>
      </w:r>
      <w:r w:rsidRPr="00F00367">
        <w:rPr>
          <w:color w:val="000000"/>
          <w:sz w:val="28"/>
          <w:szCs w:val="28"/>
        </w:rPr>
        <w:t xml:space="preserve"> Если речь не связана определенными мыслями, высказываниями подлежащего толка, значит, такая речь не является подлинно связной и, по-видимому, имеет на то свои причины (отставание в психомоторном развитии или дефект речевого воспроизведения). В связной речи, для того чтобы она была понятна окружающим, учитывает, определенная ситуация, т. е. та ситуация, о которой идет речь. </w:t>
      </w:r>
      <w:r w:rsidRPr="00F01CFA">
        <w:rPr>
          <w:i/>
          <w:color w:val="000000"/>
          <w:sz w:val="28"/>
          <w:szCs w:val="28"/>
        </w:rPr>
        <w:t>Связная речь – это также определенная последовательность слов и предложений, которые связаны между собой определенными мыслями, понятиями и которые называются в речи точными словами.</w:t>
      </w:r>
    </w:p>
    <w:p w:rsidR="003344AB" w:rsidRPr="00F00367" w:rsidRDefault="003344AB" w:rsidP="00F00367">
      <w:pPr>
        <w:pStyle w:val="a3"/>
        <w:ind w:firstLine="708"/>
        <w:rPr>
          <w:color w:val="000000"/>
          <w:sz w:val="28"/>
          <w:szCs w:val="28"/>
        </w:rPr>
      </w:pPr>
      <w:r w:rsidRPr="00F00367">
        <w:rPr>
          <w:color w:val="000000"/>
          <w:sz w:val="28"/>
          <w:szCs w:val="28"/>
        </w:rPr>
        <w:t xml:space="preserve">Формирование связной речи начинается очень рано. Устная связная речь складывается из двух умений: говорить – экспрессивная речь; понимать речь других людей – </w:t>
      </w:r>
      <w:proofErr w:type="spellStart"/>
      <w:r w:rsidRPr="00F00367">
        <w:rPr>
          <w:color w:val="000000"/>
          <w:sz w:val="28"/>
          <w:szCs w:val="28"/>
        </w:rPr>
        <w:t>импрессивная</w:t>
      </w:r>
      <w:proofErr w:type="spellEnd"/>
      <w:r w:rsidRPr="00F00367">
        <w:rPr>
          <w:color w:val="000000"/>
          <w:sz w:val="28"/>
          <w:szCs w:val="28"/>
        </w:rPr>
        <w:t xml:space="preserve"> речь.</w:t>
      </w:r>
    </w:p>
    <w:p w:rsidR="003344AB" w:rsidRPr="00F00367" w:rsidRDefault="00F01CFA" w:rsidP="00F00367">
      <w:pPr>
        <w:pStyle w:val="a3"/>
        <w:ind w:firstLine="708"/>
        <w:rPr>
          <w:color w:val="000000"/>
          <w:sz w:val="28"/>
          <w:szCs w:val="28"/>
        </w:rPr>
      </w:pPr>
      <w:r w:rsidRPr="00F01CFA">
        <w:rPr>
          <w:b/>
          <w:i/>
          <w:color w:val="000000"/>
          <w:sz w:val="28"/>
          <w:szCs w:val="28"/>
        </w:rPr>
        <w:t>Слайд №3.</w:t>
      </w:r>
      <w:r w:rsidR="003344AB" w:rsidRPr="00F00367">
        <w:rPr>
          <w:color w:val="000000"/>
          <w:sz w:val="28"/>
          <w:szCs w:val="28"/>
        </w:rPr>
        <w:t xml:space="preserve">Также речь подразделяют на две формы: внешнюю и внутреннюю. Внешняя речь, в свою очередь, разделяется: на устную и на письменную речь. Устная речь включает в себя два подвида речи: диалогическую и монологическую. </w:t>
      </w:r>
      <w:r w:rsidR="003344AB" w:rsidRPr="00F00367">
        <w:rPr>
          <w:b/>
          <w:color w:val="000000"/>
          <w:sz w:val="28"/>
          <w:szCs w:val="28"/>
        </w:rPr>
        <w:t>Диалогическая речь</w:t>
      </w:r>
      <w:r w:rsidR="003344AB" w:rsidRPr="00F00367">
        <w:rPr>
          <w:color w:val="000000"/>
          <w:sz w:val="28"/>
          <w:szCs w:val="28"/>
        </w:rPr>
        <w:t xml:space="preserve"> – это самая простая форма речи, возникающая при общении двух людей. Обычно диалогической речи присуще употребление жестов, интонаций, мимики, что создает эмоциональный контакт </w:t>
      </w:r>
      <w:proofErr w:type="gramStart"/>
      <w:r w:rsidR="003344AB" w:rsidRPr="00F00367">
        <w:rPr>
          <w:color w:val="000000"/>
          <w:sz w:val="28"/>
          <w:szCs w:val="28"/>
        </w:rPr>
        <w:t>между</w:t>
      </w:r>
      <w:proofErr w:type="gramEnd"/>
      <w:r w:rsidR="003344AB" w:rsidRPr="00F00367">
        <w:rPr>
          <w:color w:val="000000"/>
          <w:sz w:val="28"/>
          <w:szCs w:val="28"/>
        </w:rPr>
        <w:t xml:space="preserve"> общающимися. </w:t>
      </w:r>
      <w:r w:rsidR="003344AB" w:rsidRPr="00F00367">
        <w:rPr>
          <w:b/>
          <w:color w:val="000000"/>
          <w:sz w:val="28"/>
          <w:szCs w:val="28"/>
        </w:rPr>
        <w:t>Монологическая речь</w:t>
      </w:r>
      <w:r w:rsidR="003344AB" w:rsidRPr="00F00367">
        <w:rPr>
          <w:color w:val="000000"/>
          <w:sz w:val="28"/>
          <w:szCs w:val="28"/>
        </w:rPr>
        <w:t xml:space="preserve"> – это изложение какой-либо информации одним человеком в определенной последовательности. Монолог предопределяет связность мыслей, правильное грамматическое оформление и высокий уровень развития речи. Второй вид </w:t>
      </w:r>
      <w:r w:rsidR="003344AB" w:rsidRPr="00F00367">
        <w:rPr>
          <w:color w:val="000000"/>
          <w:sz w:val="28"/>
          <w:szCs w:val="28"/>
        </w:rPr>
        <w:lastRenderedPageBreak/>
        <w:t>внешней речи – письменная речь, которая по времени своего возникновения является более поздней формой речи, она является прямым противопоставлением устной речи. Письменная и устная речь непосредственно связаны между собой: при нарушениях устной речи, определяются нарушения и письменной речи.</w:t>
      </w:r>
    </w:p>
    <w:p w:rsidR="00514E8C" w:rsidRPr="00F00367" w:rsidRDefault="003344AB" w:rsidP="00F0036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00367">
        <w:rPr>
          <w:rFonts w:ascii="Times New Roman" w:hAnsi="Times New Roman" w:cs="Times New Roman"/>
          <w:color w:val="000000"/>
          <w:sz w:val="28"/>
          <w:szCs w:val="28"/>
        </w:rPr>
        <w:t>Внутренняя форма речи – это как бы речь «про себя». Эволюционно ребенок вначале овладевает внешней стороной речи, которая примерно к 3-м годам приобретает свойства внутренней речи, и ребенок становится способен планировать свои действия «в уме». На основе внутренней мыслительной деятельности строится и внешнее речевое высказывание или связная речь.</w:t>
      </w:r>
    </w:p>
    <w:p w:rsidR="00F00367" w:rsidRPr="00F00367" w:rsidRDefault="00F01CFA" w:rsidP="00F0036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01CFA">
        <w:rPr>
          <w:rFonts w:ascii="Times New Roman" w:hAnsi="Times New Roman" w:cs="Times New Roman"/>
          <w:b/>
          <w:i/>
          <w:sz w:val="28"/>
          <w:szCs w:val="28"/>
        </w:rPr>
        <w:t>Слайд №4.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67" w:rsidRPr="00F00367">
        <w:rPr>
          <w:rFonts w:ascii="Times New Roman" w:hAnsi="Times New Roman" w:cs="Times New Roman"/>
          <w:sz w:val="28"/>
          <w:szCs w:val="28"/>
        </w:rPr>
        <w:t xml:space="preserve">В языке выделяют способы соединения фраз в тексте – </w:t>
      </w:r>
      <w:r w:rsidR="00F00367" w:rsidRPr="00F01CFA">
        <w:rPr>
          <w:rFonts w:ascii="Times New Roman" w:hAnsi="Times New Roman" w:cs="Times New Roman"/>
          <w:sz w:val="28"/>
          <w:szCs w:val="28"/>
        </w:rPr>
        <w:t>цепная, параллельная и лучевая связь.</w:t>
      </w:r>
      <w:r w:rsidR="00F00367" w:rsidRPr="00F0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367" w:rsidRPr="00F00367">
        <w:rPr>
          <w:rFonts w:ascii="Times New Roman" w:hAnsi="Times New Roman" w:cs="Times New Roman"/>
          <w:sz w:val="28"/>
          <w:szCs w:val="28"/>
        </w:rPr>
        <w:t xml:space="preserve">Наиболее распространена </w:t>
      </w:r>
      <w:r w:rsidR="00F00367" w:rsidRPr="00C71081">
        <w:rPr>
          <w:rFonts w:ascii="Times New Roman" w:hAnsi="Times New Roman" w:cs="Times New Roman"/>
          <w:b/>
          <w:sz w:val="28"/>
          <w:szCs w:val="28"/>
        </w:rPr>
        <w:t>цепная связь</w:t>
      </w:r>
      <w:r w:rsidR="00F00367" w:rsidRPr="00F00367">
        <w:rPr>
          <w:rFonts w:ascii="Times New Roman" w:hAnsi="Times New Roman" w:cs="Times New Roman"/>
          <w:sz w:val="28"/>
          <w:szCs w:val="28"/>
        </w:rPr>
        <w:t xml:space="preserve">, при которой основными средствами связи являются местоимения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14C0">
        <w:rPr>
          <w:rFonts w:ascii="Times New Roman" w:hAnsi="Times New Roman" w:cs="Times New Roman"/>
          <w:i/>
          <w:sz w:val="28"/>
          <w:szCs w:val="28"/>
          <w:u w:val="single"/>
        </w:rPr>
        <w:t>Прибежал зайчик.</w:t>
      </w:r>
      <w:proofErr w:type="gramEnd"/>
      <w:r w:rsidRPr="00E514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Он любит морковку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</w:t>
      </w:r>
      <w:r w:rsidR="00F00367" w:rsidRPr="00F003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0367" w:rsidRPr="00F00367">
        <w:rPr>
          <w:rFonts w:ascii="Times New Roman" w:hAnsi="Times New Roman" w:cs="Times New Roman"/>
          <w:i/>
          <w:sz w:val="28"/>
          <w:szCs w:val="28"/>
        </w:rPr>
        <w:t xml:space="preserve">Митька набрал столько грибов, что ему нельзя было донести домой. Он сложил их в лесу.), </w:t>
      </w:r>
      <w:r w:rsidR="00F00367" w:rsidRPr="00F00367">
        <w:rPr>
          <w:rFonts w:ascii="Times New Roman" w:hAnsi="Times New Roman" w:cs="Times New Roman"/>
          <w:sz w:val="28"/>
          <w:szCs w:val="28"/>
        </w:rPr>
        <w:t>лексический повто</w:t>
      </w:r>
      <w:proofErr w:type="gramStart"/>
      <w:r w:rsidR="00F00367" w:rsidRPr="00F003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514C0">
        <w:rPr>
          <w:rFonts w:ascii="Times New Roman" w:hAnsi="Times New Roman" w:cs="Times New Roman"/>
          <w:i/>
          <w:sz w:val="28"/>
          <w:szCs w:val="28"/>
          <w:u w:val="single"/>
        </w:rPr>
        <w:t>Зайчик прыгает. Зайчику холодно.);</w:t>
      </w:r>
      <w:r w:rsidR="00F00367" w:rsidRPr="00F00367">
        <w:rPr>
          <w:rFonts w:ascii="Times New Roman" w:hAnsi="Times New Roman" w:cs="Times New Roman"/>
          <w:i/>
          <w:sz w:val="28"/>
          <w:szCs w:val="28"/>
        </w:rPr>
        <w:t xml:space="preserve"> (Девочка открыла глаза, увидела медведей и бросилась к окну. Окно было открыто…) </w:t>
      </w:r>
      <w:r w:rsidR="00F00367" w:rsidRPr="00F00367">
        <w:rPr>
          <w:rFonts w:ascii="Times New Roman" w:hAnsi="Times New Roman" w:cs="Times New Roman"/>
          <w:sz w:val="28"/>
          <w:szCs w:val="28"/>
        </w:rPr>
        <w:t>и синонимическая замена</w:t>
      </w:r>
      <w:r w:rsidR="00F00367" w:rsidRPr="00F00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4C0" w:rsidRPr="00E514C0">
        <w:rPr>
          <w:rFonts w:ascii="Times New Roman" w:hAnsi="Times New Roman" w:cs="Times New Roman"/>
          <w:i/>
          <w:sz w:val="28"/>
          <w:szCs w:val="28"/>
          <w:u w:val="single"/>
        </w:rPr>
        <w:t>(Зайчик скачет. Зайчику холодно.</w:t>
      </w:r>
      <w:r w:rsidR="00E514C0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E514C0">
        <w:rPr>
          <w:rFonts w:ascii="Times New Roman" w:hAnsi="Times New Roman" w:cs="Times New Roman"/>
          <w:i/>
          <w:sz w:val="28"/>
          <w:szCs w:val="28"/>
        </w:rPr>
        <w:t>;</w:t>
      </w:r>
      <w:r w:rsidR="00F00367" w:rsidRPr="00F0036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00367" w:rsidRPr="00F00367">
        <w:rPr>
          <w:rFonts w:ascii="Times New Roman" w:hAnsi="Times New Roman" w:cs="Times New Roman"/>
          <w:i/>
          <w:sz w:val="28"/>
          <w:szCs w:val="28"/>
        </w:rPr>
        <w:t xml:space="preserve">Красная Шапочка дернула за веревочку – дверь и открылась. </w:t>
      </w:r>
      <w:proofErr w:type="gramStart"/>
      <w:r w:rsidR="00F00367" w:rsidRPr="00F00367">
        <w:rPr>
          <w:rFonts w:ascii="Times New Roman" w:hAnsi="Times New Roman" w:cs="Times New Roman"/>
          <w:i/>
          <w:sz w:val="28"/>
          <w:szCs w:val="28"/>
        </w:rPr>
        <w:t>Вошла девочка в домик.)</w:t>
      </w:r>
      <w:proofErr w:type="gramEnd"/>
    </w:p>
    <w:p w:rsidR="00F00367" w:rsidRPr="00F00367" w:rsidRDefault="00F00367" w:rsidP="00C7108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0367">
        <w:rPr>
          <w:rFonts w:ascii="Times New Roman" w:hAnsi="Times New Roman" w:cs="Times New Roman"/>
          <w:sz w:val="28"/>
          <w:szCs w:val="28"/>
        </w:rPr>
        <w:t xml:space="preserve">При </w:t>
      </w:r>
      <w:r w:rsidRPr="00C71081">
        <w:rPr>
          <w:rFonts w:ascii="Times New Roman" w:hAnsi="Times New Roman" w:cs="Times New Roman"/>
          <w:b/>
          <w:sz w:val="28"/>
          <w:szCs w:val="28"/>
        </w:rPr>
        <w:t>параллельной связи</w:t>
      </w:r>
      <w:r w:rsidRPr="00F00367">
        <w:rPr>
          <w:rFonts w:ascii="Times New Roman" w:hAnsi="Times New Roman" w:cs="Times New Roman"/>
          <w:sz w:val="28"/>
          <w:szCs w:val="28"/>
        </w:rPr>
        <w:t xml:space="preserve"> предложения не сцепляются, а сопоставляются или противопоставляются</w:t>
      </w:r>
      <w:r w:rsidR="00E514C0">
        <w:rPr>
          <w:rFonts w:ascii="Times New Roman" w:hAnsi="Times New Roman" w:cs="Times New Roman"/>
          <w:sz w:val="28"/>
          <w:szCs w:val="28"/>
        </w:rPr>
        <w:t xml:space="preserve"> </w:t>
      </w:r>
      <w:r w:rsidR="00E514C0" w:rsidRPr="00E514C0">
        <w:rPr>
          <w:rFonts w:ascii="Times New Roman" w:hAnsi="Times New Roman" w:cs="Times New Roman"/>
          <w:i/>
          <w:sz w:val="28"/>
          <w:szCs w:val="28"/>
        </w:rPr>
        <w:t>(</w:t>
      </w:r>
      <w:r w:rsidR="00E514C0" w:rsidRPr="00E514C0">
        <w:rPr>
          <w:rFonts w:ascii="Times New Roman" w:hAnsi="Times New Roman" w:cs="Times New Roman"/>
          <w:i/>
          <w:sz w:val="28"/>
          <w:szCs w:val="28"/>
          <w:u w:val="single"/>
        </w:rPr>
        <w:t>Дул сильный ветер.</w:t>
      </w:r>
      <w:proofErr w:type="gramEnd"/>
      <w:r w:rsidR="00E514C0" w:rsidRPr="00E514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Заяц спрятался в норе.);</w:t>
      </w:r>
      <w:r w:rsidRPr="00E51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0367">
        <w:rPr>
          <w:rFonts w:ascii="Times New Roman" w:hAnsi="Times New Roman" w:cs="Times New Roman"/>
          <w:sz w:val="28"/>
          <w:szCs w:val="28"/>
        </w:rPr>
        <w:t>(</w:t>
      </w:r>
      <w:r w:rsidRPr="00F00367">
        <w:rPr>
          <w:rFonts w:ascii="Times New Roman" w:hAnsi="Times New Roman" w:cs="Times New Roman"/>
          <w:i/>
          <w:sz w:val="28"/>
          <w:szCs w:val="28"/>
        </w:rPr>
        <w:t xml:space="preserve">Осенью у ежей мало добычи.  Попрятались в землю черви. </w:t>
      </w:r>
      <w:proofErr w:type="gramStart"/>
      <w:r w:rsidRPr="00F00367">
        <w:rPr>
          <w:rFonts w:ascii="Times New Roman" w:hAnsi="Times New Roman" w:cs="Times New Roman"/>
          <w:i/>
          <w:sz w:val="28"/>
          <w:szCs w:val="28"/>
        </w:rPr>
        <w:t>Скрылись юркие ящерицы.)</w:t>
      </w:r>
      <w:proofErr w:type="gramEnd"/>
    </w:p>
    <w:p w:rsidR="00F00367" w:rsidRPr="00F00367" w:rsidRDefault="00F00367" w:rsidP="00C7108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1081">
        <w:rPr>
          <w:rFonts w:ascii="Times New Roman" w:hAnsi="Times New Roman" w:cs="Times New Roman"/>
          <w:b/>
          <w:sz w:val="28"/>
          <w:szCs w:val="28"/>
        </w:rPr>
        <w:t>Лучевая связь</w:t>
      </w:r>
      <w:r w:rsidRPr="00F00367">
        <w:rPr>
          <w:rFonts w:ascii="Times New Roman" w:hAnsi="Times New Roman" w:cs="Times New Roman"/>
          <w:sz w:val="28"/>
          <w:szCs w:val="28"/>
        </w:rPr>
        <w:t xml:space="preserve"> чаще используется в описании, когда называется, а затем уже характеризуется объект </w:t>
      </w:r>
      <w:r w:rsidR="00E514C0" w:rsidRPr="00E514C0">
        <w:rPr>
          <w:rFonts w:ascii="Times New Roman" w:hAnsi="Times New Roman" w:cs="Times New Roman"/>
          <w:i/>
          <w:sz w:val="28"/>
          <w:szCs w:val="28"/>
        </w:rPr>
        <w:t>(</w:t>
      </w:r>
      <w:r w:rsidR="00E514C0" w:rsidRPr="00E514C0">
        <w:rPr>
          <w:rFonts w:ascii="Times New Roman" w:hAnsi="Times New Roman" w:cs="Times New Roman"/>
          <w:i/>
          <w:sz w:val="28"/>
          <w:szCs w:val="28"/>
          <w:u w:val="single"/>
        </w:rPr>
        <w:t>Бегемот еле ходит на своих ногах-обрубках.</w:t>
      </w:r>
      <w:proofErr w:type="gramEnd"/>
      <w:r w:rsidR="00E514C0" w:rsidRPr="00E514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Жир на нем так и трясется. Плавает, ныряет, водоросли со дна достает, а то разинет свою пасть – а она у него огромная.</w:t>
      </w:r>
      <w:r w:rsidR="00E514C0" w:rsidRPr="00E514C0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E514C0" w:rsidRPr="00E514C0">
        <w:rPr>
          <w:rFonts w:ascii="Times New Roman" w:hAnsi="Times New Roman" w:cs="Times New Roman"/>
          <w:i/>
          <w:sz w:val="28"/>
          <w:szCs w:val="28"/>
        </w:rPr>
        <w:t>;</w:t>
      </w:r>
      <w:r w:rsidRPr="00E514C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00367">
        <w:rPr>
          <w:rFonts w:ascii="Times New Roman" w:hAnsi="Times New Roman" w:cs="Times New Roman"/>
          <w:i/>
          <w:sz w:val="28"/>
          <w:szCs w:val="28"/>
        </w:rPr>
        <w:t xml:space="preserve">Некрасива коровка, да молочко дает.  </w:t>
      </w:r>
      <w:proofErr w:type="gramStart"/>
      <w:r w:rsidRPr="00F00367">
        <w:rPr>
          <w:rFonts w:ascii="Times New Roman" w:hAnsi="Times New Roman" w:cs="Times New Roman"/>
          <w:i/>
          <w:sz w:val="28"/>
          <w:szCs w:val="28"/>
        </w:rPr>
        <w:t>Лоб у нее широк, уши в сторону во рту зубов недочет)</w:t>
      </w:r>
      <w:proofErr w:type="gramEnd"/>
    </w:p>
    <w:p w:rsidR="00F00367" w:rsidRPr="00F00367" w:rsidRDefault="00E514C0" w:rsidP="00C7108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514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№5.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367" w:rsidRPr="00F00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Связность речи включает развитие умений строить высказывания разных типов:</w:t>
      </w:r>
    </w:p>
    <w:p w:rsidR="0027639D" w:rsidRPr="0027639D" w:rsidRDefault="00F00367" w:rsidP="0027639D">
      <w:pPr>
        <w:pStyle w:val="a3"/>
        <w:ind w:left="708"/>
        <w:rPr>
          <w:color w:val="000000"/>
          <w:sz w:val="28"/>
          <w:szCs w:val="28"/>
        </w:rPr>
      </w:pPr>
      <w:r w:rsidRPr="00F00367">
        <w:rPr>
          <w:color w:val="000000"/>
          <w:sz w:val="28"/>
          <w:szCs w:val="28"/>
        </w:rPr>
        <w:t>• описание;</w:t>
      </w:r>
      <w:r w:rsidRPr="00F00367">
        <w:rPr>
          <w:color w:val="000000"/>
          <w:sz w:val="28"/>
          <w:szCs w:val="28"/>
        </w:rPr>
        <w:br/>
        <w:t>• повествование;</w:t>
      </w:r>
      <w:r w:rsidRPr="00F00367">
        <w:rPr>
          <w:color w:val="000000"/>
          <w:sz w:val="28"/>
          <w:szCs w:val="28"/>
        </w:rPr>
        <w:br/>
        <w:t>• рассуждение.</w:t>
      </w:r>
      <w:r w:rsidRPr="00F00367">
        <w:rPr>
          <w:color w:val="000000"/>
          <w:sz w:val="28"/>
          <w:szCs w:val="28"/>
        </w:rPr>
        <w:br/>
        <w:t>В описании говорится об одновременных признаках, в повествовании – о последовательных действиях, в рассуждении – о причинах свойств и явлений.</w:t>
      </w:r>
    </w:p>
    <w:p w:rsidR="00C71081" w:rsidRDefault="00F00367" w:rsidP="00E514C0">
      <w:pPr>
        <w:pStyle w:val="a3"/>
        <w:ind w:left="708"/>
        <w:rPr>
          <w:color w:val="000000"/>
          <w:sz w:val="28"/>
          <w:szCs w:val="28"/>
        </w:rPr>
      </w:pPr>
      <w:r w:rsidRPr="00E514C0">
        <w:rPr>
          <w:i/>
          <w:color w:val="000000"/>
          <w:sz w:val="28"/>
          <w:szCs w:val="28"/>
          <w:u w:val="single"/>
        </w:rPr>
        <w:lastRenderedPageBreak/>
        <w:t>Описание:</w:t>
      </w:r>
      <w:r w:rsidRPr="00F00367">
        <w:rPr>
          <w:color w:val="000000"/>
          <w:sz w:val="28"/>
          <w:szCs w:val="28"/>
        </w:rPr>
        <w:t xml:space="preserve"> На черной воде плавала громадная птица. Оперение ее переливалось лимонным и </w:t>
      </w:r>
      <w:proofErr w:type="spellStart"/>
      <w:r w:rsidRPr="00F00367">
        <w:rPr>
          <w:color w:val="000000"/>
          <w:sz w:val="28"/>
          <w:szCs w:val="28"/>
        </w:rPr>
        <w:t>розовым</w:t>
      </w:r>
      <w:proofErr w:type="spellEnd"/>
      <w:r w:rsidRPr="00F00367">
        <w:rPr>
          <w:color w:val="000000"/>
          <w:sz w:val="28"/>
          <w:szCs w:val="28"/>
        </w:rPr>
        <w:t xml:space="preserve"> цветом. К голове </w:t>
      </w:r>
      <w:proofErr w:type="gramStart"/>
      <w:r w:rsidRPr="00F00367">
        <w:rPr>
          <w:color w:val="000000"/>
          <w:sz w:val="28"/>
          <w:szCs w:val="28"/>
        </w:rPr>
        <w:t>был</w:t>
      </w:r>
      <w:proofErr w:type="gramEnd"/>
      <w:r w:rsidRPr="00F00367">
        <w:rPr>
          <w:color w:val="000000"/>
          <w:sz w:val="28"/>
          <w:szCs w:val="28"/>
        </w:rPr>
        <w:t xml:space="preserve"> как будто приклеен клюв с кожаным красным мешком.</w:t>
      </w:r>
      <w:r w:rsidRPr="00F00367">
        <w:rPr>
          <w:color w:val="000000"/>
          <w:sz w:val="28"/>
          <w:szCs w:val="28"/>
        </w:rPr>
        <w:br/>
      </w:r>
      <w:r w:rsidRPr="00E514C0">
        <w:rPr>
          <w:i/>
          <w:color w:val="000000"/>
          <w:sz w:val="28"/>
          <w:szCs w:val="28"/>
          <w:u w:val="single"/>
        </w:rPr>
        <w:t>Повествование:</w:t>
      </w:r>
      <w:r w:rsidRPr="00F00367">
        <w:rPr>
          <w:color w:val="000000"/>
          <w:sz w:val="28"/>
          <w:szCs w:val="28"/>
        </w:rPr>
        <w:t xml:space="preserve"> Пеликан поспешно вылез на берег и приковылял к нашему привалу. Тут он увидел рыбу, </w:t>
      </w:r>
      <w:proofErr w:type="gramStart"/>
      <w:r w:rsidRPr="00F00367">
        <w:rPr>
          <w:color w:val="000000"/>
          <w:sz w:val="28"/>
          <w:szCs w:val="28"/>
        </w:rPr>
        <w:t>разинул</w:t>
      </w:r>
      <w:proofErr w:type="gramEnd"/>
      <w:r w:rsidRPr="00F00367">
        <w:rPr>
          <w:color w:val="000000"/>
          <w:sz w:val="28"/>
          <w:szCs w:val="28"/>
        </w:rPr>
        <w:t xml:space="preserve"> клюв, щелкнул им с деревянным стуком, крикнул «</w:t>
      </w:r>
      <w:proofErr w:type="spellStart"/>
      <w:r w:rsidRPr="00F00367">
        <w:rPr>
          <w:color w:val="000000"/>
          <w:sz w:val="28"/>
          <w:szCs w:val="28"/>
        </w:rPr>
        <w:t>уэк</w:t>
      </w:r>
      <w:proofErr w:type="spellEnd"/>
      <w:r w:rsidRPr="00F00367">
        <w:rPr>
          <w:color w:val="000000"/>
          <w:sz w:val="28"/>
          <w:szCs w:val="28"/>
        </w:rPr>
        <w:t>» и начал отчаянно бить крыльями и притоптывать лапой.</w:t>
      </w:r>
      <w:r w:rsidR="00E514C0">
        <w:rPr>
          <w:color w:val="000000"/>
          <w:sz w:val="28"/>
          <w:szCs w:val="28"/>
        </w:rPr>
        <w:t xml:space="preserve">                                                                 </w:t>
      </w:r>
      <w:r w:rsidRPr="00E514C0">
        <w:rPr>
          <w:i/>
          <w:color w:val="000000"/>
          <w:sz w:val="28"/>
          <w:szCs w:val="28"/>
          <w:u w:val="single"/>
        </w:rPr>
        <w:t>Рассуждение:</w:t>
      </w:r>
      <w:r w:rsidRPr="00F00367">
        <w:rPr>
          <w:color w:val="000000"/>
          <w:sz w:val="28"/>
          <w:szCs w:val="28"/>
        </w:rPr>
        <w:t xml:space="preserve"> Пеликаны не могут нырять. Это связано с особым строением костей и наличием подкожных воздушных мешков (по К. Паустовскому).</w:t>
      </w:r>
    </w:p>
    <w:p w:rsidR="00F00367" w:rsidRPr="00F00367" w:rsidRDefault="00F00367" w:rsidP="00E514C0">
      <w:pPr>
        <w:pStyle w:val="a3"/>
        <w:rPr>
          <w:color w:val="000000"/>
          <w:sz w:val="28"/>
          <w:szCs w:val="28"/>
        </w:rPr>
      </w:pPr>
      <w:r w:rsidRPr="00F00367">
        <w:rPr>
          <w:color w:val="000000"/>
          <w:sz w:val="28"/>
          <w:szCs w:val="28"/>
        </w:rPr>
        <w:br/>
      </w:r>
      <w:r w:rsidR="00E514C0" w:rsidRPr="00E514C0">
        <w:rPr>
          <w:b/>
          <w:color w:val="000000"/>
          <w:sz w:val="28"/>
          <w:szCs w:val="28"/>
        </w:rPr>
        <w:t xml:space="preserve">          </w:t>
      </w:r>
      <w:proofErr w:type="gramStart"/>
      <w:r w:rsidRPr="00E514C0">
        <w:rPr>
          <w:b/>
          <w:color w:val="000000"/>
          <w:sz w:val="28"/>
          <w:szCs w:val="28"/>
        </w:rPr>
        <w:t>Описание</w:t>
      </w:r>
      <w:r w:rsidRPr="00F00367">
        <w:rPr>
          <w:color w:val="000000"/>
          <w:sz w:val="28"/>
          <w:szCs w:val="28"/>
        </w:rPr>
        <w:t xml:space="preserve"> может быть использовано в любом стиле речи, но в научном характеристика предмета должна быть предельно полной, а в художественном – акцент делается только на самые яркие детали.</w:t>
      </w:r>
      <w:proofErr w:type="gramEnd"/>
      <w:r w:rsidRPr="00F00367">
        <w:rPr>
          <w:color w:val="000000"/>
          <w:sz w:val="28"/>
          <w:szCs w:val="28"/>
        </w:rPr>
        <w:t xml:space="preserve"> </w:t>
      </w:r>
      <w:proofErr w:type="gramStart"/>
      <w:r w:rsidRPr="00F00367">
        <w:rPr>
          <w:color w:val="000000"/>
          <w:sz w:val="28"/>
          <w:szCs w:val="28"/>
        </w:rPr>
        <w:t>Поэтому и языковые средства в художественном стиле разнообразнее, чем в научном.</w:t>
      </w:r>
      <w:proofErr w:type="gramEnd"/>
      <w:r w:rsidRPr="00F00367">
        <w:rPr>
          <w:color w:val="000000"/>
          <w:sz w:val="28"/>
          <w:szCs w:val="28"/>
        </w:rPr>
        <w:t xml:space="preserve"> В первом встречаются не только прилагательные и существительные, но и глаголы, наречия, очень распространены сравнения, различные переносные употребления слов.</w:t>
      </w:r>
    </w:p>
    <w:p w:rsidR="00F00367" w:rsidRPr="00F00367" w:rsidRDefault="00F00367" w:rsidP="00C71081">
      <w:pPr>
        <w:pStyle w:val="a3"/>
        <w:ind w:firstLine="708"/>
        <w:rPr>
          <w:color w:val="000000"/>
          <w:sz w:val="28"/>
          <w:szCs w:val="28"/>
        </w:rPr>
      </w:pPr>
      <w:r w:rsidRPr="00F00367">
        <w:rPr>
          <w:color w:val="000000"/>
          <w:sz w:val="28"/>
          <w:szCs w:val="28"/>
        </w:rPr>
        <w:t xml:space="preserve">Особенность </w:t>
      </w:r>
      <w:r w:rsidRPr="00E514C0">
        <w:rPr>
          <w:b/>
          <w:color w:val="000000"/>
          <w:sz w:val="28"/>
          <w:szCs w:val="28"/>
        </w:rPr>
        <w:t>повествования</w:t>
      </w:r>
      <w:r w:rsidRPr="00F00367">
        <w:rPr>
          <w:color w:val="000000"/>
          <w:sz w:val="28"/>
          <w:szCs w:val="28"/>
        </w:rPr>
        <w:t xml:space="preserve"> заключается в том, что в нем говорится о следующих друг за другом действиях. Сообщение о сменяющихся событиях и есть «новое» в предложениях такого текста. «Данным» является лицо, совершающее действие. В повествовании часто используются глаголы в форме прошедшего времени совершенного вида. Но чтобы придать тексту выразительность, одновременно с этими формами употребляются и другие.</w:t>
      </w:r>
    </w:p>
    <w:p w:rsidR="00F00367" w:rsidRPr="00F00367" w:rsidRDefault="00F00367" w:rsidP="00C71081">
      <w:pPr>
        <w:pStyle w:val="a3"/>
        <w:ind w:firstLine="708"/>
        <w:rPr>
          <w:color w:val="000000"/>
          <w:sz w:val="28"/>
          <w:szCs w:val="28"/>
        </w:rPr>
      </w:pPr>
      <w:r w:rsidRPr="00F00367">
        <w:rPr>
          <w:color w:val="000000"/>
          <w:sz w:val="28"/>
          <w:szCs w:val="28"/>
        </w:rPr>
        <w:t xml:space="preserve">В любом </w:t>
      </w:r>
      <w:r w:rsidRPr="00E514C0">
        <w:rPr>
          <w:b/>
          <w:color w:val="000000"/>
          <w:sz w:val="28"/>
          <w:szCs w:val="28"/>
        </w:rPr>
        <w:t>рассуждении</w:t>
      </w:r>
      <w:r w:rsidRPr="00F00367">
        <w:rPr>
          <w:color w:val="000000"/>
          <w:sz w:val="28"/>
          <w:szCs w:val="28"/>
        </w:rPr>
        <w:t xml:space="preserve"> имеются две части. В первой содержится тезис, т.е. утверждение, которое нужно доказать. Во второй части дается обоснование высказанной мысли: приводятся аргументы и примеры. В рассуждении часто бывает и третья часть – вывод. Тезис и обоснование обычно связываются союзами потому что, так как. Вывод присоединяется словами поэтому, таким образом, следовательно. Полное рассуждение, части которого связаны союзами, особенно распространено в научно-деловой речи. В разговорной и художественной речи чаще встречаются рассуждения неполные, а союзы опускаются.</w:t>
      </w:r>
    </w:p>
    <w:p w:rsidR="00C71081" w:rsidRPr="00C71081" w:rsidRDefault="00C71081" w:rsidP="00E514C0">
      <w:pPr>
        <w:pStyle w:val="a3"/>
        <w:rPr>
          <w:color w:val="000000"/>
          <w:sz w:val="28"/>
          <w:szCs w:val="28"/>
        </w:rPr>
      </w:pPr>
      <w:r w:rsidRPr="00C71081">
        <w:rPr>
          <w:color w:val="000000"/>
          <w:sz w:val="28"/>
          <w:szCs w:val="28"/>
        </w:rPr>
        <w:t xml:space="preserve">Грамматический и лексический строй речи закладывается уже с 1,5 лет и заканчивается примерно к 7 годам. В школьном возрасте эти приобретенные навыки совершенствуются за счет письменной речи. Связная речь, естественно, зависит от воспитания и </w:t>
      </w:r>
      <w:proofErr w:type="gramStart"/>
      <w:r w:rsidRPr="00C71081">
        <w:rPr>
          <w:color w:val="000000"/>
          <w:sz w:val="28"/>
          <w:szCs w:val="28"/>
        </w:rPr>
        <w:t>обучения</w:t>
      </w:r>
      <w:proofErr w:type="gramEnd"/>
      <w:r w:rsidRPr="00C71081">
        <w:rPr>
          <w:color w:val="000000"/>
          <w:sz w:val="28"/>
          <w:szCs w:val="28"/>
        </w:rPr>
        <w:t xml:space="preserve"> близких ему людей, от их культуры, национальных особенностей; также она зависит от практического ее применения. </w:t>
      </w:r>
    </w:p>
    <w:p w:rsidR="00F00367" w:rsidRPr="00F00367" w:rsidRDefault="00F00367" w:rsidP="003344AB">
      <w:pPr>
        <w:rPr>
          <w:rFonts w:ascii="Times New Roman" w:hAnsi="Times New Roman" w:cs="Times New Roman"/>
          <w:sz w:val="28"/>
          <w:szCs w:val="28"/>
        </w:rPr>
      </w:pPr>
    </w:p>
    <w:sectPr w:rsidR="00F00367" w:rsidRPr="00F00367" w:rsidSect="0051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AB"/>
    <w:rsid w:val="000F1A76"/>
    <w:rsid w:val="0027639D"/>
    <w:rsid w:val="003344AB"/>
    <w:rsid w:val="00514E8C"/>
    <w:rsid w:val="008A5450"/>
    <w:rsid w:val="00B66C3B"/>
    <w:rsid w:val="00B75748"/>
    <w:rsid w:val="00C71081"/>
    <w:rsid w:val="00E514C0"/>
    <w:rsid w:val="00F00367"/>
    <w:rsid w:val="00F0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2010-12-12T04:45:00Z</cp:lastPrinted>
  <dcterms:created xsi:type="dcterms:W3CDTF">2010-12-11T23:09:00Z</dcterms:created>
  <dcterms:modified xsi:type="dcterms:W3CDTF">2010-12-12T04:47:00Z</dcterms:modified>
</cp:coreProperties>
</file>