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12" w:rsidRDefault="00B42712" w:rsidP="00F203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2712" w:rsidRPr="00C2206A" w:rsidRDefault="00B42712" w:rsidP="00B42712">
      <w:pPr>
        <w:rPr>
          <w:rFonts w:ascii="Times New Roman" w:hAnsi="Times New Roman" w:cs="Times New Roman"/>
          <w:sz w:val="28"/>
          <w:szCs w:val="28"/>
        </w:rPr>
      </w:pPr>
      <w:r w:rsidRPr="00C2206A">
        <w:rPr>
          <w:rFonts w:ascii="Times New Roman" w:hAnsi="Times New Roman" w:cs="Times New Roman"/>
          <w:sz w:val="28"/>
          <w:szCs w:val="28"/>
        </w:rPr>
        <w:t xml:space="preserve">МАДОУ   ЦРР </w:t>
      </w:r>
      <w:proofErr w:type="spellStart"/>
      <w:r w:rsidRPr="00C2206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2206A">
        <w:rPr>
          <w:rFonts w:ascii="Times New Roman" w:hAnsi="Times New Roman" w:cs="Times New Roman"/>
          <w:sz w:val="28"/>
          <w:szCs w:val="28"/>
        </w:rPr>
        <w:t>/с № 13 «Петрушка» Ступинского муниципального района</w:t>
      </w:r>
    </w:p>
    <w:p w:rsidR="00B42712" w:rsidRPr="00C2206A" w:rsidRDefault="00B42712" w:rsidP="00B42712">
      <w:pPr>
        <w:rPr>
          <w:rFonts w:ascii="Times New Roman" w:hAnsi="Times New Roman" w:cs="Times New Roman"/>
          <w:sz w:val="28"/>
          <w:szCs w:val="28"/>
        </w:rPr>
      </w:pPr>
    </w:p>
    <w:p w:rsidR="00B42712" w:rsidRPr="00C2206A" w:rsidRDefault="00B42712" w:rsidP="00B42712">
      <w:pPr>
        <w:rPr>
          <w:rFonts w:ascii="Times New Roman" w:hAnsi="Times New Roman" w:cs="Times New Roman"/>
          <w:sz w:val="28"/>
          <w:szCs w:val="28"/>
        </w:rPr>
      </w:pPr>
    </w:p>
    <w:p w:rsidR="00B42712" w:rsidRPr="00C2206A" w:rsidRDefault="00B42712" w:rsidP="00B42712">
      <w:pPr>
        <w:rPr>
          <w:rFonts w:ascii="Times New Roman" w:hAnsi="Times New Roman" w:cs="Times New Roman"/>
          <w:sz w:val="28"/>
          <w:szCs w:val="28"/>
        </w:rPr>
      </w:pPr>
    </w:p>
    <w:p w:rsidR="00B42712" w:rsidRPr="00C2206A" w:rsidRDefault="00B42712" w:rsidP="00B42712">
      <w:pPr>
        <w:rPr>
          <w:rFonts w:ascii="Times New Roman" w:hAnsi="Times New Roman" w:cs="Times New Roman"/>
          <w:sz w:val="28"/>
          <w:szCs w:val="28"/>
        </w:rPr>
      </w:pPr>
    </w:p>
    <w:p w:rsidR="00B42712" w:rsidRPr="00C2206A" w:rsidRDefault="00B42712" w:rsidP="00B42712">
      <w:pPr>
        <w:rPr>
          <w:rFonts w:ascii="Times New Roman" w:hAnsi="Times New Roman" w:cs="Times New Roman"/>
          <w:sz w:val="28"/>
          <w:szCs w:val="28"/>
        </w:rPr>
      </w:pPr>
    </w:p>
    <w:p w:rsidR="00B42712" w:rsidRPr="00C2206A" w:rsidRDefault="00B42712" w:rsidP="00B42712">
      <w:pPr>
        <w:rPr>
          <w:rFonts w:ascii="Times New Roman" w:hAnsi="Times New Roman" w:cs="Times New Roman"/>
          <w:sz w:val="28"/>
          <w:szCs w:val="28"/>
        </w:rPr>
      </w:pPr>
    </w:p>
    <w:p w:rsidR="00B42712" w:rsidRPr="00C2206A" w:rsidRDefault="00B42712" w:rsidP="00B42712">
      <w:pPr>
        <w:rPr>
          <w:rFonts w:ascii="Times New Roman" w:hAnsi="Times New Roman" w:cs="Times New Roman"/>
          <w:sz w:val="28"/>
          <w:szCs w:val="28"/>
        </w:rPr>
      </w:pPr>
    </w:p>
    <w:p w:rsidR="00B42712" w:rsidRPr="00C2206A" w:rsidRDefault="00B42712" w:rsidP="00B42712">
      <w:pPr>
        <w:jc w:val="center"/>
        <w:rPr>
          <w:rFonts w:ascii="Times New Roman" w:hAnsi="Times New Roman" w:cs="Times New Roman"/>
          <w:sz w:val="44"/>
          <w:szCs w:val="44"/>
        </w:rPr>
      </w:pPr>
      <w:r w:rsidRPr="00C2206A">
        <w:rPr>
          <w:rFonts w:ascii="Times New Roman" w:hAnsi="Times New Roman" w:cs="Times New Roman"/>
          <w:sz w:val="44"/>
          <w:szCs w:val="44"/>
        </w:rPr>
        <w:t>Консультация для воспитателей:</w:t>
      </w:r>
    </w:p>
    <w:p w:rsidR="00B42712" w:rsidRDefault="00B42712" w:rsidP="00B4271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2206A">
        <w:rPr>
          <w:rFonts w:ascii="Times New Roman" w:hAnsi="Times New Roman" w:cs="Times New Roman"/>
          <w:b/>
          <w:i/>
          <w:sz w:val="44"/>
          <w:szCs w:val="44"/>
        </w:rPr>
        <w:t>«Ознакомление  с новыми музыкальными играми и применение их в повседневной жизни»</w:t>
      </w:r>
    </w:p>
    <w:p w:rsidR="008F7661" w:rsidRDefault="008F7661" w:rsidP="00B4271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8F7661" w:rsidRPr="00C2206A" w:rsidRDefault="008F7661" w:rsidP="00B4271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8F7661" w:rsidRPr="008F7661" w:rsidRDefault="008F7661" w:rsidP="008F7661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8F7661">
        <w:rPr>
          <w:rFonts w:ascii="Times New Roman" w:hAnsi="Times New Roman" w:cs="Times New Roman"/>
          <w:i/>
          <w:sz w:val="24"/>
          <w:szCs w:val="24"/>
        </w:rPr>
        <w:t>Подготовила музыкальный руководитель</w:t>
      </w:r>
    </w:p>
    <w:p w:rsidR="008F7661" w:rsidRPr="008F7661" w:rsidRDefault="008F7661" w:rsidP="008F7661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76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proofErr w:type="spellStart"/>
      <w:r w:rsidRPr="008F7661">
        <w:rPr>
          <w:rFonts w:ascii="Times New Roman" w:hAnsi="Times New Roman" w:cs="Times New Roman"/>
          <w:i/>
          <w:sz w:val="24"/>
          <w:szCs w:val="24"/>
        </w:rPr>
        <w:t>Коломейцева</w:t>
      </w:r>
      <w:proofErr w:type="spellEnd"/>
      <w:r w:rsidRPr="008F7661">
        <w:rPr>
          <w:rFonts w:ascii="Times New Roman" w:hAnsi="Times New Roman" w:cs="Times New Roman"/>
          <w:i/>
          <w:sz w:val="24"/>
          <w:szCs w:val="24"/>
        </w:rPr>
        <w:t xml:space="preserve">  Ангелина </w:t>
      </w:r>
      <w:proofErr w:type="spellStart"/>
      <w:r w:rsidRPr="008F7661">
        <w:rPr>
          <w:rFonts w:ascii="Times New Roman" w:hAnsi="Times New Roman" w:cs="Times New Roman"/>
          <w:i/>
          <w:sz w:val="24"/>
          <w:szCs w:val="24"/>
        </w:rPr>
        <w:t>Рафиковна</w:t>
      </w:r>
      <w:proofErr w:type="spellEnd"/>
    </w:p>
    <w:p w:rsidR="008F7661" w:rsidRPr="008F7661" w:rsidRDefault="008F7661" w:rsidP="008F766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F7661" w:rsidRPr="003962D9" w:rsidRDefault="008F7661" w:rsidP="008F7661">
      <w:pPr>
        <w:pStyle w:val="a4"/>
        <w:rPr>
          <w:sz w:val="28"/>
          <w:szCs w:val="28"/>
        </w:rPr>
      </w:pPr>
    </w:p>
    <w:p w:rsidR="00B42712" w:rsidRPr="00C2206A" w:rsidRDefault="00B42712" w:rsidP="00B427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2712" w:rsidRPr="00C2206A" w:rsidRDefault="00B42712" w:rsidP="00B42712">
      <w:pPr>
        <w:rPr>
          <w:rFonts w:ascii="Times New Roman" w:hAnsi="Times New Roman" w:cs="Times New Roman"/>
          <w:i/>
          <w:sz w:val="28"/>
          <w:szCs w:val="28"/>
        </w:rPr>
      </w:pPr>
    </w:p>
    <w:p w:rsidR="00B42712" w:rsidRPr="00C2206A" w:rsidRDefault="00B42712" w:rsidP="00B42712">
      <w:pPr>
        <w:rPr>
          <w:rFonts w:ascii="Times New Roman" w:hAnsi="Times New Roman" w:cs="Times New Roman"/>
          <w:i/>
          <w:sz w:val="28"/>
          <w:szCs w:val="28"/>
        </w:rPr>
      </w:pPr>
    </w:p>
    <w:p w:rsidR="00B42712" w:rsidRPr="00C2206A" w:rsidRDefault="00B42712" w:rsidP="00B42712">
      <w:pPr>
        <w:rPr>
          <w:rFonts w:ascii="Times New Roman" w:hAnsi="Times New Roman" w:cs="Times New Roman"/>
          <w:i/>
          <w:sz w:val="28"/>
          <w:szCs w:val="28"/>
        </w:rPr>
      </w:pPr>
    </w:p>
    <w:p w:rsidR="00B42712" w:rsidRDefault="00B42712" w:rsidP="00B42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42712" w:rsidRDefault="00B42712" w:rsidP="00B42712">
      <w:pPr>
        <w:rPr>
          <w:rFonts w:ascii="Times New Roman" w:hAnsi="Times New Roman" w:cs="Times New Roman"/>
          <w:sz w:val="28"/>
          <w:szCs w:val="28"/>
        </w:rPr>
      </w:pPr>
    </w:p>
    <w:p w:rsidR="00B42712" w:rsidRDefault="00B42712" w:rsidP="00B4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06A"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F2035D" w:rsidRPr="00F2035D" w:rsidRDefault="00B42712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2035D">
        <w:rPr>
          <w:rFonts w:ascii="Times New Roman" w:hAnsi="Times New Roman" w:cs="Times New Roman"/>
          <w:sz w:val="28"/>
          <w:szCs w:val="28"/>
        </w:rPr>
        <w:t xml:space="preserve"> </w:t>
      </w:r>
      <w:r w:rsidR="00F2035D" w:rsidRPr="00F2035D">
        <w:rPr>
          <w:rFonts w:ascii="Times New Roman" w:hAnsi="Times New Roman" w:cs="Times New Roman"/>
          <w:sz w:val="28"/>
          <w:szCs w:val="28"/>
        </w:rPr>
        <w:t>С самого рождения ребенка окружает множество звуков: шум ветра и дождя, шелест листьев, лай собак, сигналы машин, музыка, речь людей и т.д.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035D">
        <w:rPr>
          <w:rFonts w:ascii="Times New Roman" w:hAnsi="Times New Roman" w:cs="Times New Roman"/>
          <w:sz w:val="28"/>
          <w:szCs w:val="28"/>
        </w:rPr>
        <w:t>Но все эти слуховые впечатления воспринимаются малышом неосознанно, сливаясь с другими, боле важными для него сигналами. Ребенок пока еще не умеет управлять своим слухом, порой просто не замечает звуков, не может сравнивать и оценивать их по громкости, силе, тембру.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Слуховое восприятие - очень важная особенность человека, без нее нельзя научиться слышать и понимать речь, основное средство общения.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Слуховое внимание - умение сосредотачиваться на звуке, определять его и соотносить с издаваемым предметом.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Слуховая память – умение удерживать в памяти и воспроизводить сложную многоступенчатую инструкцию, ряд действий, слов и т.д.</w:t>
      </w:r>
    </w:p>
    <w:p w:rsidR="00F2035D" w:rsidRPr="00F2035D" w:rsidRDefault="003F188A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035D" w:rsidRPr="00F2035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F2035D" w:rsidRPr="00F203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2035D" w:rsidRPr="00F2035D">
        <w:rPr>
          <w:rFonts w:ascii="Times New Roman" w:hAnsi="Times New Roman" w:cs="Times New Roman"/>
          <w:sz w:val="28"/>
          <w:szCs w:val="28"/>
        </w:rPr>
        <w:t xml:space="preserve"> чтобы ребенок научился чисто и ясно произносить звуки, отчетливо выговаривать слова, правильно пользоваться голосом (говорить выразительно, там, где необходимо, менять громкость и скорость речи), понимать и различать любые звуки, он должен научиться напрягать слух, улавливать и различать звуки. Слуховое внимание, восприятие и память нужно целенаправленно развивать с первых лет жизни. Лучше всего делать это в игре.</w:t>
      </w:r>
    </w:p>
    <w:p w:rsidR="00F2035D" w:rsidRPr="00F2035D" w:rsidRDefault="003F188A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035D" w:rsidRPr="00F2035D">
        <w:rPr>
          <w:rFonts w:ascii="Times New Roman" w:hAnsi="Times New Roman" w:cs="Times New Roman"/>
          <w:sz w:val="28"/>
          <w:szCs w:val="28"/>
        </w:rPr>
        <w:t>Цель игр, приведенных ниже, - открыть для малыша особый мир звуков, сделать их привлекательными и значимыми, говорящими о чем-то важном. Вслушиваясь в слова, играя с ними, ребенок формирует свой слух, улучшает дикцию, стараясь приблизить звучание своей речи к тому, что он слышит от окружающих.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В этих играх малыш учится различать «звучание» знакомых предметов, голоса животных, птиц и людей. Это требует от ребенка не только активного восприятия,  но и хорошей памяти, внимания, развитого мышления и элементарного музыкального слуха.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 </w:t>
      </w:r>
    </w:p>
    <w:p w:rsidR="00F2035D" w:rsidRDefault="003F188A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035D" w:rsidRPr="00B44589">
        <w:rPr>
          <w:rFonts w:ascii="Times New Roman" w:hAnsi="Times New Roman" w:cs="Times New Roman"/>
          <w:i/>
          <w:sz w:val="28"/>
          <w:szCs w:val="28"/>
        </w:rPr>
        <w:t>Игры для развития слухового восприятия, внимания и памяти</w:t>
      </w:r>
      <w:r w:rsidR="00F2035D" w:rsidRPr="00F2035D">
        <w:rPr>
          <w:rFonts w:ascii="Times New Roman" w:hAnsi="Times New Roman" w:cs="Times New Roman"/>
          <w:sz w:val="28"/>
          <w:szCs w:val="28"/>
        </w:rPr>
        <w:t>.</w:t>
      </w:r>
    </w:p>
    <w:p w:rsidR="00F2035D" w:rsidRPr="003F188A" w:rsidRDefault="00F2035D" w:rsidP="00F2035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F188A">
        <w:rPr>
          <w:rFonts w:ascii="Times New Roman" w:hAnsi="Times New Roman" w:cs="Times New Roman"/>
          <w:i/>
          <w:sz w:val="28"/>
          <w:szCs w:val="28"/>
        </w:rPr>
        <w:t> Кто что услышит?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Цель: Развивать слуховое внимание, память, восприятие, пополнять активный словарь.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Оборудование: Ширма, колокольчик, бубен, молоточек, барабан и т.п.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Ход: Взрослый за ширмой по очереди издает звуки выше перечисленными предметами и предлагает детям отгадать, каким предметом произведен звук. Звуки должны быть ясными и контрастными, чтобы ребенок мог их угадать.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Угадай, что делать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Цель: Развивать слуховое восприятие и память, развивать умение переключать слуховое внимание, развивать координацию движений, умение соотносить свои действия со звучанием бубна.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Оборудование: Бубен, два флажка.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lastRenderedPageBreak/>
        <w:t>Ход: У ребенка в руках два флажка. Если взрослый громко звенит в бубен, малыш поднимает флажки вверх и машет ими, а если бубен звучит тихо - опускает флажки вниз.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Важно следить за правильной осанкой детей и точным выполнением движений. Чередовать громкое и тихое звучание бубна нужно не более 4 раз, чтобы ребенок мог легко выполнять упражнение.</w:t>
      </w:r>
    </w:p>
    <w:p w:rsidR="00F2035D" w:rsidRPr="003F188A" w:rsidRDefault="00F2035D" w:rsidP="00F2035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F188A">
        <w:rPr>
          <w:rFonts w:ascii="Times New Roman" w:hAnsi="Times New Roman" w:cs="Times New Roman"/>
          <w:i/>
          <w:sz w:val="28"/>
          <w:szCs w:val="28"/>
        </w:rPr>
        <w:t>Кто внимательный?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Цель: Развивать остроту слуха, умение правильно воспринимать словесную инструкцию независимо от силы голоса, которым ее произносят.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Оборудование: Кукла, игрушечный мишка, машинка.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Ход: Взрослый сидит около стола, на котором лежат игрушки. Ребенок находится на расстоянии 2 - 3 метров от него. Взрослый предупреждает ребенка: «Я буду говорить шепотом, поэтому сидеть надо тихо, чтобы было слышно. Будь внимательней!» Затем говорит: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- Возьми мишку и посади в машину.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- Возьми мишку из машины.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- Посади в машину куклу.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- Покатай куклу машине.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Ребенок должен услышать, понять и выполнить эти поручения. Задания нужно давать краткие и простые, а произносить их тихо, но очень четко.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Где позвонили?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Цель: Развивать направленность слухового внимания, умение определять направление звука, ориентироваться в пространстве.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Оборудование: Колокольчик.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Ход: Ребенок закрывает глаза, а взрослый тихо встает в стороне от него (слева, справа, сзади) и звенит в колокольчик. Ребенок, не открывая глаза, должен указать направление, откуда доноситься звук. Если малыш ошибается, то отгадывает еще раз. Игру повторяют 4 - 5 раз. Необходимо следить, чтобы ребенок не открывал глаза. Указывая направление звука, он должен повернуться лицом к тому месту, откуда слышен звук. Звонить надо не очень громко.</w:t>
      </w:r>
    </w:p>
    <w:p w:rsidR="00F2035D" w:rsidRPr="003F188A" w:rsidRDefault="00F2035D" w:rsidP="00F2035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F188A">
        <w:rPr>
          <w:rFonts w:ascii="Times New Roman" w:hAnsi="Times New Roman" w:cs="Times New Roman"/>
          <w:i/>
          <w:sz w:val="28"/>
          <w:szCs w:val="28"/>
        </w:rPr>
        <w:t>Угадай, на чем играю?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Цель: Развивать устойчивое слуховое внимание, умение различать инструменты на слух по их звучанию.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Оборудование: Барабан, бубен, дудочка и др.</w:t>
      </w:r>
    </w:p>
    <w:p w:rsidR="00F2035D" w:rsidRPr="00F2035D" w:rsidRDefault="00F2035D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Ход: Взрослый поочередно показывает ребенку музыкальные инструменты, уточняет их названия и знакомит с их звучанием. Когда взрослый  убедится, что малыш усвоил название и запомнил звучание инструментов, игрушки убирает за ширму. Взрослый повторяет там игру на разных инструментах, а малыш по звуку пытается угадать, «чья песенка слышна».</w:t>
      </w:r>
    </w:p>
    <w:p w:rsidR="006A7A65" w:rsidRPr="00F2035D" w:rsidRDefault="006A7A65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Pr="00F2035D">
        <w:rPr>
          <w:rFonts w:ascii="Times New Roman" w:hAnsi="Times New Roman" w:cs="Times New Roman"/>
          <w:sz w:val="28"/>
          <w:szCs w:val="28"/>
        </w:rPr>
        <w:t>"К</w:t>
      </w:r>
      <w:proofErr w:type="gramEnd"/>
      <w:r w:rsidRPr="00F2035D">
        <w:rPr>
          <w:rFonts w:ascii="Times New Roman" w:hAnsi="Times New Roman" w:cs="Times New Roman"/>
          <w:sz w:val="28"/>
          <w:szCs w:val="28"/>
        </w:rPr>
        <w:t>то что услышит? "</w:t>
      </w:r>
    </w:p>
    <w:p w:rsidR="006A7A65" w:rsidRPr="00F2035D" w:rsidRDefault="006A7A65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Цель. Развитие слухового внимания. Накопление словаря и развитие фразовой речи.</w:t>
      </w:r>
    </w:p>
    <w:p w:rsidR="006A7A65" w:rsidRPr="00F2035D" w:rsidRDefault="006A7A65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 xml:space="preserve">Оборудование. Ширма, разные звучащие </w:t>
      </w:r>
      <w:proofErr w:type="spellStart"/>
      <w:r w:rsidRPr="00F2035D">
        <w:rPr>
          <w:rFonts w:ascii="Times New Roman" w:hAnsi="Times New Roman" w:cs="Times New Roman"/>
          <w:sz w:val="28"/>
          <w:szCs w:val="28"/>
        </w:rPr>
        <w:t>предметы</w:t>
      </w:r>
      <w:proofErr w:type="gramStart"/>
      <w:r w:rsidRPr="00F2035D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F2035D">
        <w:rPr>
          <w:rFonts w:ascii="Times New Roman" w:hAnsi="Times New Roman" w:cs="Times New Roman"/>
          <w:sz w:val="28"/>
          <w:szCs w:val="28"/>
        </w:rPr>
        <w:t>вонок</w:t>
      </w:r>
      <w:proofErr w:type="spellEnd"/>
      <w:r w:rsidRPr="00F2035D">
        <w:rPr>
          <w:rFonts w:ascii="Times New Roman" w:hAnsi="Times New Roman" w:cs="Times New Roman"/>
          <w:sz w:val="28"/>
          <w:szCs w:val="28"/>
        </w:rPr>
        <w:t>, молоток, трещотка с камешками или горохом, труба и т. д.</w:t>
      </w:r>
    </w:p>
    <w:p w:rsidR="006A7A65" w:rsidRPr="00F2035D" w:rsidRDefault="006A7A65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lastRenderedPageBreak/>
        <w:t>Описание игры. Педагог за ширмой стучит молотком, звонит в звонок и т. д., а дети должны отгадать, каким предметом произведен звук. Звуки должны быть ясные и контрастные.</w:t>
      </w:r>
    </w:p>
    <w:p w:rsidR="006A7A65" w:rsidRPr="003F188A" w:rsidRDefault="006A7A65" w:rsidP="00F2035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F188A">
        <w:rPr>
          <w:rFonts w:ascii="Times New Roman" w:hAnsi="Times New Roman" w:cs="Times New Roman"/>
          <w:i/>
          <w:sz w:val="28"/>
          <w:szCs w:val="28"/>
        </w:rPr>
        <w:t>Игра</w:t>
      </w:r>
      <w:proofErr w:type="gramStart"/>
      <w:r w:rsidRPr="003F188A">
        <w:rPr>
          <w:rFonts w:ascii="Times New Roman" w:hAnsi="Times New Roman" w:cs="Times New Roman"/>
          <w:i/>
          <w:sz w:val="28"/>
          <w:szCs w:val="28"/>
        </w:rPr>
        <w:t>"У</w:t>
      </w:r>
      <w:proofErr w:type="gramEnd"/>
      <w:r w:rsidRPr="003F188A">
        <w:rPr>
          <w:rFonts w:ascii="Times New Roman" w:hAnsi="Times New Roman" w:cs="Times New Roman"/>
          <w:i/>
          <w:sz w:val="28"/>
          <w:szCs w:val="28"/>
        </w:rPr>
        <w:t>знай по звуку"</w:t>
      </w:r>
    </w:p>
    <w:p w:rsidR="006A7A65" w:rsidRPr="00F2035D" w:rsidRDefault="006A7A65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Цель. Развитие слухового внимания и фразовой речи.</w:t>
      </w:r>
    </w:p>
    <w:p w:rsidR="006A7A65" w:rsidRPr="00F2035D" w:rsidRDefault="006A7A65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 xml:space="preserve">Оборудование. Различные игрушки и предметы, которыми можно производить шумы и звуки разными предметами. Если ребенок догадывается, чем произведен звук, он поднимает руки и </w:t>
      </w:r>
      <w:proofErr w:type="gramStart"/>
      <w:r w:rsidRPr="00F2035D">
        <w:rPr>
          <w:rFonts w:ascii="Times New Roman" w:hAnsi="Times New Roman" w:cs="Times New Roman"/>
          <w:sz w:val="28"/>
          <w:szCs w:val="28"/>
        </w:rPr>
        <w:t>говорит об этом взрослому, не оборачиваясь</w:t>
      </w:r>
      <w:proofErr w:type="gramEnd"/>
      <w:r w:rsidRPr="00F2035D">
        <w:rPr>
          <w:rFonts w:ascii="Times New Roman" w:hAnsi="Times New Roman" w:cs="Times New Roman"/>
          <w:sz w:val="28"/>
          <w:szCs w:val="28"/>
        </w:rPr>
        <w:t>.</w:t>
      </w:r>
    </w:p>
    <w:p w:rsidR="006A7A65" w:rsidRPr="00F2035D" w:rsidRDefault="006A7A65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 xml:space="preserve">Шумы можно производить самые </w:t>
      </w:r>
      <w:proofErr w:type="spellStart"/>
      <w:r w:rsidRPr="00F2035D">
        <w:rPr>
          <w:rFonts w:ascii="Times New Roman" w:hAnsi="Times New Roman" w:cs="Times New Roman"/>
          <w:sz w:val="28"/>
          <w:szCs w:val="28"/>
        </w:rPr>
        <w:t>разные</w:t>
      </w:r>
      <w:proofErr w:type="gramStart"/>
      <w:r w:rsidRPr="00F2035D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F2035D">
        <w:rPr>
          <w:rFonts w:ascii="Times New Roman" w:hAnsi="Times New Roman" w:cs="Times New Roman"/>
          <w:sz w:val="28"/>
          <w:szCs w:val="28"/>
        </w:rPr>
        <w:t>росать</w:t>
      </w:r>
      <w:proofErr w:type="spellEnd"/>
      <w:r w:rsidRPr="00F2035D">
        <w:rPr>
          <w:rFonts w:ascii="Times New Roman" w:hAnsi="Times New Roman" w:cs="Times New Roman"/>
          <w:sz w:val="28"/>
          <w:szCs w:val="28"/>
        </w:rPr>
        <w:t xml:space="preserve"> на пол ложку, мяч, </w:t>
      </w:r>
      <w:proofErr w:type="spellStart"/>
      <w:r w:rsidRPr="00F2035D">
        <w:rPr>
          <w:rFonts w:ascii="Times New Roman" w:hAnsi="Times New Roman" w:cs="Times New Roman"/>
          <w:sz w:val="28"/>
          <w:szCs w:val="28"/>
        </w:rPr>
        <w:t>бумагу;ударять</w:t>
      </w:r>
      <w:proofErr w:type="spellEnd"/>
      <w:r w:rsidRPr="00F2035D">
        <w:rPr>
          <w:rFonts w:ascii="Times New Roman" w:hAnsi="Times New Roman" w:cs="Times New Roman"/>
          <w:sz w:val="28"/>
          <w:szCs w:val="28"/>
        </w:rPr>
        <w:t xml:space="preserve"> предметом о </w:t>
      </w:r>
      <w:proofErr w:type="spellStart"/>
      <w:r w:rsidRPr="00F2035D">
        <w:rPr>
          <w:rFonts w:ascii="Times New Roman" w:hAnsi="Times New Roman" w:cs="Times New Roman"/>
          <w:sz w:val="28"/>
          <w:szCs w:val="28"/>
        </w:rPr>
        <w:t>предмет;перелистывать</w:t>
      </w:r>
      <w:proofErr w:type="spellEnd"/>
      <w:r w:rsidRPr="00F20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5D">
        <w:rPr>
          <w:rFonts w:ascii="Times New Roman" w:hAnsi="Times New Roman" w:cs="Times New Roman"/>
          <w:sz w:val="28"/>
          <w:szCs w:val="28"/>
        </w:rPr>
        <w:t>книгу;рвать</w:t>
      </w:r>
      <w:proofErr w:type="spellEnd"/>
      <w:r w:rsidRPr="00F2035D">
        <w:rPr>
          <w:rFonts w:ascii="Times New Roman" w:hAnsi="Times New Roman" w:cs="Times New Roman"/>
          <w:sz w:val="28"/>
          <w:szCs w:val="28"/>
        </w:rPr>
        <w:t xml:space="preserve"> или мять бумагу и т. д.</w:t>
      </w:r>
    </w:p>
    <w:p w:rsidR="006A7A65" w:rsidRPr="00F2035D" w:rsidRDefault="006A7A65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3F188A">
        <w:rPr>
          <w:rFonts w:ascii="Times New Roman" w:hAnsi="Times New Roman" w:cs="Times New Roman"/>
          <w:i/>
          <w:sz w:val="28"/>
          <w:szCs w:val="28"/>
        </w:rPr>
        <w:t>Игра</w:t>
      </w:r>
      <w:proofErr w:type="gramStart"/>
      <w:r w:rsidRPr="003F188A">
        <w:rPr>
          <w:rFonts w:ascii="Times New Roman" w:hAnsi="Times New Roman" w:cs="Times New Roman"/>
          <w:i/>
          <w:sz w:val="28"/>
          <w:szCs w:val="28"/>
        </w:rPr>
        <w:t>"К</w:t>
      </w:r>
      <w:proofErr w:type="gramEnd"/>
      <w:r w:rsidRPr="003F188A">
        <w:rPr>
          <w:rFonts w:ascii="Times New Roman" w:hAnsi="Times New Roman" w:cs="Times New Roman"/>
          <w:i/>
          <w:sz w:val="28"/>
          <w:szCs w:val="28"/>
        </w:rPr>
        <w:t>то летит</w:t>
      </w:r>
      <w:r w:rsidRPr="00F2035D">
        <w:rPr>
          <w:rFonts w:ascii="Times New Roman" w:hAnsi="Times New Roman" w:cs="Times New Roman"/>
          <w:sz w:val="28"/>
          <w:szCs w:val="28"/>
        </w:rPr>
        <w:t>"</w:t>
      </w:r>
    </w:p>
    <w:p w:rsidR="006A7A65" w:rsidRPr="00F2035D" w:rsidRDefault="006A7A65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Цель. Развитие слухового внимания.</w:t>
      </w:r>
    </w:p>
    <w:p w:rsidR="006A7A65" w:rsidRPr="00F2035D" w:rsidRDefault="00796AD4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Воспитатель</w:t>
      </w:r>
      <w:r w:rsidR="006A7A65" w:rsidRPr="00F2035D">
        <w:rPr>
          <w:rFonts w:ascii="Times New Roman" w:hAnsi="Times New Roman" w:cs="Times New Roman"/>
          <w:sz w:val="28"/>
          <w:szCs w:val="28"/>
        </w:rPr>
        <w:t xml:space="preserve"> сообщает детям, что он будет говорить слов</w:t>
      </w:r>
      <w:proofErr w:type="gramStart"/>
      <w:r w:rsidR="006A7A65" w:rsidRPr="00F2035D">
        <w:rPr>
          <w:rFonts w:ascii="Times New Roman" w:hAnsi="Times New Roman" w:cs="Times New Roman"/>
          <w:sz w:val="28"/>
          <w:szCs w:val="28"/>
        </w:rPr>
        <w:t>о"</w:t>
      </w:r>
      <w:proofErr w:type="gramEnd"/>
      <w:r w:rsidR="006A7A65" w:rsidRPr="00F2035D">
        <w:rPr>
          <w:rFonts w:ascii="Times New Roman" w:hAnsi="Times New Roman" w:cs="Times New Roman"/>
          <w:sz w:val="28"/>
          <w:szCs w:val="28"/>
        </w:rPr>
        <w:t>летит" в сочетании с другими словами (птица летит, самолет летит) .Но иногда он будет ошибаться (</w:t>
      </w:r>
      <w:proofErr w:type="spellStart"/>
      <w:r w:rsidR="006A7A65" w:rsidRPr="00F2035D">
        <w:rPr>
          <w:rFonts w:ascii="Times New Roman" w:hAnsi="Times New Roman" w:cs="Times New Roman"/>
          <w:sz w:val="28"/>
          <w:szCs w:val="28"/>
        </w:rPr>
        <w:t>например:собака</w:t>
      </w:r>
      <w:proofErr w:type="spellEnd"/>
      <w:r w:rsidR="006A7A65" w:rsidRPr="00F2035D">
        <w:rPr>
          <w:rFonts w:ascii="Times New Roman" w:hAnsi="Times New Roman" w:cs="Times New Roman"/>
          <w:sz w:val="28"/>
          <w:szCs w:val="28"/>
        </w:rPr>
        <w:t xml:space="preserve"> летит) .Дети должны хлопать только тогда, когда два слова употребляются правильно. В начале игры логопед медленно произносит фразы, делает паузы между нами. </w:t>
      </w:r>
      <w:proofErr w:type="gramStart"/>
      <w:r w:rsidR="006A7A65" w:rsidRPr="00F203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7A65" w:rsidRPr="00F20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7A65" w:rsidRPr="00F2035D">
        <w:rPr>
          <w:rFonts w:ascii="Times New Roman" w:hAnsi="Times New Roman" w:cs="Times New Roman"/>
          <w:sz w:val="28"/>
          <w:szCs w:val="28"/>
        </w:rPr>
        <w:t>дальнейшим</w:t>
      </w:r>
      <w:proofErr w:type="gramEnd"/>
      <w:r w:rsidR="006A7A65" w:rsidRPr="00F2035D">
        <w:rPr>
          <w:rFonts w:ascii="Times New Roman" w:hAnsi="Times New Roman" w:cs="Times New Roman"/>
          <w:sz w:val="28"/>
          <w:szCs w:val="28"/>
        </w:rPr>
        <w:t xml:space="preserve"> темп речи ускоряется.</w:t>
      </w:r>
    </w:p>
    <w:p w:rsidR="006A7A65" w:rsidRPr="003F188A" w:rsidRDefault="006A7A65" w:rsidP="00F2035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F188A">
        <w:rPr>
          <w:rFonts w:ascii="Times New Roman" w:hAnsi="Times New Roman" w:cs="Times New Roman"/>
          <w:i/>
          <w:sz w:val="28"/>
          <w:szCs w:val="28"/>
        </w:rPr>
        <w:t>Игра</w:t>
      </w:r>
      <w:proofErr w:type="gramStart"/>
      <w:r w:rsidRPr="003F188A">
        <w:rPr>
          <w:rFonts w:ascii="Times New Roman" w:hAnsi="Times New Roman" w:cs="Times New Roman"/>
          <w:i/>
          <w:sz w:val="28"/>
          <w:szCs w:val="28"/>
        </w:rPr>
        <w:t>"Д</w:t>
      </w:r>
      <w:proofErr w:type="gramEnd"/>
      <w:r w:rsidRPr="003F188A">
        <w:rPr>
          <w:rFonts w:ascii="Times New Roman" w:hAnsi="Times New Roman" w:cs="Times New Roman"/>
          <w:i/>
          <w:sz w:val="28"/>
          <w:szCs w:val="28"/>
        </w:rPr>
        <w:t>омашний оркестр"</w:t>
      </w:r>
    </w:p>
    <w:p w:rsidR="006A7A65" w:rsidRPr="00F2035D" w:rsidRDefault="003F188A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учиться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6A7A65" w:rsidRPr="00F2035D">
        <w:rPr>
          <w:rFonts w:ascii="Times New Roman" w:hAnsi="Times New Roman" w:cs="Times New Roman"/>
          <w:sz w:val="28"/>
          <w:szCs w:val="28"/>
        </w:rPr>
        <w:t>родолжает</w:t>
      </w:r>
      <w:proofErr w:type="spellEnd"/>
      <w:r w:rsidR="006A7A65" w:rsidRPr="00F2035D">
        <w:rPr>
          <w:rFonts w:ascii="Times New Roman" w:hAnsi="Times New Roman" w:cs="Times New Roman"/>
          <w:sz w:val="28"/>
          <w:szCs w:val="28"/>
        </w:rPr>
        <w:t xml:space="preserve"> развивать слуховое внимание, память, чувство </w:t>
      </w:r>
      <w:proofErr w:type="spellStart"/>
      <w:r w:rsidR="006A7A65" w:rsidRPr="00F2035D">
        <w:rPr>
          <w:rFonts w:ascii="Times New Roman" w:hAnsi="Times New Roman" w:cs="Times New Roman"/>
          <w:sz w:val="28"/>
          <w:szCs w:val="28"/>
        </w:rPr>
        <w:t>ритма;обогащает</w:t>
      </w:r>
      <w:proofErr w:type="spellEnd"/>
      <w:r w:rsidR="006A7A65" w:rsidRPr="00F2035D">
        <w:rPr>
          <w:rFonts w:ascii="Times New Roman" w:hAnsi="Times New Roman" w:cs="Times New Roman"/>
          <w:sz w:val="28"/>
          <w:szCs w:val="28"/>
        </w:rPr>
        <w:t xml:space="preserve"> словарь существительными по лексической теме"Посуда"</w:t>
      </w:r>
    </w:p>
    <w:p w:rsidR="006A7A65" w:rsidRPr="00F2035D" w:rsidRDefault="006A7A65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Оснащение:</w:t>
      </w:r>
      <w:r w:rsidR="003F188A">
        <w:rPr>
          <w:rFonts w:ascii="Times New Roman" w:hAnsi="Times New Roman" w:cs="Times New Roman"/>
          <w:sz w:val="28"/>
          <w:szCs w:val="28"/>
        </w:rPr>
        <w:t xml:space="preserve"> </w:t>
      </w:r>
      <w:r w:rsidRPr="00F2035D">
        <w:rPr>
          <w:rFonts w:ascii="Times New Roman" w:hAnsi="Times New Roman" w:cs="Times New Roman"/>
          <w:sz w:val="28"/>
          <w:szCs w:val="28"/>
        </w:rPr>
        <w:t>чашка, ложка, тарелка, кастрюля</w:t>
      </w:r>
    </w:p>
    <w:p w:rsidR="006A7A65" w:rsidRPr="00F2035D" w:rsidRDefault="006A7A65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 w:rsidRPr="00F2035D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F2035D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F2035D">
        <w:rPr>
          <w:rFonts w:ascii="Times New Roman" w:hAnsi="Times New Roman" w:cs="Times New Roman"/>
          <w:sz w:val="28"/>
          <w:szCs w:val="28"/>
        </w:rPr>
        <w:t>ообщите</w:t>
      </w:r>
      <w:proofErr w:type="spellEnd"/>
      <w:r w:rsidRPr="00F2035D">
        <w:rPr>
          <w:rFonts w:ascii="Times New Roman" w:hAnsi="Times New Roman" w:cs="Times New Roman"/>
          <w:sz w:val="28"/>
          <w:szCs w:val="28"/>
        </w:rPr>
        <w:t>, что сегодня будет играть на инструментах, но не на музыкальных, а"домашних", и дайте ребенку посуду.</w:t>
      </w:r>
    </w:p>
    <w:p w:rsidR="006A7A65" w:rsidRPr="00F2035D" w:rsidRDefault="006A7A65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Спросите</w:t>
      </w:r>
      <w:proofErr w:type="gramStart"/>
      <w:r w:rsidRPr="00F2035D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F2035D">
        <w:rPr>
          <w:rFonts w:ascii="Times New Roman" w:hAnsi="Times New Roman" w:cs="Times New Roman"/>
          <w:sz w:val="28"/>
          <w:szCs w:val="28"/>
        </w:rPr>
        <w:t>Как можно назвать одним словом эти предметы? "-"Посуда"-"Мы будем играть на посуде. Ты оркестр, а я дирижер. Я буду показывать, как играть, а ты повторяй за мной".</w:t>
      </w:r>
    </w:p>
    <w:p w:rsidR="006A7A65" w:rsidRPr="00F2035D" w:rsidRDefault="006A7A65" w:rsidP="00F2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35D">
        <w:rPr>
          <w:rFonts w:ascii="Times New Roman" w:hAnsi="Times New Roman" w:cs="Times New Roman"/>
          <w:sz w:val="28"/>
          <w:szCs w:val="28"/>
        </w:rPr>
        <w:t>Отстукивайте ритмы, а ребенок должен повторять за вами.</w:t>
      </w:r>
    </w:p>
    <w:p w:rsidR="00175772" w:rsidRPr="00F2035D" w:rsidRDefault="00175772" w:rsidP="001757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F2035D">
        <w:rPr>
          <w:rFonts w:ascii="Times New Roman" w:hAnsi="Times New Roman" w:cs="Times New Roman"/>
          <w:sz w:val="28"/>
          <w:szCs w:val="28"/>
        </w:rPr>
        <w:t>Использование предложенных игр  позволит малышу обогатить и расширить представления  о звуках окружающего мира, позволит развить и сформировать не только слуховое внимание, слуховое восприятие, слуховую память, но и будет способствовать развитию других познавательных процессов, таких как, мышление, речь, воображение, а это в свою очередь является фундаментом становления познавательной сферы у детей раннего возраста.</w:t>
      </w:r>
      <w:proofErr w:type="gramEnd"/>
    </w:p>
    <w:p w:rsidR="00175772" w:rsidRPr="00F2035D" w:rsidRDefault="00175772" w:rsidP="001757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9E7" w:rsidRPr="00F2035D" w:rsidRDefault="008D29E7" w:rsidP="00F2035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D29E7" w:rsidRPr="00F2035D" w:rsidSect="00A5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6A7A65"/>
    <w:rsid w:val="00175772"/>
    <w:rsid w:val="00176600"/>
    <w:rsid w:val="00257477"/>
    <w:rsid w:val="003F188A"/>
    <w:rsid w:val="004E17DD"/>
    <w:rsid w:val="00606B11"/>
    <w:rsid w:val="006A7A65"/>
    <w:rsid w:val="00796AD4"/>
    <w:rsid w:val="008D29E7"/>
    <w:rsid w:val="008F7661"/>
    <w:rsid w:val="00A53B22"/>
    <w:rsid w:val="00A730BC"/>
    <w:rsid w:val="00B42712"/>
    <w:rsid w:val="00B44589"/>
    <w:rsid w:val="00C12AC0"/>
    <w:rsid w:val="00E01D59"/>
    <w:rsid w:val="00EE3356"/>
    <w:rsid w:val="00F2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22"/>
  </w:style>
  <w:style w:type="paragraph" w:styleId="1">
    <w:name w:val="heading 1"/>
    <w:basedOn w:val="a"/>
    <w:link w:val="10"/>
    <w:uiPriority w:val="9"/>
    <w:qFormat/>
    <w:rsid w:val="006A7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7A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A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6A7A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A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A7A6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2035D"/>
  </w:style>
  <w:style w:type="character" w:styleId="a5">
    <w:name w:val="Hyperlink"/>
    <w:basedOn w:val="a0"/>
    <w:uiPriority w:val="99"/>
    <w:unhideWhenUsed/>
    <w:rsid w:val="00F20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cp:lastPrinted>2013-07-07T11:38:00Z</cp:lastPrinted>
  <dcterms:created xsi:type="dcterms:W3CDTF">2013-06-14T18:14:00Z</dcterms:created>
  <dcterms:modified xsi:type="dcterms:W3CDTF">2013-09-30T13:15:00Z</dcterms:modified>
</cp:coreProperties>
</file>