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A0" w:rsidRPr="007230AE" w:rsidRDefault="003C49A0" w:rsidP="003C49A0">
      <w:pPr>
        <w:pStyle w:val="a5"/>
        <w:ind w:left="-851"/>
        <w:jc w:val="center"/>
        <w:rPr>
          <w:b/>
          <w:color w:val="8DB3E2" w:themeColor="text2" w:themeTint="66"/>
          <w:sz w:val="40"/>
          <w:szCs w:val="40"/>
        </w:rPr>
      </w:pPr>
      <w:r w:rsidRPr="007230AE">
        <w:rPr>
          <w:b/>
          <w:color w:val="8DB3E2" w:themeColor="text2" w:themeTint="66"/>
          <w:sz w:val="40"/>
          <w:szCs w:val="40"/>
        </w:rPr>
        <w:t xml:space="preserve">Муниципальное бюджетное дошкольное образовательное учреждение </w:t>
      </w:r>
      <w:proofErr w:type="gramStart"/>
      <w:r w:rsidRPr="007230AE">
        <w:rPr>
          <w:b/>
          <w:color w:val="8DB3E2" w:themeColor="text2" w:themeTint="66"/>
          <w:sz w:val="40"/>
          <w:szCs w:val="40"/>
        </w:rPr>
        <w:t>г</w:t>
      </w:r>
      <w:proofErr w:type="gramEnd"/>
      <w:r w:rsidRPr="007230AE">
        <w:rPr>
          <w:b/>
          <w:color w:val="8DB3E2" w:themeColor="text2" w:themeTint="66"/>
          <w:sz w:val="40"/>
          <w:szCs w:val="40"/>
        </w:rPr>
        <w:t>. Иркутска</w:t>
      </w:r>
    </w:p>
    <w:p w:rsidR="003C49A0" w:rsidRDefault="003C49A0" w:rsidP="003C49A0">
      <w:pPr>
        <w:pStyle w:val="a5"/>
        <w:ind w:left="-851"/>
        <w:jc w:val="center"/>
        <w:rPr>
          <w:b/>
          <w:color w:val="8DB3E2" w:themeColor="text2" w:themeTint="66"/>
          <w:sz w:val="40"/>
          <w:szCs w:val="40"/>
        </w:rPr>
      </w:pPr>
      <w:r w:rsidRPr="007230AE">
        <w:rPr>
          <w:b/>
          <w:color w:val="8DB3E2" w:themeColor="text2" w:themeTint="66"/>
          <w:sz w:val="40"/>
          <w:szCs w:val="40"/>
        </w:rPr>
        <w:t>детский сад комбинированного вида № 114</w:t>
      </w:r>
    </w:p>
    <w:p w:rsidR="003C49A0" w:rsidRDefault="00E56606" w:rsidP="00DD156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5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ДИДАКТИЧЕСКИЕ ИГРЫ"/>
          </v:shape>
        </w:pict>
      </w:r>
    </w:p>
    <w:p w:rsidR="00DD156D" w:rsidRDefault="00E56606" w:rsidP="00DD156D">
      <w:pPr>
        <w:jc w:val="center"/>
        <w:rPr>
          <w:sz w:val="48"/>
          <w:szCs w:val="48"/>
        </w:rPr>
      </w:pPr>
      <w:r w:rsidRPr="00E56606">
        <w:rPr>
          <w:sz w:val="48"/>
          <w:szCs w:val="48"/>
        </w:rPr>
        <w:pict>
          <v:shape id="_x0000_i1026" type="#_x0000_t136" style="width:166.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ля детей с ОВЗ"/>
          </v:shape>
        </w:pict>
      </w:r>
    </w:p>
    <w:p w:rsidR="003C49A0" w:rsidRDefault="003C49A0" w:rsidP="003C49A0">
      <w:pPr>
        <w:pStyle w:val="a5"/>
        <w:ind w:left="-142"/>
        <w:jc w:val="center"/>
        <w:rPr>
          <w:rFonts w:ascii="Monotype Corsiva" w:hAnsi="Monotype Corsiva"/>
          <w:color w:val="7030A0"/>
          <w:sz w:val="72"/>
          <w:szCs w:val="72"/>
        </w:rPr>
      </w:pPr>
      <w:r w:rsidRPr="003C49A0">
        <w:rPr>
          <w:rFonts w:ascii="Monotype Corsiva" w:hAnsi="Monotype Corsiva"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3068914" cy="4603531"/>
            <wp:effectExtent l="19050" t="0" r="0" b="0"/>
            <wp:docPr id="46" name="Рисунок 44" descr="SAM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31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92724" cy="463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9A0" w:rsidRDefault="003C49A0" w:rsidP="003C49A0">
      <w:pPr>
        <w:pStyle w:val="a5"/>
        <w:ind w:left="-142"/>
        <w:jc w:val="center"/>
        <w:rPr>
          <w:rFonts w:ascii="Monotype Corsiva" w:hAnsi="Monotype Corsiva"/>
          <w:color w:val="7030A0"/>
          <w:sz w:val="18"/>
          <w:szCs w:val="18"/>
        </w:rPr>
      </w:pPr>
    </w:p>
    <w:p w:rsidR="003C49A0" w:rsidRDefault="003C49A0" w:rsidP="003C49A0">
      <w:pPr>
        <w:pStyle w:val="a5"/>
        <w:ind w:left="-142"/>
        <w:jc w:val="center"/>
        <w:rPr>
          <w:rFonts w:ascii="Monotype Corsiva" w:hAnsi="Monotype Corsiva"/>
          <w:color w:val="7030A0"/>
          <w:sz w:val="18"/>
          <w:szCs w:val="18"/>
        </w:rPr>
      </w:pPr>
    </w:p>
    <w:p w:rsidR="003C49A0" w:rsidRPr="00F71D7F" w:rsidRDefault="003C49A0" w:rsidP="00F71D7F">
      <w:pPr>
        <w:jc w:val="right"/>
        <w:rPr>
          <w:rFonts w:cs="Times New Roman"/>
          <w:b/>
          <w:color w:val="0070C0"/>
          <w:sz w:val="40"/>
          <w:szCs w:val="40"/>
        </w:rPr>
      </w:pPr>
      <w:r w:rsidRPr="00F71D7F">
        <w:rPr>
          <w:rFonts w:cs="Times New Roman"/>
          <w:b/>
          <w:color w:val="0070C0"/>
          <w:sz w:val="40"/>
          <w:szCs w:val="40"/>
        </w:rPr>
        <w:t>Учитель-дефектолог</w:t>
      </w:r>
      <w:r w:rsidR="00F71D7F">
        <w:rPr>
          <w:rFonts w:cs="Times New Roman"/>
          <w:b/>
          <w:color w:val="0070C0"/>
          <w:sz w:val="40"/>
          <w:szCs w:val="40"/>
        </w:rPr>
        <w:t xml:space="preserve"> высшей квалификационной категории</w:t>
      </w:r>
    </w:p>
    <w:p w:rsidR="003C49A0" w:rsidRPr="007230AE" w:rsidRDefault="003C49A0" w:rsidP="00F71D7F">
      <w:pPr>
        <w:pStyle w:val="a5"/>
        <w:ind w:left="-142"/>
        <w:jc w:val="right"/>
        <w:rPr>
          <w:rFonts w:cs="Times New Roman"/>
          <w:b/>
          <w:color w:val="0070C0"/>
          <w:sz w:val="40"/>
          <w:szCs w:val="40"/>
        </w:rPr>
      </w:pPr>
      <w:r w:rsidRPr="007230AE">
        <w:rPr>
          <w:rFonts w:cs="Times New Roman"/>
          <w:b/>
          <w:color w:val="0070C0"/>
          <w:sz w:val="40"/>
          <w:szCs w:val="40"/>
        </w:rPr>
        <w:t>Благодерова Инна Ивановна</w:t>
      </w:r>
    </w:p>
    <w:p w:rsidR="00C438D1" w:rsidRDefault="000A6856" w:rsidP="007230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85929" cy="2923953"/>
            <wp:effectExtent l="19050" t="0" r="0" b="0"/>
            <wp:docPr id="1" name="Рисунок 1" descr="F:\ИННА ИГРЫ(2)\SAM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А ИГРЫ(2)\SAM_38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83" cy="292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4D" w:rsidRPr="00C438D1" w:rsidRDefault="000A6856" w:rsidP="007230AE">
      <w:pPr>
        <w:jc w:val="center"/>
        <w:rPr>
          <w:b/>
          <w:color w:val="548DD4" w:themeColor="text2" w:themeTint="99"/>
          <w:sz w:val="28"/>
          <w:szCs w:val="28"/>
        </w:rPr>
      </w:pPr>
      <w:r w:rsidRPr="00C438D1">
        <w:rPr>
          <w:b/>
          <w:color w:val="548DD4" w:themeColor="text2" w:themeTint="99"/>
          <w:sz w:val="28"/>
          <w:szCs w:val="28"/>
        </w:rPr>
        <w:t>«</w:t>
      </w:r>
      <w:r w:rsidR="00C438D1">
        <w:rPr>
          <w:b/>
          <w:color w:val="548DD4" w:themeColor="text2" w:themeTint="99"/>
          <w:sz w:val="28"/>
          <w:szCs w:val="28"/>
        </w:rPr>
        <w:t>ВЕСЕЛАЯ СОРОКОНОЖКА</w:t>
      </w:r>
      <w:r w:rsidRPr="00C438D1">
        <w:rPr>
          <w:b/>
          <w:color w:val="548DD4" w:themeColor="text2" w:themeTint="99"/>
          <w:sz w:val="28"/>
          <w:szCs w:val="28"/>
        </w:rPr>
        <w:t>»</w:t>
      </w:r>
    </w:p>
    <w:p w:rsidR="000A6856" w:rsidRDefault="000A6856"/>
    <w:p w:rsidR="00C438D1" w:rsidRDefault="000A6856" w:rsidP="007230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2829" cy="2921887"/>
            <wp:effectExtent l="19050" t="0" r="0" b="0"/>
            <wp:docPr id="4" name="Рисунок 4" descr="F:\ИННА ИГРЫ(2)\SAM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НА ИГРЫ(2)\SAM_38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23" cy="293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56" w:rsidRPr="00C438D1" w:rsidRDefault="000A6856" w:rsidP="007230AE">
      <w:pPr>
        <w:jc w:val="center"/>
        <w:rPr>
          <w:b/>
          <w:color w:val="548DD4" w:themeColor="text2" w:themeTint="99"/>
          <w:sz w:val="28"/>
          <w:szCs w:val="28"/>
        </w:rPr>
      </w:pPr>
      <w:r w:rsidRPr="00C438D1">
        <w:rPr>
          <w:b/>
          <w:color w:val="548DD4" w:themeColor="text2" w:themeTint="99"/>
          <w:sz w:val="28"/>
          <w:szCs w:val="28"/>
        </w:rPr>
        <w:t>«ПАРОВОЗИК»</w:t>
      </w:r>
    </w:p>
    <w:p w:rsidR="000A6856" w:rsidRPr="00C438D1" w:rsidRDefault="000A6856" w:rsidP="007230AE">
      <w:pPr>
        <w:jc w:val="center"/>
        <w:rPr>
          <w:b/>
          <w:i/>
          <w:color w:val="548DD4" w:themeColor="text2" w:themeTint="99"/>
          <w:sz w:val="28"/>
          <w:szCs w:val="28"/>
        </w:rPr>
      </w:pPr>
      <w:r w:rsidRPr="00C438D1">
        <w:rPr>
          <w:b/>
          <w:i/>
          <w:color w:val="548DD4" w:themeColor="text2" w:themeTint="99"/>
          <w:sz w:val="28"/>
          <w:szCs w:val="28"/>
        </w:rPr>
        <w:t>Красочные дидактические игры привлекают внимание ребенка, концентрируют работоспособность малыша, делают пальчики послушными.</w:t>
      </w:r>
    </w:p>
    <w:p w:rsidR="000A6856" w:rsidRPr="00C438D1" w:rsidRDefault="000A6856">
      <w:pPr>
        <w:rPr>
          <w:b/>
          <w:i/>
          <w:color w:val="548DD4" w:themeColor="text2" w:themeTint="99"/>
          <w:sz w:val="28"/>
          <w:szCs w:val="28"/>
        </w:rPr>
      </w:pPr>
      <w:r w:rsidRPr="00C438D1">
        <w:rPr>
          <w:b/>
          <w:i/>
          <w:color w:val="548DD4" w:themeColor="text2" w:themeTint="99"/>
          <w:sz w:val="28"/>
          <w:szCs w:val="28"/>
        </w:rPr>
        <w:t>Цели:</w:t>
      </w:r>
    </w:p>
    <w:p w:rsidR="000A6856" w:rsidRPr="00C438D1" w:rsidRDefault="000A6856" w:rsidP="000A6856">
      <w:pPr>
        <w:pStyle w:val="a5"/>
        <w:numPr>
          <w:ilvl w:val="0"/>
          <w:numId w:val="1"/>
        </w:numPr>
        <w:rPr>
          <w:b/>
          <w:i/>
          <w:color w:val="548DD4" w:themeColor="text2" w:themeTint="99"/>
          <w:sz w:val="28"/>
          <w:szCs w:val="28"/>
        </w:rPr>
      </w:pPr>
      <w:r w:rsidRPr="00C438D1">
        <w:rPr>
          <w:b/>
          <w:i/>
          <w:color w:val="548DD4" w:themeColor="text2" w:themeTint="99"/>
          <w:sz w:val="28"/>
          <w:szCs w:val="28"/>
        </w:rPr>
        <w:t>Развитие мелкой моторики</w:t>
      </w:r>
    </w:p>
    <w:p w:rsidR="000A6856" w:rsidRPr="00C438D1" w:rsidRDefault="000A6856" w:rsidP="000A6856">
      <w:pPr>
        <w:pStyle w:val="a5"/>
        <w:numPr>
          <w:ilvl w:val="0"/>
          <w:numId w:val="1"/>
        </w:numPr>
        <w:rPr>
          <w:b/>
          <w:i/>
          <w:color w:val="548DD4" w:themeColor="text2" w:themeTint="99"/>
          <w:sz w:val="28"/>
          <w:szCs w:val="28"/>
        </w:rPr>
      </w:pPr>
      <w:r w:rsidRPr="00C438D1">
        <w:rPr>
          <w:b/>
          <w:i/>
          <w:color w:val="548DD4" w:themeColor="text2" w:themeTint="99"/>
          <w:sz w:val="28"/>
          <w:szCs w:val="28"/>
        </w:rPr>
        <w:t>Закрепление цвета</w:t>
      </w:r>
    </w:p>
    <w:p w:rsidR="000A6856" w:rsidRDefault="000A6856" w:rsidP="000A6856">
      <w:pPr>
        <w:pStyle w:val="a5"/>
        <w:numPr>
          <w:ilvl w:val="0"/>
          <w:numId w:val="1"/>
        </w:numPr>
        <w:rPr>
          <w:b/>
          <w:i/>
          <w:color w:val="548DD4" w:themeColor="text2" w:themeTint="99"/>
          <w:sz w:val="28"/>
          <w:szCs w:val="28"/>
        </w:rPr>
      </w:pPr>
      <w:r w:rsidRPr="00C438D1">
        <w:rPr>
          <w:b/>
          <w:i/>
          <w:color w:val="548DD4" w:themeColor="text2" w:themeTint="99"/>
          <w:sz w:val="28"/>
          <w:szCs w:val="28"/>
        </w:rPr>
        <w:t>Закрепление счета</w:t>
      </w:r>
    </w:p>
    <w:p w:rsidR="00C438D1" w:rsidRDefault="00C438D1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4848" cy="3056565"/>
            <wp:effectExtent l="19050" t="0" r="6202" b="0"/>
            <wp:docPr id="5" name="Рисунок 5" descr="F:\ИННА ИГРЫ(2)\SAM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НА ИГРЫ(2)\SAM_38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10" cy="30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D1" w:rsidRPr="00C438D1" w:rsidRDefault="00C438D1" w:rsidP="007230AE">
      <w:pPr>
        <w:jc w:val="center"/>
        <w:rPr>
          <w:color w:val="548DD4" w:themeColor="text2" w:themeTint="99"/>
          <w:sz w:val="28"/>
          <w:szCs w:val="28"/>
        </w:rPr>
      </w:pPr>
    </w:p>
    <w:p w:rsidR="00C438D1" w:rsidRDefault="00C438D1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643" cy="3099095"/>
            <wp:effectExtent l="19050" t="0" r="0" b="0"/>
            <wp:docPr id="6" name="Рисунок 6" descr="F:\ИННА ИГРЫ(2)\SAM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ННА ИГРЫ(2)\SAM_38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78" cy="310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D1" w:rsidRPr="00033746" w:rsidRDefault="00C438D1" w:rsidP="007230AE">
      <w:pPr>
        <w:jc w:val="center"/>
        <w:rPr>
          <w:b/>
          <w:color w:val="548DD4" w:themeColor="text2" w:themeTint="99"/>
          <w:sz w:val="28"/>
          <w:szCs w:val="28"/>
        </w:rPr>
      </w:pPr>
      <w:r w:rsidRPr="00033746">
        <w:rPr>
          <w:b/>
          <w:color w:val="548DD4" w:themeColor="text2" w:themeTint="99"/>
          <w:sz w:val="28"/>
          <w:szCs w:val="28"/>
        </w:rPr>
        <w:t>«ПОМОЩНИЦА ГУСЕНИЧКА»</w:t>
      </w:r>
    </w:p>
    <w:p w:rsidR="00C438D1" w:rsidRPr="00033746" w:rsidRDefault="001E0F28" w:rsidP="007230AE">
      <w:pPr>
        <w:jc w:val="center"/>
        <w:rPr>
          <w:b/>
          <w:i/>
          <w:color w:val="548DD4" w:themeColor="text2" w:themeTint="99"/>
          <w:sz w:val="28"/>
          <w:szCs w:val="28"/>
        </w:rPr>
      </w:pPr>
      <w:r w:rsidRPr="00033746">
        <w:rPr>
          <w:b/>
          <w:i/>
          <w:color w:val="548DD4" w:themeColor="text2" w:themeTint="99"/>
          <w:sz w:val="28"/>
          <w:szCs w:val="28"/>
        </w:rPr>
        <w:t>Эта  мягкая, озорная, делящаяся на  три части (что привлекает сразу троих детей!) игрушка обучает и играет с детьми одновременно!</w:t>
      </w:r>
    </w:p>
    <w:p w:rsidR="001E0F28" w:rsidRPr="001E0F28" w:rsidRDefault="001E0F28" w:rsidP="00C438D1">
      <w:pPr>
        <w:rPr>
          <w:b/>
          <w:i/>
          <w:color w:val="548DD4" w:themeColor="text2" w:themeTint="99"/>
          <w:sz w:val="28"/>
          <w:szCs w:val="28"/>
        </w:rPr>
      </w:pPr>
      <w:r w:rsidRPr="001E0F28">
        <w:rPr>
          <w:b/>
          <w:i/>
          <w:color w:val="548DD4" w:themeColor="text2" w:themeTint="99"/>
          <w:sz w:val="28"/>
          <w:szCs w:val="28"/>
        </w:rPr>
        <w:t>Цели:</w:t>
      </w:r>
    </w:p>
    <w:p w:rsidR="001E0F28" w:rsidRPr="001E0F28" w:rsidRDefault="001E0F28" w:rsidP="00C438D1">
      <w:pPr>
        <w:rPr>
          <w:b/>
          <w:i/>
          <w:color w:val="548DD4" w:themeColor="text2" w:themeTint="99"/>
          <w:sz w:val="28"/>
          <w:szCs w:val="28"/>
        </w:rPr>
      </w:pPr>
      <w:r w:rsidRPr="001E0F28">
        <w:rPr>
          <w:b/>
          <w:i/>
          <w:color w:val="548DD4" w:themeColor="text2" w:themeTint="99"/>
          <w:sz w:val="28"/>
          <w:szCs w:val="28"/>
        </w:rPr>
        <w:t>1.Закрепление определенного цвета</w:t>
      </w:r>
    </w:p>
    <w:p w:rsidR="001E0F28" w:rsidRPr="001E0F28" w:rsidRDefault="001E0F28" w:rsidP="00C438D1">
      <w:pPr>
        <w:rPr>
          <w:b/>
          <w:i/>
          <w:color w:val="548DD4" w:themeColor="text2" w:themeTint="99"/>
          <w:sz w:val="28"/>
          <w:szCs w:val="28"/>
        </w:rPr>
      </w:pPr>
      <w:r w:rsidRPr="001E0F28">
        <w:rPr>
          <w:b/>
          <w:i/>
          <w:color w:val="548DD4" w:themeColor="text2" w:themeTint="99"/>
          <w:sz w:val="28"/>
          <w:szCs w:val="28"/>
        </w:rPr>
        <w:t>2. Закрепление названия овощей</w:t>
      </w:r>
    </w:p>
    <w:p w:rsidR="001E0F28" w:rsidRPr="00D772B2" w:rsidRDefault="001E0F28" w:rsidP="00C438D1">
      <w:pPr>
        <w:rPr>
          <w:b/>
          <w:i/>
          <w:color w:val="548DD4" w:themeColor="text2" w:themeTint="99"/>
          <w:sz w:val="28"/>
          <w:szCs w:val="28"/>
        </w:rPr>
      </w:pPr>
      <w:r w:rsidRPr="001E0F28">
        <w:rPr>
          <w:b/>
          <w:i/>
          <w:color w:val="548DD4" w:themeColor="text2" w:themeTint="99"/>
          <w:sz w:val="28"/>
          <w:szCs w:val="28"/>
        </w:rPr>
        <w:t>3. Развитие мелкой мот</w:t>
      </w:r>
      <w:r w:rsidR="00D772B2">
        <w:rPr>
          <w:b/>
          <w:i/>
          <w:color w:val="548DD4" w:themeColor="text2" w:themeTint="99"/>
          <w:sz w:val="28"/>
          <w:szCs w:val="28"/>
        </w:rPr>
        <w:t>орики</w:t>
      </w:r>
    </w:p>
    <w:p w:rsidR="00C438D1" w:rsidRDefault="008F7F18" w:rsidP="00C438D1">
      <w:pPr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1690577" cy="1127051"/>
            <wp:effectExtent l="19050" t="0" r="4873" b="0"/>
            <wp:docPr id="8" name="Рисунок 8" descr="F:\ИННА ИГРЫ(2)\SAM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ННА ИГРЫ(2)\SAM_380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74" cy="11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F9B">
        <w:rPr>
          <w:color w:val="548DD4" w:themeColor="text2" w:themeTint="99"/>
          <w:sz w:val="28"/>
          <w:szCs w:val="28"/>
        </w:rPr>
        <w:t xml:space="preserve">                           </w:t>
      </w:r>
      <w:r w:rsidR="008E7F9B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998382" cy="1998919"/>
            <wp:effectExtent l="19050" t="0" r="0" b="0"/>
            <wp:docPr id="14" name="Рисунок 12" descr="F:\СРОЧНО!\Фото дцп мои\SAM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РОЧНО!\Фото дцп мои\SAM_301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24" cy="20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18" w:rsidRDefault="008F7F18" w:rsidP="00C438D1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                                                        </w:t>
      </w:r>
    </w:p>
    <w:p w:rsidR="008E7F9B" w:rsidRDefault="008F7F18" w:rsidP="00C438D1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</w:t>
      </w: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480141" cy="2220211"/>
            <wp:effectExtent l="19050" t="0" r="5759" b="0"/>
            <wp:docPr id="9" name="Рисунок 9" descr="F:\ИННА ИГРЫ(2)\SAM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ННА ИГРЫ(2)\SAM_380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92" cy="22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F9B">
        <w:rPr>
          <w:color w:val="548DD4" w:themeColor="text2" w:themeTint="99"/>
          <w:sz w:val="28"/>
          <w:szCs w:val="28"/>
        </w:rPr>
        <w:t xml:space="preserve">                        </w:t>
      </w:r>
      <w:r w:rsidR="008E7F9B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819844" cy="1879893"/>
            <wp:effectExtent l="19050" t="0" r="0" b="0"/>
            <wp:docPr id="15" name="Рисунок 13" descr="F:\СРОЧНО!\Фото дцп мои\SAM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РОЧНО!\Фото дцп мои\SAM_302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57" cy="187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F9B">
        <w:rPr>
          <w:color w:val="548DD4" w:themeColor="text2" w:themeTint="99"/>
          <w:sz w:val="28"/>
          <w:szCs w:val="28"/>
        </w:rPr>
        <w:t xml:space="preserve">   </w:t>
      </w:r>
    </w:p>
    <w:p w:rsidR="008E7F9B" w:rsidRDefault="008E7F9B" w:rsidP="00C438D1">
      <w:pPr>
        <w:rPr>
          <w:color w:val="548DD4" w:themeColor="text2" w:themeTint="99"/>
          <w:sz w:val="28"/>
          <w:szCs w:val="28"/>
        </w:rPr>
      </w:pPr>
    </w:p>
    <w:p w:rsidR="008F7F18" w:rsidRDefault="008E7F9B" w:rsidP="00C438D1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    </w:t>
      </w: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628997" cy="2443496"/>
            <wp:effectExtent l="19050" t="0" r="9303" b="0"/>
            <wp:docPr id="17" name="Рисунок 15" descr="F:\СРОЧНО!\Фото дцп мои\SAM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РОЧНО!\Фото дцп мои\SAM_30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66" cy="24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548DD4" w:themeColor="text2" w:themeTint="99"/>
          <w:sz w:val="28"/>
          <w:szCs w:val="28"/>
        </w:rPr>
        <w:t xml:space="preserve">                        </w:t>
      </w: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979334" cy="1986222"/>
            <wp:effectExtent l="19050" t="0" r="0" b="0"/>
            <wp:docPr id="18" name="Рисунок 16" descr="F:\СРОЧНО!\Фото дцп мои\SAM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РОЧНО!\Фото дцп мои\SAM_302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23" cy="199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B2" w:rsidRPr="00033746" w:rsidRDefault="00D772B2" w:rsidP="00C438D1">
      <w:pPr>
        <w:rPr>
          <w:b/>
          <w:color w:val="548DD4" w:themeColor="text2" w:themeTint="99"/>
          <w:sz w:val="28"/>
          <w:szCs w:val="28"/>
        </w:rPr>
      </w:pPr>
      <w:r w:rsidRPr="00033746">
        <w:rPr>
          <w:b/>
          <w:color w:val="548DD4" w:themeColor="text2" w:themeTint="99"/>
          <w:sz w:val="28"/>
          <w:szCs w:val="28"/>
        </w:rPr>
        <w:t>Разнообразные игры-конструкторы, основанные на застегивании пуговиц.</w:t>
      </w:r>
    </w:p>
    <w:p w:rsidR="00D772B2" w:rsidRPr="00033746" w:rsidRDefault="00D772B2" w:rsidP="00C438D1">
      <w:pPr>
        <w:rPr>
          <w:b/>
          <w:color w:val="548DD4" w:themeColor="text2" w:themeTint="99"/>
          <w:sz w:val="28"/>
          <w:szCs w:val="28"/>
        </w:rPr>
      </w:pPr>
      <w:r w:rsidRPr="00033746">
        <w:rPr>
          <w:b/>
          <w:color w:val="548DD4" w:themeColor="text2" w:themeTint="99"/>
          <w:sz w:val="28"/>
          <w:szCs w:val="28"/>
        </w:rPr>
        <w:t xml:space="preserve">-Попросите ребенка сделать цветок для </w:t>
      </w:r>
      <w:proofErr w:type="spellStart"/>
      <w:r w:rsidRPr="00033746">
        <w:rPr>
          <w:b/>
          <w:color w:val="548DD4" w:themeColor="text2" w:themeTint="99"/>
          <w:sz w:val="28"/>
          <w:szCs w:val="28"/>
        </w:rPr>
        <w:t>Дюймовочки</w:t>
      </w:r>
      <w:proofErr w:type="spellEnd"/>
      <w:r w:rsidRPr="00033746">
        <w:rPr>
          <w:b/>
          <w:color w:val="548DD4" w:themeColor="text2" w:themeTint="99"/>
          <w:sz w:val="28"/>
          <w:szCs w:val="28"/>
        </w:rPr>
        <w:t>.  Он сделает это с огромным желанием, а заодно   потренирует свои пальчики!!!</w:t>
      </w:r>
    </w:p>
    <w:p w:rsidR="00D772B2" w:rsidRPr="00033746" w:rsidRDefault="00D772B2" w:rsidP="00C438D1">
      <w:pPr>
        <w:rPr>
          <w:b/>
          <w:i/>
          <w:color w:val="548DD4" w:themeColor="text2" w:themeTint="99"/>
          <w:sz w:val="28"/>
          <w:szCs w:val="28"/>
        </w:rPr>
      </w:pPr>
      <w:r w:rsidRPr="00033746">
        <w:rPr>
          <w:b/>
          <w:i/>
          <w:color w:val="548DD4" w:themeColor="text2" w:themeTint="99"/>
          <w:sz w:val="28"/>
          <w:szCs w:val="28"/>
        </w:rPr>
        <w:t xml:space="preserve">Цели: Развитие мелкой моторики, мышления, воображения. </w:t>
      </w:r>
    </w:p>
    <w:p w:rsidR="005E6CBA" w:rsidRDefault="005E6CBA" w:rsidP="00C438D1">
      <w:pPr>
        <w:rPr>
          <w:color w:val="548DD4" w:themeColor="text2" w:themeTint="99"/>
          <w:sz w:val="28"/>
          <w:szCs w:val="28"/>
        </w:rPr>
      </w:pPr>
    </w:p>
    <w:p w:rsidR="00D772B2" w:rsidRDefault="00D772B2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4911917" cy="5454503"/>
            <wp:effectExtent l="19050" t="0" r="2983" b="0"/>
            <wp:docPr id="19" name="Рисунок 17" descr="F:\ИННА ИГРЫ(2)\SAM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ННА ИГРЫ(2)\SAM_380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12" cy="547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BA" w:rsidRPr="00033746" w:rsidRDefault="005E6CBA" w:rsidP="00C438D1">
      <w:pPr>
        <w:rPr>
          <w:b/>
          <w:color w:val="548DD4" w:themeColor="text2" w:themeTint="99"/>
          <w:sz w:val="28"/>
          <w:szCs w:val="28"/>
        </w:rPr>
      </w:pPr>
      <w:r w:rsidRPr="00033746">
        <w:rPr>
          <w:b/>
          <w:color w:val="548DD4" w:themeColor="text2" w:themeTint="99"/>
          <w:sz w:val="28"/>
          <w:szCs w:val="28"/>
        </w:rPr>
        <w:t xml:space="preserve"> </w:t>
      </w:r>
      <w:r w:rsidR="00033746" w:rsidRPr="00033746">
        <w:rPr>
          <w:b/>
          <w:color w:val="548DD4" w:themeColor="text2" w:themeTint="99"/>
          <w:sz w:val="28"/>
          <w:szCs w:val="28"/>
        </w:rPr>
        <w:t xml:space="preserve"> У многих детей с ДЦП нарушена тактильная чувствительность, ощупывающие движения рук часто очень слабые, нередко наблюдается </w:t>
      </w:r>
    </w:p>
    <w:p w:rsidR="00033746" w:rsidRDefault="00033746" w:rsidP="00C438D1">
      <w:pPr>
        <w:rPr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н</w:t>
      </w:r>
      <w:r w:rsidRPr="00033746">
        <w:rPr>
          <w:b/>
          <w:color w:val="548DD4" w:themeColor="text2" w:themeTint="99"/>
          <w:sz w:val="28"/>
          <w:szCs w:val="28"/>
        </w:rPr>
        <w:t>арушение узнавания предметов на ощупь</w:t>
      </w:r>
      <w:r>
        <w:rPr>
          <w:color w:val="548DD4" w:themeColor="text2" w:themeTint="99"/>
          <w:sz w:val="28"/>
          <w:szCs w:val="28"/>
        </w:rPr>
        <w:t>.</w:t>
      </w:r>
    </w:p>
    <w:p w:rsidR="00033746" w:rsidRDefault="00033746" w:rsidP="00C438D1">
      <w:pPr>
        <w:rPr>
          <w:color w:val="548DD4" w:themeColor="text2" w:themeTint="99"/>
          <w:sz w:val="28"/>
          <w:szCs w:val="28"/>
        </w:rPr>
      </w:pPr>
    </w:p>
    <w:p w:rsidR="00033746" w:rsidRPr="00033746" w:rsidRDefault="00033746" w:rsidP="00C438D1">
      <w:pPr>
        <w:rPr>
          <w:b/>
          <w:color w:val="548DD4" w:themeColor="text2" w:themeTint="99"/>
          <w:sz w:val="28"/>
          <w:szCs w:val="28"/>
        </w:rPr>
      </w:pPr>
      <w:r w:rsidRPr="00033746">
        <w:rPr>
          <w:b/>
          <w:color w:val="548DD4" w:themeColor="text2" w:themeTint="99"/>
          <w:sz w:val="28"/>
          <w:szCs w:val="28"/>
        </w:rPr>
        <w:t>«УЗНАЙ, КТО ЭТО?»   (Закрытыми глазами)</w:t>
      </w:r>
    </w:p>
    <w:p w:rsidR="00033746" w:rsidRPr="00033746" w:rsidRDefault="00033746" w:rsidP="00C438D1">
      <w:pPr>
        <w:rPr>
          <w:b/>
          <w:color w:val="548DD4" w:themeColor="text2" w:themeTint="99"/>
          <w:sz w:val="28"/>
          <w:szCs w:val="28"/>
        </w:rPr>
      </w:pPr>
      <w:r w:rsidRPr="00033746">
        <w:rPr>
          <w:b/>
          <w:color w:val="548DD4" w:themeColor="text2" w:themeTint="99"/>
          <w:sz w:val="28"/>
          <w:szCs w:val="28"/>
        </w:rPr>
        <w:t>Цель:</w:t>
      </w:r>
    </w:p>
    <w:p w:rsidR="00033746" w:rsidRDefault="00033746" w:rsidP="00033746">
      <w:pPr>
        <w:pStyle w:val="a5"/>
        <w:numPr>
          <w:ilvl w:val="0"/>
          <w:numId w:val="2"/>
        </w:numPr>
        <w:rPr>
          <w:b/>
          <w:i/>
          <w:color w:val="548DD4" w:themeColor="text2" w:themeTint="99"/>
          <w:sz w:val="28"/>
          <w:szCs w:val="28"/>
        </w:rPr>
      </w:pPr>
      <w:r w:rsidRPr="00033746">
        <w:rPr>
          <w:b/>
          <w:i/>
          <w:color w:val="548DD4" w:themeColor="text2" w:themeTint="99"/>
          <w:sz w:val="28"/>
          <w:szCs w:val="28"/>
        </w:rPr>
        <w:t>Развитие кинестетических ощущений</w:t>
      </w:r>
    </w:p>
    <w:p w:rsidR="00033746" w:rsidRDefault="00033746" w:rsidP="00033746">
      <w:pPr>
        <w:pStyle w:val="a5"/>
        <w:rPr>
          <w:b/>
          <w:i/>
          <w:color w:val="548DD4" w:themeColor="text2" w:themeTint="99"/>
          <w:sz w:val="28"/>
          <w:szCs w:val="28"/>
        </w:rPr>
      </w:pPr>
    </w:p>
    <w:p w:rsidR="00033746" w:rsidRDefault="00033746" w:rsidP="00033746">
      <w:pPr>
        <w:pStyle w:val="a5"/>
        <w:rPr>
          <w:b/>
          <w:i/>
          <w:color w:val="548DD4" w:themeColor="text2" w:themeTint="99"/>
          <w:sz w:val="28"/>
          <w:szCs w:val="28"/>
        </w:rPr>
      </w:pPr>
    </w:p>
    <w:p w:rsidR="00B814A9" w:rsidRDefault="00033746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0345" cy="3253563"/>
            <wp:effectExtent l="19050" t="0" r="0" b="0"/>
            <wp:docPr id="20" name="Рисунок 18" descr="F:\ИННА ИГРЫ(2)\SAM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ННА ИГРЫ(2)\SAM_380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79" cy="32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265">
        <w:rPr>
          <w:b/>
          <w:color w:val="548DD4" w:themeColor="text2" w:themeTint="99"/>
          <w:sz w:val="28"/>
          <w:szCs w:val="28"/>
        </w:rPr>
        <w:t>«СЛЕДЫ»</w:t>
      </w:r>
    </w:p>
    <w:p w:rsidR="00033746" w:rsidRDefault="00B814A9" w:rsidP="00F71D7F">
      <w:pPr>
        <w:rPr>
          <w:b/>
          <w:color w:val="548DD4" w:themeColor="text2" w:themeTint="99"/>
          <w:sz w:val="28"/>
          <w:szCs w:val="28"/>
        </w:rPr>
      </w:pPr>
      <w:r>
        <w:rPr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4967620" cy="3311746"/>
            <wp:effectExtent l="19050" t="0" r="4430" b="0"/>
            <wp:docPr id="21" name="Рисунок 19" descr="F:\ИННА ИГРЫ(2)\SAM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ННА ИГРЫ(2)\SAM_381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92" cy="331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5F" w:rsidRDefault="00B814A9" w:rsidP="007230AE">
      <w:pPr>
        <w:ind w:left="708" w:hanging="708"/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При детском церебральном параличе отмечаются нарушения сенсорного восприятия. Часто существенно страдают слух и зрение, по</w:t>
      </w:r>
      <w:r w:rsidR="00D14D5F">
        <w:rPr>
          <w:b/>
          <w:color w:val="548DD4" w:themeColor="text2" w:themeTint="99"/>
          <w:sz w:val="28"/>
          <w:szCs w:val="28"/>
        </w:rPr>
        <w:t xml:space="preserve">этому задания на развитие слуха, на развитие речи </w:t>
      </w:r>
      <w:r>
        <w:rPr>
          <w:b/>
          <w:color w:val="548DD4" w:themeColor="text2" w:themeTint="99"/>
          <w:sz w:val="28"/>
          <w:szCs w:val="28"/>
        </w:rPr>
        <w:t>сопровождаются  визуализац</w:t>
      </w:r>
      <w:r w:rsidR="00D14D5F">
        <w:rPr>
          <w:b/>
          <w:color w:val="548DD4" w:themeColor="text2" w:themeTint="99"/>
          <w:sz w:val="28"/>
          <w:szCs w:val="28"/>
        </w:rPr>
        <w:t>ией</w:t>
      </w:r>
      <w:r w:rsidR="00816F3F">
        <w:rPr>
          <w:b/>
          <w:color w:val="548DD4" w:themeColor="text2" w:themeTint="99"/>
          <w:sz w:val="28"/>
          <w:szCs w:val="28"/>
        </w:rPr>
        <w:t xml:space="preserve"> для создания внутреннего речевого плана высказывания</w:t>
      </w:r>
    </w:p>
    <w:p w:rsidR="00D14D5F" w:rsidRPr="00816F3F" w:rsidRDefault="00D14D5F" w:rsidP="00816F3F">
      <w:pPr>
        <w:ind w:left="708" w:hanging="708"/>
        <w:rPr>
          <w:b/>
          <w:i/>
          <w:color w:val="548DD4" w:themeColor="text2" w:themeTint="99"/>
          <w:sz w:val="28"/>
          <w:szCs w:val="28"/>
        </w:rPr>
      </w:pPr>
      <w:r w:rsidRPr="00D14D5F">
        <w:rPr>
          <w:b/>
          <w:i/>
          <w:color w:val="548DD4" w:themeColor="text2" w:themeTint="99"/>
          <w:sz w:val="28"/>
          <w:szCs w:val="28"/>
        </w:rPr>
        <w:t>Цели:</w:t>
      </w:r>
      <w:r w:rsidR="00816F3F">
        <w:rPr>
          <w:b/>
          <w:i/>
          <w:color w:val="548DD4" w:themeColor="text2" w:themeTint="99"/>
          <w:sz w:val="28"/>
          <w:szCs w:val="28"/>
        </w:rPr>
        <w:t xml:space="preserve">           1.</w:t>
      </w:r>
      <w:r w:rsidRPr="00816F3F">
        <w:rPr>
          <w:b/>
          <w:i/>
          <w:color w:val="548DD4" w:themeColor="text2" w:themeTint="99"/>
          <w:sz w:val="28"/>
          <w:szCs w:val="28"/>
        </w:rPr>
        <w:t>Развитие слухового восприятия</w:t>
      </w:r>
    </w:p>
    <w:p w:rsidR="00D14D5F" w:rsidRPr="00816F3F" w:rsidRDefault="00EF221B" w:rsidP="00816F3F">
      <w:pPr>
        <w:ind w:left="360"/>
        <w:rPr>
          <w:b/>
          <w:i/>
          <w:color w:val="548DD4" w:themeColor="text2" w:themeTint="99"/>
          <w:sz w:val="28"/>
          <w:szCs w:val="28"/>
        </w:rPr>
      </w:pPr>
      <w:r>
        <w:rPr>
          <w:b/>
          <w:i/>
          <w:color w:val="548DD4" w:themeColor="text2" w:themeTint="99"/>
          <w:sz w:val="28"/>
          <w:szCs w:val="28"/>
        </w:rPr>
        <w:t xml:space="preserve">    </w:t>
      </w:r>
      <w:r w:rsidR="00816F3F">
        <w:rPr>
          <w:b/>
          <w:i/>
          <w:color w:val="548DD4" w:themeColor="text2" w:themeTint="99"/>
          <w:sz w:val="28"/>
          <w:szCs w:val="28"/>
        </w:rPr>
        <w:t>2</w:t>
      </w:r>
      <w:r>
        <w:rPr>
          <w:b/>
          <w:i/>
          <w:color w:val="548DD4" w:themeColor="text2" w:themeTint="99"/>
          <w:sz w:val="28"/>
          <w:szCs w:val="28"/>
        </w:rPr>
        <w:t>.</w:t>
      </w:r>
      <w:r w:rsidR="00816F3F">
        <w:rPr>
          <w:b/>
          <w:i/>
          <w:color w:val="548DD4" w:themeColor="text2" w:themeTint="99"/>
          <w:sz w:val="28"/>
          <w:szCs w:val="28"/>
        </w:rPr>
        <w:t xml:space="preserve">Развитие зрительного </w:t>
      </w:r>
      <w:r>
        <w:rPr>
          <w:b/>
          <w:i/>
          <w:color w:val="548DD4" w:themeColor="text2" w:themeTint="99"/>
          <w:sz w:val="28"/>
          <w:szCs w:val="28"/>
        </w:rPr>
        <w:t xml:space="preserve">восприятия   </w:t>
      </w:r>
      <w:r w:rsidR="00816F3F">
        <w:rPr>
          <w:b/>
          <w:i/>
          <w:color w:val="548DD4" w:themeColor="text2" w:themeTint="99"/>
          <w:sz w:val="28"/>
          <w:szCs w:val="28"/>
        </w:rPr>
        <w:t>3.</w:t>
      </w:r>
      <w:r w:rsidR="00D14D5F" w:rsidRPr="00816F3F">
        <w:rPr>
          <w:b/>
          <w:i/>
          <w:color w:val="548DD4" w:themeColor="text2" w:themeTint="99"/>
          <w:sz w:val="28"/>
          <w:szCs w:val="28"/>
        </w:rPr>
        <w:t>Развитие речи</w:t>
      </w:r>
    </w:p>
    <w:p w:rsidR="00D14D5F" w:rsidRDefault="00D14D5F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4882559" cy="3255039"/>
            <wp:effectExtent l="19050" t="0" r="0" b="0"/>
            <wp:docPr id="22" name="Рисунок 20" descr="F:\ИННА ИГРЫ(2)\SAM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ННА ИГРЫ(2)\SAM_38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28" cy="32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5F" w:rsidRDefault="00E63265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«НАЙДИ И ОБВЕДИ»</w:t>
      </w:r>
    </w:p>
    <w:p w:rsidR="00D14D5F" w:rsidRDefault="00D14D5F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4956986" cy="3304657"/>
            <wp:effectExtent l="19050" t="0" r="0" b="0"/>
            <wp:docPr id="23" name="Рисунок 21" descr="F:\ИННА ИГРЫ(2)\SAM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ИННА ИГРЫ(2)\SAM_381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53" cy="33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65" w:rsidRDefault="00E63265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1.«</w:t>
      </w:r>
      <w:r w:rsidR="00EF221B">
        <w:rPr>
          <w:b/>
          <w:color w:val="548DD4" w:themeColor="text2" w:themeTint="99"/>
          <w:sz w:val="28"/>
          <w:szCs w:val="28"/>
        </w:rPr>
        <w:t>ТУЧКИ</w:t>
      </w:r>
      <w:r>
        <w:rPr>
          <w:b/>
          <w:color w:val="548DD4" w:themeColor="text2" w:themeTint="99"/>
          <w:sz w:val="28"/>
          <w:szCs w:val="28"/>
        </w:rPr>
        <w:t>», «</w:t>
      </w:r>
      <w:r w:rsidR="00EF221B">
        <w:rPr>
          <w:b/>
          <w:color w:val="548DD4" w:themeColor="text2" w:themeTint="99"/>
          <w:sz w:val="28"/>
          <w:szCs w:val="28"/>
        </w:rPr>
        <w:t>СТЕБЕЛЬКИ</w:t>
      </w:r>
      <w:r>
        <w:rPr>
          <w:b/>
          <w:color w:val="548DD4" w:themeColor="text2" w:themeTint="99"/>
          <w:sz w:val="28"/>
          <w:szCs w:val="28"/>
        </w:rPr>
        <w:t>»                2.«</w:t>
      </w:r>
      <w:r w:rsidR="00EF221B">
        <w:rPr>
          <w:b/>
          <w:color w:val="548DD4" w:themeColor="text2" w:themeTint="99"/>
          <w:sz w:val="28"/>
          <w:szCs w:val="28"/>
        </w:rPr>
        <w:t>КИСКА ИДЕТ В ГОСТИ К СОБОЧКЕ</w:t>
      </w:r>
      <w:r>
        <w:rPr>
          <w:b/>
          <w:color w:val="548DD4" w:themeColor="text2" w:themeTint="99"/>
          <w:sz w:val="28"/>
          <w:szCs w:val="28"/>
        </w:rPr>
        <w:t>»</w:t>
      </w:r>
    </w:p>
    <w:p w:rsidR="00D14D5F" w:rsidRDefault="00474E9D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Клиническая форма и степень  ДЦП определяют особенности их  двигательной сфер</w:t>
      </w:r>
      <w:r w:rsidR="00E63265">
        <w:rPr>
          <w:b/>
          <w:color w:val="548DD4" w:themeColor="text2" w:themeTint="99"/>
          <w:sz w:val="28"/>
          <w:szCs w:val="28"/>
        </w:rPr>
        <w:t>ы</w:t>
      </w:r>
      <w:r>
        <w:rPr>
          <w:b/>
          <w:color w:val="548DD4" w:themeColor="text2" w:themeTint="99"/>
          <w:sz w:val="28"/>
          <w:szCs w:val="28"/>
        </w:rPr>
        <w:t xml:space="preserve">: нарушение </w:t>
      </w:r>
      <w:proofErr w:type="gramStart"/>
      <w:r>
        <w:rPr>
          <w:b/>
          <w:color w:val="548DD4" w:themeColor="text2" w:themeTint="99"/>
          <w:sz w:val="28"/>
          <w:szCs w:val="28"/>
        </w:rPr>
        <w:t>прост</w:t>
      </w:r>
      <w:r w:rsidR="00E63265">
        <w:rPr>
          <w:b/>
          <w:color w:val="548DD4" w:themeColor="text2" w:themeTint="99"/>
          <w:sz w:val="28"/>
          <w:szCs w:val="28"/>
        </w:rPr>
        <w:t>ранственного</w:t>
      </w:r>
      <w:proofErr w:type="gramEnd"/>
      <w:r w:rsidR="00E63265">
        <w:rPr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="00E63265">
        <w:rPr>
          <w:b/>
          <w:color w:val="548DD4" w:themeColor="text2" w:themeTint="99"/>
          <w:sz w:val="28"/>
          <w:szCs w:val="28"/>
        </w:rPr>
        <w:t>гнозиса</w:t>
      </w:r>
      <w:proofErr w:type="spellEnd"/>
      <w:r w:rsidR="00E63265">
        <w:rPr>
          <w:b/>
          <w:color w:val="548DD4" w:themeColor="text2" w:themeTint="99"/>
          <w:sz w:val="28"/>
          <w:szCs w:val="28"/>
        </w:rPr>
        <w:t xml:space="preserve"> и </w:t>
      </w:r>
      <w:proofErr w:type="spellStart"/>
      <w:r w:rsidR="00E63265">
        <w:rPr>
          <w:b/>
          <w:color w:val="548DD4" w:themeColor="text2" w:themeTint="99"/>
          <w:sz w:val="28"/>
          <w:szCs w:val="28"/>
        </w:rPr>
        <w:t>праксиса</w:t>
      </w:r>
      <w:proofErr w:type="spellEnd"/>
      <w:r w:rsidR="00E63265">
        <w:rPr>
          <w:b/>
          <w:color w:val="548DD4" w:themeColor="text2" w:themeTint="99"/>
          <w:sz w:val="28"/>
          <w:szCs w:val="28"/>
        </w:rPr>
        <w:t xml:space="preserve">, недостаточная точность графических движений. </w:t>
      </w:r>
      <w:r w:rsidR="00D14D5F">
        <w:rPr>
          <w:b/>
          <w:color w:val="548DD4" w:themeColor="text2" w:themeTint="99"/>
          <w:sz w:val="28"/>
          <w:szCs w:val="28"/>
        </w:rPr>
        <w:t>Для лучшего захвата  приобретены толстые маркеры и треугольные</w:t>
      </w:r>
      <w:r w:rsidR="00E63265">
        <w:rPr>
          <w:b/>
          <w:color w:val="548DD4" w:themeColor="text2" w:themeTint="99"/>
          <w:sz w:val="28"/>
          <w:szCs w:val="28"/>
        </w:rPr>
        <w:t xml:space="preserve"> карандаши.</w:t>
      </w:r>
    </w:p>
    <w:p w:rsidR="00E63265" w:rsidRPr="00816F3F" w:rsidRDefault="00E63265" w:rsidP="00033746">
      <w:pPr>
        <w:rPr>
          <w:b/>
          <w:i/>
          <w:color w:val="548DD4" w:themeColor="text2" w:themeTint="99"/>
          <w:sz w:val="28"/>
          <w:szCs w:val="28"/>
        </w:rPr>
      </w:pPr>
      <w:r w:rsidRPr="00816F3F">
        <w:rPr>
          <w:b/>
          <w:i/>
          <w:color w:val="548DD4" w:themeColor="text2" w:themeTint="99"/>
          <w:sz w:val="28"/>
          <w:szCs w:val="28"/>
        </w:rPr>
        <w:t>Цели:1. Провести линию по заданной словесной инструкции (Сверху – вниз, снизу – вверх,</w:t>
      </w:r>
      <w:r w:rsidR="005639BF" w:rsidRPr="00816F3F">
        <w:rPr>
          <w:b/>
          <w:i/>
          <w:color w:val="548DD4" w:themeColor="text2" w:themeTint="99"/>
          <w:sz w:val="28"/>
          <w:szCs w:val="28"/>
        </w:rPr>
        <w:t xml:space="preserve"> пошагово</w:t>
      </w:r>
      <w:proofErr w:type="gramStart"/>
      <w:r w:rsidR="005639BF" w:rsidRPr="00816F3F">
        <w:rPr>
          <w:b/>
          <w:i/>
          <w:color w:val="548DD4" w:themeColor="text2" w:themeTint="99"/>
          <w:sz w:val="28"/>
          <w:szCs w:val="28"/>
        </w:rPr>
        <w:t xml:space="preserve"> )</w:t>
      </w:r>
      <w:proofErr w:type="gramEnd"/>
    </w:p>
    <w:p w:rsidR="005639BF" w:rsidRDefault="005639BF" w:rsidP="007230AE">
      <w:pPr>
        <w:jc w:val="center"/>
        <w:rPr>
          <w:b/>
          <w:color w:val="548DD4" w:themeColor="text2" w:themeTint="99"/>
          <w:sz w:val="28"/>
          <w:szCs w:val="28"/>
        </w:rPr>
      </w:pPr>
      <w:r>
        <w:rPr>
          <w:b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4004930" cy="6007395"/>
            <wp:effectExtent l="19050" t="0" r="0" b="0"/>
            <wp:docPr id="25" name="Рисунок 23" descr="F:\ИННА ИГРЫ(2)\SAM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ИННА ИГРЫ(2)\SAM_381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93" cy="60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BF" w:rsidRDefault="005639BF" w:rsidP="00033746">
      <w:pPr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«КТО ГДЕ ЖИВЕТ?»</w:t>
      </w:r>
    </w:p>
    <w:p w:rsidR="005639BF" w:rsidRDefault="005639BF" w:rsidP="00033746">
      <w:pPr>
        <w:rPr>
          <w:b/>
          <w:color w:val="548DD4" w:themeColor="text2" w:themeTint="99"/>
          <w:sz w:val="28"/>
          <w:szCs w:val="28"/>
        </w:rPr>
      </w:pPr>
    </w:p>
    <w:p w:rsidR="005639BF" w:rsidRPr="005639BF" w:rsidRDefault="005639BF" w:rsidP="00033746">
      <w:pPr>
        <w:rPr>
          <w:b/>
          <w:i/>
          <w:color w:val="548DD4" w:themeColor="text2" w:themeTint="99"/>
          <w:sz w:val="28"/>
          <w:szCs w:val="28"/>
        </w:rPr>
      </w:pPr>
      <w:r w:rsidRPr="005639BF">
        <w:rPr>
          <w:b/>
          <w:i/>
          <w:color w:val="548DD4" w:themeColor="text2" w:themeTint="99"/>
          <w:sz w:val="28"/>
          <w:szCs w:val="28"/>
        </w:rPr>
        <w:t>Цели:</w:t>
      </w:r>
    </w:p>
    <w:p w:rsidR="005639BF" w:rsidRPr="005639BF" w:rsidRDefault="005639BF" w:rsidP="005639BF">
      <w:pPr>
        <w:pStyle w:val="a5"/>
        <w:numPr>
          <w:ilvl w:val="0"/>
          <w:numId w:val="4"/>
        </w:numPr>
        <w:rPr>
          <w:b/>
          <w:i/>
          <w:color w:val="548DD4" w:themeColor="text2" w:themeTint="99"/>
          <w:sz w:val="28"/>
          <w:szCs w:val="28"/>
        </w:rPr>
      </w:pPr>
      <w:r w:rsidRPr="005639BF">
        <w:rPr>
          <w:b/>
          <w:i/>
          <w:color w:val="548DD4" w:themeColor="text2" w:themeTint="99"/>
          <w:sz w:val="28"/>
          <w:szCs w:val="28"/>
        </w:rPr>
        <w:t>Закрепление и развитие словарного запаса по теме «Домашние животные»</w:t>
      </w:r>
    </w:p>
    <w:p w:rsidR="005639BF" w:rsidRPr="005639BF" w:rsidRDefault="005639BF" w:rsidP="005639BF">
      <w:pPr>
        <w:pStyle w:val="a5"/>
        <w:numPr>
          <w:ilvl w:val="0"/>
          <w:numId w:val="4"/>
        </w:numPr>
        <w:rPr>
          <w:b/>
          <w:i/>
          <w:color w:val="548DD4" w:themeColor="text2" w:themeTint="99"/>
          <w:sz w:val="28"/>
          <w:szCs w:val="28"/>
        </w:rPr>
      </w:pPr>
      <w:r w:rsidRPr="005639BF">
        <w:rPr>
          <w:b/>
          <w:i/>
          <w:color w:val="548DD4" w:themeColor="text2" w:themeTint="99"/>
          <w:sz w:val="28"/>
          <w:szCs w:val="28"/>
        </w:rPr>
        <w:t>Развитие зрительного и пространственного восприятия</w:t>
      </w:r>
    </w:p>
    <w:p w:rsidR="005639BF" w:rsidRPr="005639BF" w:rsidRDefault="005639BF" w:rsidP="005639BF">
      <w:pPr>
        <w:pStyle w:val="a5"/>
        <w:numPr>
          <w:ilvl w:val="0"/>
          <w:numId w:val="4"/>
        </w:numPr>
        <w:rPr>
          <w:b/>
          <w:i/>
          <w:color w:val="548DD4" w:themeColor="text2" w:themeTint="99"/>
          <w:sz w:val="28"/>
          <w:szCs w:val="28"/>
        </w:rPr>
      </w:pPr>
      <w:r w:rsidRPr="005639BF">
        <w:rPr>
          <w:b/>
          <w:i/>
          <w:color w:val="548DD4" w:themeColor="text2" w:themeTint="99"/>
          <w:sz w:val="28"/>
          <w:szCs w:val="28"/>
        </w:rPr>
        <w:t>Развитие и закрепление элементарных математических представлений</w:t>
      </w:r>
    </w:p>
    <w:p w:rsidR="005639BF" w:rsidRDefault="005639BF" w:rsidP="005639BF">
      <w:pPr>
        <w:pStyle w:val="a5"/>
        <w:numPr>
          <w:ilvl w:val="0"/>
          <w:numId w:val="4"/>
        </w:numPr>
        <w:rPr>
          <w:b/>
          <w:i/>
          <w:color w:val="548DD4" w:themeColor="text2" w:themeTint="99"/>
          <w:sz w:val="28"/>
          <w:szCs w:val="28"/>
        </w:rPr>
      </w:pPr>
      <w:r w:rsidRPr="005639BF">
        <w:rPr>
          <w:b/>
          <w:i/>
          <w:color w:val="548DD4" w:themeColor="text2" w:themeTint="99"/>
          <w:sz w:val="28"/>
          <w:szCs w:val="28"/>
        </w:rPr>
        <w:t>Развитие мелкой моторики</w:t>
      </w:r>
    </w:p>
    <w:p w:rsidR="00816F3F" w:rsidRDefault="00816F3F" w:rsidP="00816F3F">
      <w:pPr>
        <w:rPr>
          <w:b/>
          <w:i/>
          <w:color w:val="548DD4" w:themeColor="text2" w:themeTint="99"/>
          <w:sz w:val="28"/>
          <w:szCs w:val="28"/>
        </w:rPr>
      </w:pPr>
    </w:p>
    <w:p w:rsidR="00816F3F" w:rsidRDefault="00816F3F" w:rsidP="00816F3F">
      <w:pPr>
        <w:rPr>
          <w:b/>
          <w:i/>
          <w:color w:val="548DD4" w:themeColor="text2" w:themeTint="99"/>
          <w:sz w:val="28"/>
          <w:szCs w:val="28"/>
        </w:rPr>
      </w:pPr>
    </w:p>
    <w:p w:rsidR="00816F3F" w:rsidRDefault="00EF221B" w:rsidP="00816F3F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                     </w:t>
      </w:r>
      <w:r w:rsidR="00816F3F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3117555" cy="2528205"/>
            <wp:effectExtent l="19050" t="0" r="6645" b="0"/>
            <wp:docPr id="28" name="Рисунок 26" descr="F:\ИННА ИГРЫ(2)\SAM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ИННА ИГРЫ(2)\SAM_381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04" cy="25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1B" w:rsidRDefault="00EF221B" w:rsidP="00816F3F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«НЕПОСЛУШНЫЙ ШНУРОК»                             «СОЛНЫШКО»</w:t>
      </w:r>
    </w:p>
    <w:p w:rsidR="00BA27C6" w:rsidRDefault="00BA27C6" w:rsidP="00816F3F">
      <w:pPr>
        <w:rPr>
          <w:color w:val="548DD4" w:themeColor="text2" w:themeTint="99"/>
          <w:sz w:val="28"/>
          <w:szCs w:val="28"/>
        </w:rPr>
      </w:pPr>
    </w:p>
    <w:p w:rsidR="00BA27C6" w:rsidRDefault="00BA27C6" w:rsidP="00BA27C6">
      <w:pPr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139359" cy="1975747"/>
            <wp:effectExtent l="19050" t="0" r="0" b="0"/>
            <wp:docPr id="33" name="Рисунок 27" descr="F:\ИННА ИГРЫ(2)\SAM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ИННА ИГРЫ(2)\SAM_381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197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548DD4" w:themeColor="text2" w:themeTint="99"/>
          <w:sz w:val="28"/>
          <w:szCs w:val="28"/>
        </w:rPr>
        <w:t xml:space="preserve">       «СОБЕРИ МАТРЕШКУ»</w:t>
      </w:r>
    </w:p>
    <w:p w:rsidR="00BA27C6" w:rsidRDefault="00E56606" w:rsidP="00816F3F">
      <w:pPr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7pt;margin-top:19.15pt;width:193.4pt;height:241.15pt;z-index:251658240">
            <v:textbox>
              <w:txbxContent>
                <w:p w:rsidR="00BA27C6" w:rsidRPr="00BA27C6" w:rsidRDefault="00BA27C6" w:rsidP="00BA27C6">
                  <w:p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BA27C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Цели:</w:t>
                  </w:r>
                </w:p>
                <w:p w:rsidR="00BA27C6" w:rsidRPr="00BA27C6" w:rsidRDefault="00BA27C6" w:rsidP="00BA27C6">
                  <w:pPr>
                    <w:pStyle w:val="a5"/>
                    <w:numPr>
                      <w:ilvl w:val="0"/>
                      <w:numId w:val="5"/>
                    </w:num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BA27C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Развитие зрительно-моторных координаций</w:t>
                  </w:r>
                </w:p>
                <w:p w:rsidR="00BA27C6" w:rsidRDefault="00BA27C6" w:rsidP="00BA27C6">
                  <w:pPr>
                    <w:pStyle w:val="a5"/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BA27C6" w:rsidRDefault="00BA27C6" w:rsidP="00BA27C6">
                  <w:pPr>
                    <w:pStyle w:val="a5"/>
                    <w:numPr>
                      <w:ilvl w:val="0"/>
                      <w:numId w:val="5"/>
                    </w:num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BA27C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Закрепление цвета</w:t>
                  </w:r>
                </w:p>
                <w:p w:rsidR="00BA27C6" w:rsidRPr="00BA27C6" w:rsidRDefault="00BA27C6" w:rsidP="00BA27C6">
                  <w:pPr>
                    <w:pStyle w:val="a5"/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BA27C6" w:rsidRPr="00BA27C6" w:rsidRDefault="00BA27C6" w:rsidP="00BA27C6">
                  <w:pPr>
                    <w:pStyle w:val="a5"/>
                    <w:numPr>
                      <w:ilvl w:val="0"/>
                      <w:numId w:val="5"/>
                    </w:num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BA27C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 xml:space="preserve"> Закрепление счета</w:t>
                  </w:r>
                </w:p>
                <w:p w:rsidR="00BA27C6" w:rsidRPr="00EF221B" w:rsidRDefault="00BA27C6" w:rsidP="00BA27C6">
                  <w:pPr>
                    <w:ind w:left="360"/>
                    <w:rPr>
                      <w:color w:val="548DD4" w:themeColor="text2" w:themeTint="99"/>
                      <w:sz w:val="28"/>
                      <w:szCs w:val="28"/>
                    </w:rPr>
                  </w:pPr>
                  <w:r w:rsidRPr="00EF221B">
                    <w:rPr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</w:p>
                <w:p w:rsidR="00BA27C6" w:rsidRDefault="00BA27C6"/>
              </w:txbxContent>
            </v:textbox>
          </v:shape>
        </w:pict>
      </w:r>
    </w:p>
    <w:p w:rsidR="00BA27C6" w:rsidRDefault="00BA27C6" w:rsidP="00816F3F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                              </w:t>
      </w:r>
    </w:p>
    <w:p w:rsidR="00EF221B" w:rsidRDefault="00BA27C6" w:rsidP="00816F3F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                                                            </w:t>
      </w:r>
      <w:r w:rsidR="00EF221B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488019" cy="2020186"/>
            <wp:effectExtent l="19050" t="0" r="7531" b="0"/>
            <wp:docPr id="32" name="Рисунок 28" descr="F:\ИННА ИГРЫ(2)\SAM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ИННА ИГРЫ(2)\SAM_381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19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1B" w:rsidRDefault="00BA27C6" w:rsidP="00BA27C6">
      <w:pPr>
        <w:tabs>
          <w:tab w:val="left" w:pos="5241"/>
        </w:tabs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ab/>
      </w:r>
    </w:p>
    <w:p w:rsidR="00EF221B" w:rsidRDefault="00EF221B" w:rsidP="00816F3F">
      <w:pPr>
        <w:rPr>
          <w:color w:val="548DD4" w:themeColor="text2" w:themeTint="99"/>
          <w:sz w:val="28"/>
          <w:szCs w:val="28"/>
        </w:rPr>
      </w:pPr>
    </w:p>
    <w:p w:rsidR="00EF221B" w:rsidRDefault="00BA27C6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4776234" cy="3184156"/>
            <wp:effectExtent l="19050" t="0" r="5316" b="0"/>
            <wp:docPr id="35" name="Рисунок 29" descr="F:\ИННА ИГРЫ(2)\SAM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ИННА ИГРЫ(2)\SAM_382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0" cy="319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1B" w:rsidRPr="00097CE3" w:rsidRDefault="00097CE3" w:rsidP="007230AE">
      <w:pPr>
        <w:jc w:val="center"/>
        <w:rPr>
          <w:b/>
          <w:color w:val="548DD4" w:themeColor="text2" w:themeTint="99"/>
          <w:sz w:val="28"/>
          <w:szCs w:val="28"/>
        </w:rPr>
      </w:pPr>
      <w:r w:rsidRPr="00097CE3">
        <w:rPr>
          <w:b/>
          <w:color w:val="548DD4" w:themeColor="text2" w:themeTint="99"/>
          <w:sz w:val="28"/>
          <w:szCs w:val="28"/>
        </w:rPr>
        <w:t>«РАЗВИТИЕ ЭМОЦИЙ»</w:t>
      </w:r>
    </w:p>
    <w:p w:rsidR="00EF221B" w:rsidRDefault="00097CE3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020782" cy="3347188"/>
            <wp:effectExtent l="19050" t="0" r="8418" b="0"/>
            <wp:docPr id="36" name="Рисунок 30" descr="F:\ИННА ИГРЫ(2)\SAM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ИННА ИГРЫ(2)\SAM_382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79" cy="33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E3" w:rsidRPr="00097CE3" w:rsidRDefault="00097CE3" w:rsidP="007230AE">
      <w:pPr>
        <w:jc w:val="center"/>
        <w:rPr>
          <w:b/>
          <w:color w:val="548DD4" w:themeColor="text2" w:themeTint="99"/>
          <w:sz w:val="28"/>
          <w:szCs w:val="28"/>
        </w:rPr>
      </w:pPr>
      <w:r w:rsidRPr="00097CE3">
        <w:rPr>
          <w:b/>
          <w:color w:val="548DD4" w:themeColor="text2" w:themeTint="99"/>
          <w:sz w:val="28"/>
          <w:szCs w:val="28"/>
        </w:rPr>
        <w:t xml:space="preserve">Дошкольникам  с двигательными нарушениями </w:t>
      </w:r>
      <w:proofErr w:type="gramStart"/>
      <w:r w:rsidRPr="00097CE3">
        <w:rPr>
          <w:b/>
          <w:color w:val="548DD4" w:themeColor="text2" w:themeTint="99"/>
          <w:sz w:val="28"/>
          <w:szCs w:val="28"/>
        </w:rPr>
        <w:t>свойственна</w:t>
      </w:r>
      <w:proofErr w:type="gramEnd"/>
      <w:r w:rsidRPr="00097CE3">
        <w:rPr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097CE3">
        <w:rPr>
          <w:b/>
          <w:color w:val="548DD4" w:themeColor="text2" w:themeTint="99"/>
          <w:sz w:val="28"/>
          <w:szCs w:val="28"/>
        </w:rPr>
        <w:t>несформированность</w:t>
      </w:r>
      <w:proofErr w:type="spellEnd"/>
      <w:r w:rsidRPr="00097CE3">
        <w:rPr>
          <w:b/>
          <w:color w:val="548DD4" w:themeColor="text2" w:themeTint="99"/>
          <w:sz w:val="28"/>
          <w:szCs w:val="28"/>
        </w:rPr>
        <w:t xml:space="preserve"> психических процессов.</w:t>
      </w:r>
    </w:p>
    <w:p w:rsidR="00EF221B" w:rsidRPr="00097CE3" w:rsidRDefault="00EF221B" w:rsidP="00816F3F">
      <w:pPr>
        <w:rPr>
          <w:b/>
          <w:color w:val="548DD4" w:themeColor="text2" w:themeTint="99"/>
          <w:sz w:val="28"/>
          <w:szCs w:val="28"/>
        </w:rPr>
      </w:pPr>
    </w:p>
    <w:p w:rsidR="00EF221B" w:rsidRDefault="00EF221B" w:rsidP="00816F3F">
      <w:pPr>
        <w:rPr>
          <w:color w:val="548DD4" w:themeColor="text2" w:themeTint="99"/>
          <w:sz w:val="28"/>
          <w:szCs w:val="28"/>
        </w:rPr>
      </w:pPr>
    </w:p>
    <w:p w:rsidR="00097CE3" w:rsidRDefault="00097CE3" w:rsidP="00816F3F">
      <w:pPr>
        <w:rPr>
          <w:color w:val="548DD4" w:themeColor="text2" w:themeTint="99"/>
          <w:sz w:val="28"/>
          <w:szCs w:val="28"/>
        </w:rPr>
      </w:pPr>
    </w:p>
    <w:p w:rsidR="00097CE3" w:rsidRDefault="00A13983" w:rsidP="00816F3F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lastRenderedPageBreak/>
        <w:t xml:space="preserve">                                                    </w:t>
      </w:r>
    </w:p>
    <w:p w:rsidR="00A13983" w:rsidRDefault="00E56606" w:rsidP="00816F3F">
      <w:pPr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</w:rPr>
        <w:pict>
          <v:shape id="_x0000_s1028" type="#_x0000_t202" style="position:absolute;margin-left:202.95pt;margin-top:26.35pt;width:142.35pt;height:190.8pt;z-index:251660288;mso-width-relative:margin;mso-height-relative:margin">
            <v:textbox>
              <w:txbxContent>
                <w:p w:rsidR="00A13983" w:rsidRPr="00A13983" w:rsidRDefault="00A13983" w:rsidP="00A13983">
                  <w:pPr>
                    <w:rPr>
                      <w:b/>
                      <w:color w:val="548DD4" w:themeColor="text2" w:themeTint="99"/>
                      <w:sz w:val="28"/>
                      <w:szCs w:val="28"/>
                    </w:rPr>
                  </w:pPr>
                  <w:r w:rsidRPr="00A13983">
                    <w:rPr>
                      <w:b/>
                      <w:color w:val="548DD4" w:themeColor="text2" w:themeTint="99"/>
                      <w:sz w:val="28"/>
                      <w:szCs w:val="28"/>
                    </w:rPr>
                    <w:t>Цели:</w:t>
                  </w:r>
                </w:p>
                <w:p w:rsidR="00A13983" w:rsidRPr="00A13983" w:rsidRDefault="00A13983" w:rsidP="00A13983">
                  <w:pPr>
                    <w:pStyle w:val="a5"/>
                    <w:numPr>
                      <w:ilvl w:val="0"/>
                      <w:numId w:val="6"/>
                    </w:numPr>
                    <w:rPr>
                      <w:b/>
                      <w:color w:val="548DD4" w:themeColor="text2" w:themeTint="99"/>
                      <w:sz w:val="28"/>
                      <w:szCs w:val="28"/>
                    </w:rPr>
                  </w:pPr>
                  <w:r w:rsidRPr="00A13983">
                    <w:rPr>
                      <w:b/>
                      <w:color w:val="548DD4" w:themeColor="text2" w:themeTint="99"/>
                      <w:sz w:val="28"/>
                      <w:szCs w:val="28"/>
                    </w:rPr>
                    <w:t xml:space="preserve">Развитие </w:t>
                  </w:r>
                  <w:proofErr w:type="spellStart"/>
                  <w:r w:rsidRPr="00A13983">
                    <w:rPr>
                      <w:b/>
                      <w:color w:val="548DD4" w:themeColor="text2" w:themeTint="99"/>
                      <w:sz w:val="28"/>
                      <w:szCs w:val="28"/>
                    </w:rPr>
                    <w:t>стереогноза</w:t>
                  </w:r>
                  <w:proofErr w:type="spellEnd"/>
                </w:p>
                <w:p w:rsidR="00A13983" w:rsidRPr="00A13983" w:rsidRDefault="00A13983" w:rsidP="00A13983">
                  <w:pPr>
                    <w:pStyle w:val="a5"/>
                    <w:rPr>
                      <w:b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A13983" w:rsidRDefault="00A13983"/>
              </w:txbxContent>
            </v:textbox>
          </v:shape>
        </w:pict>
      </w:r>
      <w:r w:rsidR="00A13983">
        <w:rPr>
          <w:color w:val="548DD4" w:themeColor="text2" w:themeTint="99"/>
          <w:sz w:val="28"/>
          <w:szCs w:val="28"/>
        </w:rPr>
        <w:t xml:space="preserve">«СУХОЙ БАССЕЙН»                                                                                  </w:t>
      </w:r>
    </w:p>
    <w:p w:rsidR="00097CE3" w:rsidRDefault="00097CE3" w:rsidP="00816F3F">
      <w:pPr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1777852" cy="2666780"/>
            <wp:effectExtent l="19050" t="0" r="0" b="0"/>
            <wp:docPr id="37" name="Рисунок 31" descr="F:\ИННА ИГРЫ(2)\SAM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ИННА ИГРЫ(2)\SAM_381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26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1B" w:rsidRDefault="00EF221B" w:rsidP="00816F3F">
      <w:pPr>
        <w:rPr>
          <w:color w:val="548DD4" w:themeColor="text2" w:themeTint="99"/>
          <w:sz w:val="28"/>
          <w:szCs w:val="28"/>
        </w:rPr>
      </w:pPr>
    </w:p>
    <w:p w:rsidR="00A13983" w:rsidRDefault="00A13983" w:rsidP="00A13983">
      <w:pPr>
        <w:rPr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1889" cy="3272833"/>
            <wp:effectExtent l="19050" t="0" r="8861" b="0"/>
            <wp:docPr id="38" name="Рисунок 32" descr="F:\ИННА ИГРЫ(2)\SAM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ИННА ИГРЫ(2)\SAM_381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14" cy="32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096">
        <w:rPr>
          <w:color w:val="548DD4" w:themeColor="text2" w:themeTint="99"/>
          <w:sz w:val="28"/>
          <w:szCs w:val="28"/>
        </w:rPr>
        <w:t xml:space="preserve">                                    </w:t>
      </w:r>
      <w:r w:rsidR="00382096"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156195" cy="3234291"/>
            <wp:effectExtent l="19050" t="0" r="0" b="0"/>
            <wp:docPr id="39" name="Рисунок 33" descr="F:\ИННА ИГРЫ(2)\SAM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ИННА ИГРЫ(2)\SAM_381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95" cy="323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96" w:rsidRDefault="00382096" w:rsidP="00A13983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«БАБОЧКИ»                                                                      «ЖАРПТИЦА»</w:t>
      </w:r>
    </w:p>
    <w:p w:rsidR="00382096" w:rsidRDefault="00E56606" w:rsidP="00382096">
      <w:pPr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pict>
          <v:shape id="_x0000_s1029" type="#_x0000_t202" style="position:absolute;margin-left:1.2pt;margin-top:20.05pt;width:449.55pt;height:97.95pt;z-index:251661312">
            <v:textbox>
              <w:txbxContent>
                <w:p w:rsidR="00382096" w:rsidRPr="00382096" w:rsidRDefault="00382096" w:rsidP="00382096">
                  <w:p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38209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Цели:</w:t>
                  </w:r>
                </w:p>
                <w:p w:rsidR="00382096" w:rsidRPr="00382096" w:rsidRDefault="00382096" w:rsidP="00382096">
                  <w:pPr>
                    <w:pStyle w:val="a5"/>
                    <w:numPr>
                      <w:ilvl w:val="0"/>
                      <w:numId w:val="7"/>
                    </w:num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38209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Развитие направленной воздушной струи</w:t>
                  </w:r>
                </w:p>
                <w:p w:rsidR="00382096" w:rsidRPr="00382096" w:rsidRDefault="00382096" w:rsidP="00382096">
                  <w:pPr>
                    <w:pStyle w:val="a5"/>
                    <w:numPr>
                      <w:ilvl w:val="0"/>
                      <w:numId w:val="7"/>
                    </w:numPr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382096">
                    <w:rPr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 xml:space="preserve"> Закрепление цвета</w:t>
                  </w:r>
                </w:p>
                <w:p w:rsidR="00382096" w:rsidRDefault="00382096"/>
              </w:txbxContent>
            </v:textbox>
          </v:shape>
        </w:pict>
      </w:r>
      <w:r w:rsidR="00382096">
        <w:rPr>
          <w:color w:val="548DD4" w:themeColor="text2" w:themeTint="99"/>
          <w:sz w:val="28"/>
          <w:szCs w:val="28"/>
        </w:rPr>
        <w:t xml:space="preserve">   </w:t>
      </w:r>
    </w:p>
    <w:p w:rsidR="00382096" w:rsidRDefault="00382096" w:rsidP="00382096">
      <w:pPr>
        <w:rPr>
          <w:color w:val="548DD4" w:themeColor="text2" w:themeTint="99"/>
          <w:sz w:val="28"/>
          <w:szCs w:val="28"/>
        </w:rPr>
      </w:pPr>
    </w:p>
    <w:p w:rsidR="00382096" w:rsidRDefault="00382096" w:rsidP="00382096">
      <w:pPr>
        <w:rPr>
          <w:color w:val="548DD4" w:themeColor="text2" w:themeTint="99"/>
          <w:sz w:val="28"/>
          <w:szCs w:val="28"/>
        </w:rPr>
      </w:pPr>
    </w:p>
    <w:p w:rsidR="00382096" w:rsidRDefault="00382096" w:rsidP="00382096">
      <w:pPr>
        <w:rPr>
          <w:color w:val="548DD4" w:themeColor="text2" w:themeTint="99"/>
          <w:sz w:val="28"/>
          <w:szCs w:val="28"/>
        </w:rPr>
      </w:pPr>
    </w:p>
    <w:p w:rsidR="00382096" w:rsidRDefault="00382096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5550195" cy="3700130"/>
            <wp:effectExtent l="19050" t="0" r="0" b="0"/>
            <wp:docPr id="40" name="Рисунок 34" descr="F:\ИННА ИГРЫ(2)\SAM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ИННА ИГРЫ(2)\SAM_382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70" cy="370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96" w:rsidRDefault="00382096" w:rsidP="007230AE">
      <w:pPr>
        <w:jc w:val="center"/>
        <w:rPr>
          <w:color w:val="548DD4" w:themeColor="text2" w:themeTint="99"/>
          <w:sz w:val="28"/>
          <w:szCs w:val="28"/>
        </w:rPr>
      </w:pPr>
    </w:p>
    <w:p w:rsidR="00382096" w:rsidRDefault="00382096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438274" cy="3465094"/>
            <wp:effectExtent l="19050" t="0" r="0" b="0"/>
            <wp:docPr id="41" name="Рисунок 35" descr="F:\ИННА ИГРЫ(2)\SAM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ИННА ИГРЫ(2)\SAM_382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28" cy="347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96" w:rsidRDefault="00382096" w:rsidP="007230AE">
      <w:pPr>
        <w:jc w:val="center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«ТЕАТРАЛИЗОВАННЫЕ ИГРЫ»</w:t>
      </w:r>
    </w:p>
    <w:p w:rsidR="00382096" w:rsidRPr="00382096" w:rsidRDefault="00382096" w:rsidP="00382096">
      <w:pPr>
        <w:rPr>
          <w:b/>
          <w:color w:val="548DD4" w:themeColor="text2" w:themeTint="99"/>
          <w:sz w:val="28"/>
          <w:szCs w:val="28"/>
        </w:rPr>
      </w:pPr>
      <w:r w:rsidRPr="00382096">
        <w:rPr>
          <w:b/>
          <w:color w:val="548DD4" w:themeColor="text2" w:themeTint="99"/>
          <w:sz w:val="28"/>
          <w:szCs w:val="28"/>
        </w:rPr>
        <w:t>Цель:</w:t>
      </w:r>
    </w:p>
    <w:p w:rsidR="00382096" w:rsidRPr="00382096" w:rsidRDefault="00382096" w:rsidP="00382096">
      <w:pPr>
        <w:pStyle w:val="a5"/>
        <w:numPr>
          <w:ilvl w:val="0"/>
          <w:numId w:val="8"/>
        </w:numPr>
        <w:rPr>
          <w:b/>
          <w:color w:val="548DD4" w:themeColor="text2" w:themeTint="99"/>
          <w:sz w:val="28"/>
          <w:szCs w:val="28"/>
        </w:rPr>
      </w:pPr>
      <w:r w:rsidRPr="00382096">
        <w:rPr>
          <w:b/>
          <w:color w:val="548DD4" w:themeColor="text2" w:themeTint="99"/>
          <w:sz w:val="28"/>
          <w:szCs w:val="28"/>
        </w:rPr>
        <w:t>Развитие речи</w:t>
      </w:r>
    </w:p>
    <w:p w:rsidR="00382096" w:rsidRDefault="00382096" w:rsidP="00382096">
      <w:pPr>
        <w:pStyle w:val="a5"/>
        <w:numPr>
          <w:ilvl w:val="0"/>
          <w:numId w:val="8"/>
        </w:numPr>
        <w:rPr>
          <w:b/>
          <w:color w:val="548DD4" w:themeColor="text2" w:themeTint="99"/>
          <w:sz w:val="28"/>
          <w:szCs w:val="28"/>
        </w:rPr>
      </w:pPr>
      <w:r w:rsidRPr="00382096">
        <w:rPr>
          <w:b/>
          <w:color w:val="548DD4" w:themeColor="text2" w:themeTint="99"/>
          <w:sz w:val="28"/>
          <w:szCs w:val="28"/>
        </w:rPr>
        <w:t>Развитие мелкой моторики</w:t>
      </w:r>
    </w:p>
    <w:p w:rsidR="003C49A0" w:rsidRDefault="003C49A0" w:rsidP="003C49A0">
      <w:r w:rsidRPr="00851F04">
        <w:rPr>
          <w:noProof/>
          <w:lang w:eastAsia="ru-RU"/>
        </w:rPr>
        <w:lastRenderedPageBreak/>
        <w:drawing>
          <wp:inline distT="0" distB="0" distL="0" distR="0">
            <wp:extent cx="2974427" cy="2966160"/>
            <wp:effectExtent l="19050" t="0" r="0" b="0"/>
            <wp:docPr id="3" name="Рисунок 1" descr="E:\КОНКУРС\ДИДАКТИЧЕСКИЕ ИГРЫ\Fer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ДИДАКТИЧЕСКИЕ ИГРЫ\Ferma.gif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31" r="1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19" cy="297143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BB6FC0">
        <w:rPr>
          <w:b/>
          <w:caps/>
          <w:color w:val="0070C0"/>
        </w:rPr>
        <w:t>«</w:t>
      </w:r>
      <w:r w:rsidRPr="00BB6FC0">
        <w:rPr>
          <w:b/>
          <w:caps/>
          <w:color w:val="0070C0"/>
          <w:sz w:val="28"/>
          <w:szCs w:val="28"/>
        </w:rPr>
        <w:t>Ферма</w:t>
      </w:r>
      <w:r w:rsidRPr="00BB6FC0">
        <w:rPr>
          <w:b/>
          <w:caps/>
          <w:color w:val="00B0F0"/>
          <w:sz w:val="28"/>
          <w:szCs w:val="28"/>
        </w:rPr>
        <w:t>»</w:t>
      </w:r>
    </w:p>
    <w:p w:rsidR="003C49A0" w:rsidRPr="00851F04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Пособие «Ферма» </w:t>
      </w:r>
      <w:r w:rsidRPr="00851F04">
        <w:rPr>
          <w:color w:val="0070C0"/>
          <w:sz w:val="28"/>
          <w:szCs w:val="28"/>
        </w:rPr>
        <w:t xml:space="preserve"> изготовлено из соленого теста</w:t>
      </w:r>
    </w:p>
    <w:p w:rsidR="003C49A0" w:rsidRPr="00851F04" w:rsidRDefault="003C49A0" w:rsidP="003C49A0">
      <w:pPr>
        <w:rPr>
          <w:rFonts w:ascii="Calibri" w:eastAsia="Calibri" w:hAnsi="Calibri" w:cs="Times New Roman"/>
          <w:b/>
          <w:caps/>
          <w:color w:val="0070C0"/>
          <w:sz w:val="28"/>
          <w:szCs w:val="28"/>
        </w:rPr>
      </w:pPr>
      <w:r w:rsidRPr="00851F04">
        <w:rPr>
          <w:rFonts w:ascii="Calibri" w:eastAsia="Calibri" w:hAnsi="Calibri" w:cs="Times New Roman"/>
          <w:b/>
          <w:bCs/>
          <w:caps/>
          <w:color w:val="0070C0"/>
          <w:sz w:val="28"/>
          <w:szCs w:val="28"/>
        </w:rPr>
        <w:t>Цели:</w:t>
      </w:r>
    </w:p>
    <w:p w:rsidR="003C49A0" w:rsidRPr="00851F04" w:rsidRDefault="003C49A0" w:rsidP="003C49A0">
      <w:pPr>
        <w:numPr>
          <w:ilvl w:val="0"/>
          <w:numId w:val="9"/>
        </w:numPr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color w:val="0070C0"/>
          <w:sz w:val="28"/>
          <w:szCs w:val="28"/>
        </w:rPr>
        <w:t>Р</w:t>
      </w:r>
      <w:r w:rsidRPr="00851F04">
        <w:rPr>
          <w:rFonts w:ascii="Calibri" w:eastAsia="Calibri" w:hAnsi="Calibri" w:cs="Times New Roman"/>
          <w:color w:val="0070C0"/>
          <w:sz w:val="28"/>
          <w:szCs w:val="28"/>
        </w:rPr>
        <w:t>азвитие мелкой моторики</w:t>
      </w:r>
    </w:p>
    <w:p w:rsidR="003C49A0" w:rsidRPr="00851F04" w:rsidRDefault="003C49A0" w:rsidP="003C49A0">
      <w:pPr>
        <w:numPr>
          <w:ilvl w:val="0"/>
          <w:numId w:val="9"/>
        </w:numPr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color w:val="0070C0"/>
          <w:sz w:val="28"/>
          <w:szCs w:val="28"/>
        </w:rPr>
        <w:t>Р</w:t>
      </w:r>
      <w:r w:rsidRPr="00851F04">
        <w:rPr>
          <w:rFonts w:ascii="Calibri" w:eastAsia="Calibri" w:hAnsi="Calibri" w:cs="Times New Roman"/>
          <w:color w:val="0070C0"/>
          <w:sz w:val="28"/>
          <w:szCs w:val="28"/>
        </w:rPr>
        <w:t xml:space="preserve">асширение и закрепление словарного запаса по лексической теме «Домашние животные и их детеныши» </w:t>
      </w:r>
    </w:p>
    <w:p w:rsidR="003C49A0" w:rsidRPr="00851F04" w:rsidRDefault="003C49A0" w:rsidP="003C49A0">
      <w:pPr>
        <w:numPr>
          <w:ilvl w:val="0"/>
          <w:numId w:val="9"/>
        </w:numPr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color w:val="0070C0"/>
          <w:sz w:val="28"/>
          <w:szCs w:val="28"/>
        </w:rPr>
        <w:t>Р</w:t>
      </w:r>
      <w:r w:rsidRPr="00851F04">
        <w:rPr>
          <w:rFonts w:ascii="Calibri" w:eastAsia="Calibri" w:hAnsi="Calibri" w:cs="Times New Roman"/>
          <w:color w:val="0070C0"/>
          <w:sz w:val="28"/>
          <w:szCs w:val="28"/>
        </w:rPr>
        <w:t xml:space="preserve">азвитие грамматического строя речи (Напр., Игра «Кто у кого» и др.) </w:t>
      </w:r>
    </w:p>
    <w:p w:rsidR="003C49A0" w:rsidRPr="00851F04" w:rsidRDefault="003C49A0" w:rsidP="003C49A0">
      <w:pPr>
        <w:numPr>
          <w:ilvl w:val="0"/>
          <w:numId w:val="9"/>
        </w:numPr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color w:val="0070C0"/>
          <w:sz w:val="28"/>
          <w:szCs w:val="28"/>
        </w:rPr>
        <w:t>Р</w:t>
      </w:r>
      <w:r w:rsidRPr="00851F04">
        <w:rPr>
          <w:rFonts w:ascii="Calibri" w:eastAsia="Calibri" w:hAnsi="Calibri" w:cs="Times New Roman"/>
          <w:color w:val="0070C0"/>
          <w:sz w:val="28"/>
          <w:szCs w:val="28"/>
        </w:rPr>
        <w:t xml:space="preserve">азвитие зрительной памяти (Напр., Игра «Кого не стало? и др.) </w:t>
      </w:r>
    </w:p>
    <w:p w:rsidR="003C49A0" w:rsidRPr="00BB3E0E" w:rsidRDefault="003C49A0" w:rsidP="003C49A0">
      <w:pPr>
        <w:numPr>
          <w:ilvl w:val="0"/>
          <w:numId w:val="9"/>
        </w:numPr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color w:val="0070C0"/>
          <w:sz w:val="28"/>
          <w:szCs w:val="28"/>
        </w:rPr>
        <w:t>Р</w:t>
      </w:r>
      <w:r w:rsidRPr="00851F04">
        <w:rPr>
          <w:rFonts w:ascii="Calibri" w:eastAsia="Calibri" w:hAnsi="Calibri" w:cs="Times New Roman"/>
          <w:color w:val="0070C0"/>
          <w:sz w:val="28"/>
          <w:szCs w:val="28"/>
        </w:rPr>
        <w:t>азвитие воображения</w:t>
      </w:r>
      <w:r w:rsidRPr="009F0787">
        <w:rPr>
          <w:rFonts w:ascii="Calibri" w:eastAsia="Calibri" w:hAnsi="Calibri" w:cs="Times New Roman"/>
          <w:b/>
          <w:caps/>
          <w:color w:val="0070C0"/>
          <w:sz w:val="28"/>
          <w:szCs w:val="28"/>
        </w:rPr>
        <w:t xml:space="preserve"> </w:t>
      </w:r>
    </w:p>
    <w:p w:rsidR="003C49A0" w:rsidRDefault="003C49A0" w:rsidP="003C49A0">
      <w:pPr>
        <w:ind w:left="720"/>
        <w:rPr>
          <w:rFonts w:ascii="Calibri" w:eastAsia="Calibri" w:hAnsi="Calibri" w:cs="Times New Roman"/>
          <w:b/>
          <w:caps/>
          <w:color w:val="0070C0"/>
          <w:sz w:val="28"/>
          <w:szCs w:val="28"/>
        </w:rPr>
      </w:pPr>
      <w:r w:rsidRPr="009F0787">
        <w:rPr>
          <w:rFonts w:ascii="Calibri" w:eastAsia="Calibri" w:hAnsi="Calibri" w:cs="Times New Roman"/>
          <w:b/>
          <w:caps/>
          <w:color w:val="0070C0"/>
          <w:sz w:val="28"/>
          <w:szCs w:val="28"/>
        </w:rPr>
        <w:t>Пособия с прищепками</w:t>
      </w:r>
    </w:p>
    <w:p w:rsidR="003C49A0" w:rsidRPr="009F0787" w:rsidRDefault="003C49A0" w:rsidP="003C49A0">
      <w:pPr>
        <w:ind w:left="720"/>
        <w:rPr>
          <w:rFonts w:ascii="Calibri" w:eastAsia="Calibri" w:hAnsi="Calibri" w:cs="Times New Roman"/>
          <w:color w:val="0070C0"/>
          <w:sz w:val="28"/>
          <w:szCs w:val="28"/>
        </w:rPr>
      </w:pPr>
    </w:p>
    <w:p w:rsidR="003C49A0" w:rsidRPr="009F0787" w:rsidRDefault="003C49A0" w:rsidP="003C49A0">
      <w:pPr>
        <w:ind w:left="720"/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743075" cy="1306486"/>
            <wp:effectExtent l="171450" t="133350" r="371475" b="312764"/>
            <wp:docPr id="7" name="Рисунок 3" descr="E:\КОНКУРС\ДИДАКТИЧЕСКИЕ ИГРЫ\еж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\ДИДАКТИЧЕСКИЕ ИГРЫ\еж.gif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F0787">
        <w:rPr>
          <w:rFonts w:ascii="Calibri" w:eastAsia="Calibri" w:hAnsi="Calibri" w:cs="Times New Roman"/>
          <w:color w:val="0070C0"/>
          <w:sz w:val="28"/>
          <w:szCs w:val="28"/>
        </w:rPr>
        <w:t xml:space="preserve">                     </w:t>
      </w:r>
      <w:r>
        <w:rPr>
          <w:rFonts w:ascii="Calibri" w:eastAsia="Calibri" w:hAnsi="Calibri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90162" cy="1266825"/>
            <wp:effectExtent l="171450" t="133350" r="367238" b="314325"/>
            <wp:docPr id="10" name="Рисунок 4" descr="E:\КОНКУРС\ДИДАКТИЧЕСКИЕ ИГРЫ\солнц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\ДИДАКТИЧЕСКИЕ ИГРЫ\солнце.gif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62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9A0" w:rsidRPr="00BB6FC0" w:rsidRDefault="003C49A0" w:rsidP="003C49A0">
      <w:pPr>
        <w:rPr>
          <w:rFonts w:ascii="Calibri" w:eastAsia="Calibri" w:hAnsi="Calibri" w:cs="Times New Roman"/>
          <w:b/>
          <w:caps/>
          <w:color w:val="0070C0"/>
          <w:sz w:val="28"/>
          <w:szCs w:val="28"/>
        </w:rPr>
      </w:pPr>
      <w:r w:rsidRPr="00BB6FC0">
        <w:rPr>
          <w:rFonts w:ascii="Calibri" w:eastAsia="Calibri" w:hAnsi="Calibri" w:cs="Times New Roman"/>
          <w:b/>
          <w:caps/>
          <w:color w:val="0070C0"/>
          <w:sz w:val="28"/>
          <w:szCs w:val="28"/>
        </w:rPr>
        <w:t>«ЕЖ»                                                                                «Солнце»</w:t>
      </w:r>
    </w:p>
    <w:p w:rsidR="003C49A0" w:rsidRPr="00851F04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>
        <w:rPr>
          <w:rFonts w:ascii="Calibri" w:eastAsia="Calibri" w:hAnsi="Calibri" w:cs="Times New Roman"/>
          <w:color w:val="0070C0"/>
          <w:sz w:val="28"/>
          <w:szCs w:val="28"/>
        </w:rPr>
        <w:lastRenderedPageBreak/>
        <w:t xml:space="preserve">                                          </w:t>
      </w:r>
      <w:r w:rsidRPr="00851F0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28763" cy="2038350"/>
            <wp:effectExtent l="19050" t="0" r="0" b="0"/>
            <wp:docPr id="11" name="Рисунок 2" descr="E:\КОНКУРС\ДИДАКТИЧЕСКИЕ ИГРЫ\gn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\ДИДАКТИЧЕСКИЕ ИГРЫ\gnom.gif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1" cy="20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A0" w:rsidRDefault="003C49A0" w:rsidP="003C49A0">
      <w:pPr>
        <w:ind w:left="720"/>
        <w:rPr>
          <w:rFonts w:ascii="Calibri" w:eastAsia="Calibri" w:hAnsi="Calibri" w:cs="Times New Roman"/>
          <w:b/>
          <w:caps/>
          <w:color w:val="0070C0"/>
          <w:sz w:val="28"/>
          <w:szCs w:val="28"/>
        </w:rPr>
      </w:pPr>
      <w:r>
        <w:rPr>
          <w:rFonts w:ascii="Calibri" w:eastAsia="Calibri" w:hAnsi="Calibri" w:cs="Times New Roman"/>
        </w:rPr>
        <w:t xml:space="preserve">                                                          </w:t>
      </w:r>
      <w:r w:rsidRPr="00BB6FC0">
        <w:rPr>
          <w:rFonts w:ascii="Calibri" w:eastAsia="Calibri" w:hAnsi="Calibri" w:cs="Times New Roman"/>
          <w:b/>
          <w:caps/>
          <w:color w:val="0070C0"/>
          <w:sz w:val="28"/>
          <w:szCs w:val="28"/>
        </w:rPr>
        <w:t>«Гном»</w:t>
      </w:r>
    </w:p>
    <w:p w:rsidR="003C49A0" w:rsidRDefault="003C49A0" w:rsidP="003C49A0">
      <w:pPr>
        <w:ind w:left="720"/>
        <w:rPr>
          <w:rFonts w:ascii="Calibri" w:eastAsia="Calibri" w:hAnsi="Calibri" w:cs="Times New Roman"/>
          <w:b/>
          <w:caps/>
          <w:color w:val="0070C0"/>
          <w:sz w:val="28"/>
          <w:szCs w:val="28"/>
        </w:rPr>
      </w:pPr>
      <w:r>
        <w:rPr>
          <w:rFonts w:ascii="Calibri" w:eastAsia="Calibri" w:hAnsi="Calibri" w:cs="Times New Roman"/>
          <w:b/>
          <w:caps/>
          <w:color w:val="0070C0"/>
          <w:sz w:val="28"/>
          <w:szCs w:val="28"/>
        </w:rPr>
        <w:t>ЦЕЛИ:</w:t>
      </w:r>
    </w:p>
    <w:p w:rsidR="003C49A0" w:rsidRPr="00C92933" w:rsidRDefault="003C49A0" w:rsidP="003C49A0">
      <w:pPr>
        <w:rPr>
          <w:color w:val="0070C0"/>
          <w:sz w:val="28"/>
          <w:szCs w:val="28"/>
        </w:rPr>
      </w:pPr>
      <w:r w:rsidRPr="00C92933">
        <w:rPr>
          <w:color w:val="0070C0"/>
          <w:sz w:val="28"/>
          <w:szCs w:val="28"/>
        </w:rPr>
        <w:t>1.Развитие мелкой моторики</w:t>
      </w:r>
    </w:p>
    <w:p w:rsidR="003C49A0" w:rsidRDefault="003C49A0" w:rsidP="003C49A0">
      <w:pPr>
        <w:rPr>
          <w:color w:val="0070C0"/>
          <w:sz w:val="28"/>
          <w:szCs w:val="28"/>
        </w:rPr>
      </w:pPr>
      <w:r w:rsidRPr="00C92933">
        <w:rPr>
          <w:color w:val="0070C0"/>
          <w:sz w:val="28"/>
          <w:szCs w:val="28"/>
        </w:rPr>
        <w:t>2.Активизация речи («пластмассовый», «</w:t>
      </w:r>
      <w:r>
        <w:rPr>
          <w:color w:val="0070C0"/>
          <w:sz w:val="28"/>
          <w:szCs w:val="28"/>
        </w:rPr>
        <w:t>деревянный»</w:t>
      </w:r>
      <w:bookmarkStart w:id="0" w:name="_GoBack"/>
      <w:bookmarkEnd w:id="0"/>
      <w:r>
        <w:rPr>
          <w:color w:val="0070C0"/>
          <w:sz w:val="28"/>
          <w:szCs w:val="28"/>
        </w:rPr>
        <w:t>)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3.Употребление предлогов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4.Навык  счета (количественного и порядкового)</w:t>
      </w:r>
    </w:p>
    <w:p w:rsidR="003C49A0" w:rsidRDefault="003C49A0" w:rsidP="003C49A0">
      <w:pPr>
        <w:rPr>
          <w:color w:val="0070C0"/>
          <w:sz w:val="28"/>
          <w:szCs w:val="28"/>
        </w:rPr>
      </w:pPr>
    </w:p>
    <w:p w:rsidR="003C49A0" w:rsidRDefault="003C49A0" w:rsidP="003C49A0">
      <w:pPr>
        <w:rPr>
          <w:b/>
          <w:caps/>
          <w:color w:val="0070C0"/>
          <w:sz w:val="28"/>
          <w:szCs w:val="28"/>
        </w:rPr>
      </w:pPr>
    </w:p>
    <w:p w:rsidR="003C49A0" w:rsidRPr="009A580D" w:rsidRDefault="003C49A0" w:rsidP="003C49A0">
      <w:pPr>
        <w:rPr>
          <w:b/>
          <w:caps/>
          <w:color w:val="0070C0"/>
          <w:sz w:val="28"/>
          <w:szCs w:val="28"/>
        </w:rPr>
      </w:pPr>
      <w:r w:rsidRPr="009A580D">
        <w:rPr>
          <w:b/>
          <w:caps/>
          <w:color w:val="0070C0"/>
          <w:sz w:val="28"/>
          <w:szCs w:val="28"/>
        </w:rPr>
        <w:t>Совместное изготовление макетов и игра с ними</w:t>
      </w:r>
    </w:p>
    <w:p w:rsidR="003C49A0" w:rsidRDefault="003C49A0" w:rsidP="003C49A0">
      <w:pPr>
        <w:rPr>
          <w:color w:val="0070C0"/>
          <w:sz w:val="28"/>
          <w:szCs w:val="28"/>
        </w:rPr>
      </w:pPr>
      <w:r w:rsidRPr="009A580D">
        <w:rPr>
          <w:color w:val="0070C0"/>
          <w:sz w:val="28"/>
          <w:szCs w:val="28"/>
        </w:rPr>
        <w:t xml:space="preserve">Изготовление макетов  имеет большое значение для обучения и воспитания детей: </w:t>
      </w:r>
    </w:p>
    <w:p w:rsidR="003C49A0" w:rsidRDefault="003C49A0" w:rsidP="003C49A0">
      <w:pPr>
        <w:rPr>
          <w:color w:val="0070C0"/>
          <w:sz w:val="28"/>
          <w:szCs w:val="28"/>
        </w:rPr>
      </w:pPr>
      <w:r w:rsidRPr="009A580D">
        <w:rPr>
          <w:color w:val="0070C0"/>
          <w:sz w:val="28"/>
          <w:szCs w:val="28"/>
        </w:rPr>
        <w:t xml:space="preserve">развивает воображение, пространственное мышление, общую ручную умелость, мелкую моторику; синхронизирует работу обеих рук; </w:t>
      </w:r>
    </w:p>
    <w:p w:rsidR="003C49A0" w:rsidRDefault="003C49A0" w:rsidP="003C49A0">
      <w:pPr>
        <w:rPr>
          <w:color w:val="0070C0"/>
          <w:sz w:val="28"/>
          <w:szCs w:val="28"/>
        </w:rPr>
      </w:pPr>
      <w:r w:rsidRPr="009A580D">
        <w:rPr>
          <w:color w:val="0070C0"/>
          <w:sz w:val="28"/>
          <w:szCs w:val="28"/>
        </w:rPr>
        <w:t xml:space="preserve">позитивно влияют на психическое здоровье детей, формируют умение планировать работу по реализации замысла, предвидеть результат и достигать его; </w:t>
      </w:r>
    </w:p>
    <w:p w:rsidR="003C49A0" w:rsidRDefault="003C49A0" w:rsidP="003C49A0">
      <w:pPr>
        <w:rPr>
          <w:color w:val="0070C0"/>
          <w:sz w:val="28"/>
          <w:szCs w:val="28"/>
        </w:rPr>
      </w:pPr>
      <w:r w:rsidRPr="009A580D">
        <w:rPr>
          <w:color w:val="0070C0"/>
          <w:sz w:val="28"/>
          <w:szCs w:val="28"/>
        </w:rPr>
        <w:t>при необходимости вносить коррективы в первоначальный замысел.</w:t>
      </w:r>
    </w:p>
    <w:p w:rsidR="003C49A0" w:rsidRDefault="003C49A0" w:rsidP="003C49A0">
      <w:pPr>
        <w:rPr>
          <w:color w:val="0070C0"/>
          <w:sz w:val="28"/>
          <w:szCs w:val="28"/>
        </w:rPr>
      </w:pPr>
      <w:r w:rsidRPr="009A580D">
        <w:rPr>
          <w:color w:val="0070C0"/>
          <w:sz w:val="28"/>
          <w:szCs w:val="28"/>
        </w:rPr>
        <w:t xml:space="preserve"> Ребенок учится видеть, чувствовать, оценивать и созидать по законам красоты. Дети приучаются более внимательно рассматривать предмет, что</w:t>
      </w:r>
      <w:r>
        <w:rPr>
          <w:color w:val="0070C0"/>
          <w:sz w:val="28"/>
          <w:szCs w:val="28"/>
        </w:rPr>
        <w:t xml:space="preserve"> </w:t>
      </w:r>
      <w:r w:rsidRPr="009A580D">
        <w:rPr>
          <w:color w:val="0070C0"/>
          <w:sz w:val="28"/>
          <w:szCs w:val="28"/>
        </w:rPr>
        <w:t>развивает в них н</w:t>
      </w:r>
      <w:r>
        <w:rPr>
          <w:color w:val="0070C0"/>
          <w:sz w:val="28"/>
          <w:szCs w:val="28"/>
        </w:rPr>
        <w:t xml:space="preserve">аблюдательность. Работа с макетами </w:t>
      </w:r>
      <w:r w:rsidRPr="009A580D">
        <w:rPr>
          <w:color w:val="0070C0"/>
          <w:sz w:val="28"/>
          <w:szCs w:val="28"/>
        </w:rPr>
        <w:t xml:space="preserve"> дает простор детской фантазии.</w:t>
      </w:r>
    </w:p>
    <w:p w:rsidR="003C49A0" w:rsidRPr="000443D0" w:rsidRDefault="003C49A0" w:rsidP="003C49A0">
      <w:pPr>
        <w:rPr>
          <w:i/>
          <w:noProof/>
          <w:lang w:eastAsia="ru-RU"/>
        </w:rPr>
      </w:pPr>
      <w:r w:rsidRPr="000443D0">
        <w:rPr>
          <w:i/>
          <w:noProof/>
          <w:lang w:eastAsia="ru-RU"/>
        </w:rPr>
        <w:lastRenderedPageBreak/>
        <w:drawing>
          <wp:inline distT="0" distB="0" distL="0" distR="0">
            <wp:extent cx="2043114" cy="1362075"/>
            <wp:effectExtent l="38100" t="0" r="14286" b="409575"/>
            <wp:docPr id="12" name="Рисунок 8" descr="E:\КОНКУРС\ДИДАКТИЧЕСКИЕ ИГРЫ\SAM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КУРС\ДИДАКТИЧЕСКИЕ ИГРЫ\SAM_297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54" cy="13691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443D0">
        <w:rPr>
          <w:i/>
          <w:noProof/>
          <w:lang w:eastAsia="ru-RU"/>
        </w:rPr>
        <w:t xml:space="preserve">                       </w:t>
      </w:r>
      <w:r w:rsidRPr="000443D0">
        <w:rPr>
          <w:i/>
          <w:noProof/>
          <w:lang w:eastAsia="ru-RU"/>
        </w:rPr>
        <w:drawing>
          <wp:inline distT="0" distB="0" distL="0" distR="0">
            <wp:extent cx="1531366" cy="2297051"/>
            <wp:effectExtent l="171450" t="133350" r="354584" b="312799"/>
            <wp:docPr id="13" name="Рисунок 7" descr="E:\КОНКУРС\ДИДАКТИЧЕСКИЕ ИГРЫ\SAM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КУРС\ДИДАКТИЧЕСКИЕ ИГРЫ\SAM_298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68" cy="2310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9A0" w:rsidRPr="00EF4AAD" w:rsidRDefault="003C49A0" w:rsidP="003C49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7859" cy="1607938"/>
            <wp:effectExtent l="38100" t="0" r="18641" b="468512"/>
            <wp:docPr id="16" name="Рисунок 9" descr="E:\КОНКУРС\ДИДАКТИЧЕСКИЕ ИГРЫ\SAM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КУРС\ДИДАКТИЧЕСКИЕ ИГРЫ\SAM_297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06" cy="16102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b/>
          <w:cap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339850" cy="2009775"/>
            <wp:effectExtent l="171450" t="133350" r="355600" b="314325"/>
            <wp:docPr id="24" name="Рисунок 12" descr="E:\КОНКУРС\ДИДАКТИЧЕСКИЕ ИГРЫ\SAM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КУРС\ДИДАКТИЧЕСКИЕ ИГРЫ\SAM_298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46" cy="2025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 w:rsidR="003C49A0" w:rsidRDefault="003C49A0" w:rsidP="003C49A0">
      <w:pPr>
        <w:rPr>
          <w:b/>
          <w:caps/>
          <w:color w:val="0070C0"/>
          <w:sz w:val="28"/>
          <w:szCs w:val="28"/>
        </w:rPr>
      </w:pPr>
    </w:p>
    <w:p w:rsidR="003C49A0" w:rsidRDefault="003C49A0" w:rsidP="003C49A0">
      <w:pPr>
        <w:rPr>
          <w:b/>
          <w:caps/>
          <w:color w:val="0070C0"/>
          <w:sz w:val="28"/>
          <w:szCs w:val="28"/>
        </w:rPr>
      </w:pPr>
      <w:r>
        <w:rPr>
          <w:b/>
          <w:cap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559440" cy="2147776"/>
            <wp:effectExtent l="38100" t="0" r="21710" b="652574"/>
            <wp:docPr id="26" name="Рисунок 11" descr="E:\КОНКУРС\ДИДАКТИЧЕСКИЕ ИГРЫ\SAM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НКУРС\ДИДАКТИЧЕСКИЕ ИГРЫ\SAM_297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1" cy="2151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00250" cy="2343150"/>
            <wp:effectExtent l="19050" t="0" r="0" b="0"/>
            <wp:docPr id="27" name="Рисунок 6" descr="E:\КОНКУРС\ДИДАКТИЧЕСКИЕ ИГРЫ\SAM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КУРС\ДИДАКТИЧЕСКИЕ ИГРЫ\SAM_297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66" cy="2351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9A0" w:rsidRDefault="003C49A0" w:rsidP="003C49A0">
      <w:pPr>
        <w:rPr>
          <w:b/>
          <w:caps/>
          <w:color w:val="0070C0"/>
          <w:sz w:val="28"/>
          <w:szCs w:val="28"/>
        </w:rPr>
      </w:pPr>
      <w:r>
        <w:rPr>
          <w:b/>
          <w:caps/>
          <w:color w:val="0070C0"/>
          <w:sz w:val="28"/>
          <w:szCs w:val="28"/>
        </w:rPr>
        <w:t xml:space="preserve"> </w:t>
      </w:r>
      <w:r w:rsidRPr="00110997">
        <w:rPr>
          <w:b/>
          <w:caps/>
          <w:color w:val="0070C0"/>
          <w:sz w:val="28"/>
          <w:szCs w:val="28"/>
        </w:rPr>
        <w:t>«Наш детский сад»                                                                 «Байкал»</w:t>
      </w:r>
    </w:p>
    <w:p w:rsidR="003C49A0" w:rsidRPr="009A580D" w:rsidRDefault="003C49A0" w:rsidP="003C49A0">
      <w:pPr>
        <w:rPr>
          <w:b/>
          <w:caps/>
          <w:color w:val="0070C0"/>
          <w:sz w:val="28"/>
          <w:szCs w:val="28"/>
        </w:rPr>
      </w:pPr>
      <w:r w:rsidRPr="009A580D">
        <w:rPr>
          <w:b/>
          <w:caps/>
          <w:color w:val="0070C0"/>
          <w:sz w:val="28"/>
          <w:szCs w:val="28"/>
        </w:rPr>
        <w:lastRenderedPageBreak/>
        <w:t>«Развивающий коврик»</w:t>
      </w:r>
    </w:p>
    <w:p w:rsidR="003C49A0" w:rsidRDefault="003C49A0" w:rsidP="003C49A0">
      <w:pPr>
        <w:rPr>
          <w:rFonts w:ascii="Calibri" w:eastAsia="Calibri" w:hAnsi="Calibri" w:cs="Times New Roman"/>
        </w:rPr>
      </w:pPr>
      <w:r w:rsidRPr="009A580D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81384" cy="2009775"/>
            <wp:effectExtent l="19050" t="0" r="4666" b="0"/>
            <wp:docPr id="29" name="Рисунок 10" descr="E:\КОНКУРС\ДИДАКТИЧЕСКИЕ ИГРЫ\Kovr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КУРС\ДИДАКТИЧЕСКИЕ ИГРЫ\Kovrik.gif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24" cy="20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A0" w:rsidRPr="00DB3292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color w:val="0070C0"/>
          <w:sz w:val="28"/>
          <w:szCs w:val="28"/>
        </w:rPr>
        <w:t>Коврик изготовлен из разных тканей.</w:t>
      </w:r>
    </w:p>
    <w:p w:rsidR="003C49A0" w:rsidRPr="00DB3292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color w:val="0070C0"/>
          <w:sz w:val="28"/>
          <w:szCs w:val="28"/>
        </w:rPr>
        <w:t>Рука, пальцы, ладошки ребенка – едва ли не главные органы, приводящие в движение механизм мыслительной деятельности детей. Тактильные ощущения позволяют ребенку мысленно сравнить различные поверхности и удивиться многообразию окружающей его природы.</w:t>
      </w:r>
    </w:p>
    <w:p w:rsidR="003C49A0" w:rsidRPr="00DB3292" w:rsidRDefault="003C49A0" w:rsidP="003C49A0">
      <w:pPr>
        <w:rPr>
          <w:rFonts w:ascii="Calibri" w:eastAsia="Calibri" w:hAnsi="Calibri" w:cs="Times New Roman"/>
          <w:b/>
          <w:caps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b/>
          <w:caps/>
          <w:color w:val="0070C0"/>
          <w:sz w:val="28"/>
          <w:szCs w:val="28"/>
        </w:rPr>
        <w:t>Цели:</w:t>
      </w:r>
    </w:p>
    <w:p w:rsidR="003C49A0" w:rsidRPr="00DB3292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color w:val="0070C0"/>
          <w:sz w:val="28"/>
          <w:szCs w:val="28"/>
        </w:rPr>
        <w:t>1. Развитие мелкой моторики</w:t>
      </w:r>
    </w:p>
    <w:p w:rsidR="003C49A0" w:rsidRPr="00DB3292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color w:val="0070C0"/>
          <w:sz w:val="28"/>
          <w:szCs w:val="28"/>
        </w:rPr>
        <w:t>2.Разитие речи</w:t>
      </w:r>
    </w:p>
    <w:p w:rsidR="003C49A0" w:rsidRPr="00DB3292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color w:val="0070C0"/>
          <w:sz w:val="28"/>
          <w:szCs w:val="28"/>
        </w:rPr>
        <w:t xml:space="preserve">3.Развитие </w:t>
      </w:r>
      <w:proofErr w:type="spellStart"/>
      <w:r w:rsidRPr="00DB3292">
        <w:rPr>
          <w:rFonts w:ascii="Calibri" w:eastAsia="Calibri" w:hAnsi="Calibri" w:cs="Times New Roman"/>
          <w:color w:val="0070C0"/>
          <w:sz w:val="28"/>
          <w:szCs w:val="28"/>
        </w:rPr>
        <w:t>стереогноза</w:t>
      </w:r>
      <w:proofErr w:type="spellEnd"/>
    </w:p>
    <w:p w:rsidR="003C49A0" w:rsidRDefault="003C49A0" w:rsidP="003C49A0">
      <w:pPr>
        <w:rPr>
          <w:rFonts w:ascii="Calibri" w:eastAsia="Calibri" w:hAnsi="Calibri" w:cs="Times New Roman"/>
          <w:color w:val="0070C0"/>
          <w:sz w:val="28"/>
          <w:szCs w:val="28"/>
        </w:rPr>
      </w:pPr>
      <w:r w:rsidRPr="00DB3292">
        <w:rPr>
          <w:rFonts w:ascii="Calibri" w:eastAsia="Calibri" w:hAnsi="Calibri" w:cs="Times New Roman"/>
          <w:color w:val="0070C0"/>
          <w:sz w:val="28"/>
          <w:szCs w:val="28"/>
        </w:rPr>
        <w:t>4.Развитие пространственной ориентации</w:t>
      </w:r>
    </w:p>
    <w:p w:rsidR="003C49A0" w:rsidRPr="00252E0B" w:rsidRDefault="003C49A0" w:rsidP="003C49A0">
      <w:pPr>
        <w:rPr>
          <w:rFonts w:ascii="Calibri" w:eastAsia="Calibri" w:hAnsi="Calibri" w:cs="Times New Roman"/>
          <w:b/>
          <w:color w:val="0070C0"/>
          <w:sz w:val="28"/>
          <w:szCs w:val="28"/>
        </w:rPr>
      </w:pPr>
      <w:r w:rsidRPr="00252E0B">
        <w:rPr>
          <w:rFonts w:ascii="Calibri" w:eastAsia="Calibri" w:hAnsi="Calibri" w:cs="Times New Roman"/>
          <w:b/>
          <w:color w:val="0070C0"/>
          <w:sz w:val="28"/>
          <w:szCs w:val="28"/>
        </w:rPr>
        <w:t>«День – ночь»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81605" cy="2008766"/>
            <wp:effectExtent l="19050" t="0" r="4445" b="0"/>
            <wp:docPr id="30" name="Рисунок 1" descr="C:\Users\инна\Pictures\день-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Pictures\день-ночь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0" w:rsidRDefault="003C49A0" w:rsidP="003C49A0">
      <w:pPr>
        <w:spacing w:after="0" w:line="240" w:lineRule="auto"/>
        <w:jc w:val="both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4A2A42">
        <w:rPr>
          <w:rFonts w:eastAsia="Times New Roman" w:cstheme="minorHAnsi"/>
          <w:color w:val="0070C0"/>
          <w:sz w:val="28"/>
          <w:szCs w:val="28"/>
          <w:lang w:eastAsia="ru-RU"/>
        </w:rPr>
        <w:t>Панно изготовлено из ткани,</w:t>
      </w:r>
      <w:r w:rsidRPr="009F0787">
        <w:rPr>
          <w:rFonts w:eastAsia="Times New Roman" w:cstheme="minorHAnsi"/>
          <w:color w:val="0070C0"/>
          <w:sz w:val="28"/>
          <w:szCs w:val="28"/>
          <w:lang w:eastAsia="ru-RU"/>
        </w:rPr>
        <w:t xml:space="preserve"> все детали крепятся на липучки</w:t>
      </w:r>
    </w:p>
    <w:p w:rsidR="003C49A0" w:rsidRPr="009F0787" w:rsidRDefault="003C49A0" w:rsidP="003C49A0">
      <w:pPr>
        <w:spacing w:after="0" w:line="24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ru-RU"/>
        </w:rPr>
      </w:pPr>
      <w:r w:rsidRPr="009F0787">
        <w:rPr>
          <w:rFonts w:eastAsia="Times New Roman" w:cstheme="minorHAnsi"/>
          <w:b/>
          <w:color w:val="0070C0"/>
          <w:sz w:val="28"/>
          <w:szCs w:val="28"/>
          <w:lang w:eastAsia="ru-RU"/>
        </w:rPr>
        <w:t>ЦЕЛИ:</w:t>
      </w:r>
    </w:p>
    <w:p w:rsidR="003C49A0" w:rsidRPr="009F0787" w:rsidRDefault="003C49A0" w:rsidP="003C49A0">
      <w:pPr>
        <w:spacing w:after="0" w:line="240" w:lineRule="auto"/>
        <w:jc w:val="both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9F0787">
        <w:rPr>
          <w:rFonts w:eastAsia="Times New Roman" w:cstheme="minorHAnsi"/>
          <w:color w:val="0070C0"/>
          <w:sz w:val="28"/>
          <w:szCs w:val="28"/>
          <w:lang w:eastAsia="ru-RU"/>
        </w:rPr>
        <w:t>1. р</w:t>
      </w:r>
      <w:r w:rsidRPr="004A2A42">
        <w:rPr>
          <w:rFonts w:eastAsia="Times New Roman" w:cstheme="minorHAnsi"/>
          <w:color w:val="0070C0"/>
          <w:sz w:val="28"/>
          <w:szCs w:val="28"/>
          <w:lang w:eastAsia="ru-RU"/>
        </w:rPr>
        <w:t>азвивает мелкую моторику рук и</w:t>
      </w:r>
    </w:p>
    <w:p w:rsidR="003C49A0" w:rsidRDefault="003C49A0" w:rsidP="003C49A0">
      <w:pPr>
        <w:spacing w:after="0" w:line="240" w:lineRule="auto"/>
        <w:jc w:val="both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9F0787">
        <w:rPr>
          <w:rFonts w:eastAsia="Times New Roman" w:cstheme="minorHAnsi"/>
          <w:color w:val="0070C0"/>
          <w:sz w:val="28"/>
          <w:szCs w:val="28"/>
          <w:lang w:eastAsia="ru-RU"/>
        </w:rPr>
        <w:lastRenderedPageBreak/>
        <w:t>2.</w:t>
      </w:r>
      <w:r w:rsidRPr="004A2A42">
        <w:rPr>
          <w:rFonts w:eastAsia="Times New Roman" w:cstheme="minorHAnsi"/>
          <w:color w:val="0070C0"/>
          <w:sz w:val="28"/>
          <w:szCs w:val="28"/>
          <w:lang w:eastAsia="ru-RU"/>
        </w:rPr>
        <w:t xml:space="preserve"> знакомит детей с частями суток.</w:t>
      </w:r>
    </w:p>
    <w:p w:rsidR="003C49A0" w:rsidRDefault="003C49A0" w:rsidP="003C49A0">
      <w:pPr>
        <w:spacing w:after="0" w:line="240" w:lineRule="auto"/>
        <w:jc w:val="both"/>
        <w:rPr>
          <w:rFonts w:eastAsia="Times New Roman" w:cstheme="minorHAnsi"/>
          <w:color w:val="0070C0"/>
          <w:sz w:val="28"/>
          <w:szCs w:val="28"/>
          <w:lang w:eastAsia="ru-RU"/>
        </w:rPr>
      </w:pPr>
      <w:r>
        <w:rPr>
          <w:rFonts w:eastAsia="Times New Roman" w:cstheme="minorHAnsi"/>
          <w:color w:val="0070C0"/>
          <w:sz w:val="28"/>
          <w:szCs w:val="28"/>
          <w:lang w:eastAsia="ru-RU"/>
        </w:rPr>
        <w:t>3. развивает пространственную ориентацию</w:t>
      </w:r>
    </w:p>
    <w:p w:rsidR="003C49A0" w:rsidRDefault="003C49A0" w:rsidP="003C49A0">
      <w:pPr>
        <w:spacing w:after="0" w:line="240" w:lineRule="auto"/>
        <w:jc w:val="both"/>
        <w:rPr>
          <w:rFonts w:eastAsia="Times New Roman" w:cstheme="minorHAnsi"/>
          <w:color w:val="0070C0"/>
          <w:sz w:val="28"/>
          <w:szCs w:val="28"/>
          <w:lang w:eastAsia="ru-RU"/>
        </w:rPr>
      </w:pPr>
    </w:p>
    <w:p w:rsidR="003C49A0" w:rsidRDefault="003C49A0" w:rsidP="003C49A0">
      <w:pPr>
        <w:spacing w:after="0" w:line="240" w:lineRule="auto"/>
        <w:jc w:val="both"/>
        <w:rPr>
          <w:rFonts w:eastAsia="Times New Roman" w:cstheme="minorHAnsi"/>
          <w:color w:val="0070C0"/>
          <w:sz w:val="28"/>
          <w:szCs w:val="28"/>
          <w:lang w:eastAsia="ru-RU"/>
        </w:rPr>
      </w:pPr>
    </w:p>
    <w:p w:rsidR="003C49A0" w:rsidRPr="00252E0B" w:rsidRDefault="003C49A0" w:rsidP="003C49A0">
      <w:pPr>
        <w:spacing w:after="0" w:line="24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ru-RU"/>
        </w:rPr>
      </w:pPr>
      <w:r w:rsidRPr="00252E0B">
        <w:rPr>
          <w:rFonts w:eastAsia="Times New Roman" w:cstheme="minorHAnsi"/>
          <w:b/>
          <w:color w:val="0070C0"/>
          <w:sz w:val="28"/>
          <w:szCs w:val="28"/>
          <w:lang w:eastAsia="ru-RU"/>
        </w:rPr>
        <w:t>Геометрические фигуры</w:t>
      </w:r>
    </w:p>
    <w:p w:rsidR="003C49A0" w:rsidRDefault="003C49A0" w:rsidP="003C49A0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343150" cy="1757363"/>
            <wp:effectExtent l="19050" t="0" r="0" b="0"/>
            <wp:docPr id="31" name="Рисунок 2" descr="C:\Users\инна\Pictures\геометрические фигу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геометрические фигурф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0" w:rsidRPr="00252E0B" w:rsidRDefault="003C49A0" w:rsidP="003C49A0">
      <w:pPr>
        <w:rPr>
          <w:b/>
          <w:color w:val="0070C0"/>
          <w:sz w:val="28"/>
          <w:szCs w:val="28"/>
        </w:rPr>
      </w:pPr>
      <w:r w:rsidRPr="00252E0B">
        <w:rPr>
          <w:b/>
          <w:color w:val="0070C0"/>
          <w:sz w:val="28"/>
          <w:szCs w:val="28"/>
        </w:rPr>
        <w:t>ЦЕЛИ: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1.Закрепление геометрических фигур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2.Развитие логического мышления, памяти, речи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3. Развитие мелкой моторики</w:t>
      </w:r>
    </w:p>
    <w:p w:rsidR="003C49A0" w:rsidRDefault="003C49A0" w:rsidP="003C49A0">
      <w:pPr>
        <w:rPr>
          <w:color w:val="0070C0"/>
          <w:sz w:val="28"/>
          <w:szCs w:val="28"/>
        </w:rPr>
      </w:pPr>
    </w:p>
    <w:p w:rsidR="003C49A0" w:rsidRPr="00252E0B" w:rsidRDefault="003C49A0" w:rsidP="003C49A0">
      <w:pPr>
        <w:rPr>
          <w:b/>
          <w:color w:val="0070C0"/>
          <w:sz w:val="28"/>
          <w:szCs w:val="28"/>
        </w:rPr>
      </w:pPr>
      <w:r w:rsidRPr="00252E0B">
        <w:rPr>
          <w:b/>
          <w:color w:val="0070C0"/>
          <w:sz w:val="28"/>
          <w:szCs w:val="28"/>
        </w:rPr>
        <w:t>«Закончи ряд»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95550" cy="1869394"/>
            <wp:effectExtent l="19050" t="0" r="0" b="0"/>
            <wp:docPr id="34" name="Рисунок 4" descr="C:\Users\инна\Pictures\закончи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закончи ряд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79" cy="187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0" w:rsidRPr="00252E0B" w:rsidRDefault="003C49A0" w:rsidP="003C49A0">
      <w:pPr>
        <w:rPr>
          <w:b/>
          <w:color w:val="0070C0"/>
          <w:sz w:val="28"/>
          <w:szCs w:val="28"/>
        </w:rPr>
      </w:pPr>
      <w:r w:rsidRPr="00252E0B">
        <w:rPr>
          <w:b/>
          <w:color w:val="0070C0"/>
          <w:sz w:val="28"/>
          <w:szCs w:val="28"/>
        </w:rPr>
        <w:t>ЦЕЛИ: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1.Закрепление геометрических фигур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2.Развитие логического мышления, памяти, речи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3. Развитие мелкой моторики</w:t>
      </w:r>
    </w:p>
    <w:p w:rsidR="003C49A0" w:rsidRDefault="003C49A0" w:rsidP="003C49A0">
      <w:pPr>
        <w:rPr>
          <w:color w:val="0070C0"/>
          <w:sz w:val="28"/>
          <w:szCs w:val="28"/>
        </w:rPr>
      </w:pPr>
    </w:p>
    <w:p w:rsidR="003C49A0" w:rsidRPr="003C6705" w:rsidRDefault="003C49A0" w:rsidP="003C49A0">
      <w:pPr>
        <w:rPr>
          <w:b/>
          <w:color w:val="0070C0"/>
          <w:sz w:val="28"/>
          <w:szCs w:val="28"/>
        </w:rPr>
      </w:pPr>
      <w:r w:rsidRPr="003C6705">
        <w:rPr>
          <w:b/>
          <w:color w:val="0070C0"/>
          <w:sz w:val="28"/>
          <w:szCs w:val="28"/>
        </w:rPr>
        <w:lastRenderedPageBreak/>
        <w:t>«КТО ЧЕМ ПИТАЕТСЯ?»</w:t>
      </w:r>
    </w:p>
    <w:p w:rsidR="003C49A0" w:rsidRDefault="003C49A0" w:rsidP="003C49A0">
      <w:pPr>
        <w:rPr>
          <w:noProof/>
          <w:color w:val="0070C0"/>
          <w:sz w:val="28"/>
          <w:szCs w:val="28"/>
          <w:lang w:eastAsia="ru-RU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419225" cy="1409700"/>
            <wp:effectExtent l="19050" t="0" r="9525" b="0"/>
            <wp:docPr id="42" name="Рисунок 5" descr="C:\Users\инна\Pictures\кто чем питаетс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кто чем питается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C49A0" w:rsidRDefault="003C49A0" w:rsidP="003C49A0">
      <w:pPr>
        <w:rPr>
          <w:noProof/>
          <w:color w:val="0070C0"/>
          <w:sz w:val="28"/>
          <w:szCs w:val="28"/>
          <w:lang w:eastAsia="ru-RU"/>
        </w:rPr>
      </w:pPr>
      <w:r>
        <w:rPr>
          <w:noProof/>
          <w:color w:val="0070C0"/>
          <w:sz w:val="28"/>
          <w:szCs w:val="28"/>
          <w:lang w:eastAsia="ru-RU"/>
        </w:rPr>
        <w:t xml:space="preserve"> Необходимо выбрать картинку с изображением чем питается животное и положить рядом  животным</w:t>
      </w:r>
    </w:p>
    <w:p w:rsidR="003C49A0" w:rsidRPr="003C6705" w:rsidRDefault="003C49A0" w:rsidP="003C49A0">
      <w:pPr>
        <w:rPr>
          <w:b/>
          <w:noProof/>
          <w:color w:val="0070C0"/>
          <w:sz w:val="28"/>
          <w:szCs w:val="28"/>
          <w:lang w:eastAsia="ru-RU"/>
        </w:rPr>
      </w:pPr>
      <w:r>
        <w:rPr>
          <w:b/>
          <w:noProof/>
          <w:color w:val="0070C0"/>
          <w:sz w:val="28"/>
          <w:szCs w:val="28"/>
          <w:lang w:eastAsia="ru-RU"/>
        </w:rPr>
        <w:t>Це</w:t>
      </w:r>
      <w:r w:rsidRPr="003C6705">
        <w:rPr>
          <w:b/>
          <w:noProof/>
          <w:color w:val="0070C0"/>
          <w:sz w:val="28"/>
          <w:szCs w:val="28"/>
          <w:lang w:eastAsia="ru-RU"/>
        </w:rPr>
        <w:t>ли:</w:t>
      </w:r>
    </w:p>
    <w:p w:rsidR="003C49A0" w:rsidRDefault="003C49A0" w:rsidP="003C49A0">
      <w:pPr>
        <w:rPr>
          <w:noProof/>
          <w:color w:val="0070C0"/>
          <w:sz w:val="28"/>
          <w:szCs w:val="28"/>
          <w:lang w:eastAsia="ru-RU"/>
        </w:rPr>
      </w:pPr>
      <w:r>
        <w:rPr>
          <w:noProof/>
          <w:color w:val="0070C0"/>
          <w:sz w:val="28"/>
          <w:szCs w:val="28"/>
          <w:lang w:eastAsia="ru-RU"/>
        </w:rPr>
        <w:t>1.Развитие памяти, мышления, внимания</w:t>
      </w:r>
    </w:p>
    <w:p w:rsidR="003C49A0" w:rsidRDefault="003C49A0" w:rsidP="003C49A0">
      <w:pPr>
        <w:rPr>
          <w:noProof/>
          <w:color w:val="0070C0"/>
          <w:sz w:val="28"/>
          <w:szCs w:val="28"/>
          <w:lang w:eastAsia="ru-RU"/>
        </w:rPr>
      </w:pPr>
      <w:r>
        <w:rPr>
          <w:noProof/>
          <w:color w:val="0070C0"/>
          <w:sz w:val="28"/>
          <w:szCs w:val="28"/>
          <w:lang w:eastAsia="ru-RU"/>
        </w:rPr>
        <w:t>2. Обогащение словарного запаса по теме «Домашние животные и птицы»</w:t>
      </w:r>
    </w:p>
    <w:p w:rsidR="003C49A0" w:rsidRDefault="003C49A0" w:rsidP="003C49A0">
      <w:pPr>
        <w:rPr>
          <w:noProof/>
          <w:color w:val="0070C0"/>
          <w:sz w:val="28"/>
          <w:szCs w:val="28"/>
          <w:lang w:eastAsia="ru-RU"/>
        </w:rPr>
      </w:pPr>
    </w:p>
    <w:p w:rsidR="003C49A0" w:rsidRPr="003C6705" w:rsidRDefault="003C49A0" w:rsidP="003C49A0">
      <w:pPr>
        <w:rPr>
          <w:b/>
          <w:noProof/>
          <w:color w:val="0070C0"/>
          <w:sz w:val="28"/>
          <w:szCs w:val="28"/>
          <w:lang w:eastAsia="ru-RU"/>
        </w:rPr>
      </w:pPr>
      <w:r w:rsidRPr="003C6705">
        <w:rPr>
          <w:b/>
          <w:noProof/>
          <w:color w:val="0070C0"/>
          <w:sz w:val="28"/>
          <w:szCs w:val="28"/>
          <w:lang w:eastAsia="ru-RU"/>
        </w:rPr>
        <w:t>«Разрезные картинки»</w:t>
      </w:r>
    </w:p>
    <w:p w:rsidR="003C49A0" w:rsidRPr="003C6705" w:rsidRDefault="003C49A0" w:rsidP="003C49A0">
      <w:pPr>
        <w:rPr>
          <w:b/>
          <w:color w:val="0070C0"/>
          <w:sz w:val="28"/>
          <w:szCs w:val="28"/>
        </w:rPr>
      </w:pP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09298" cy="1622429"/>
            <wp:effectExtent l="0" t="0" r="5302" b="0"/>
            <wp:docPr id="43" name="Рисунок 6" descr="C:\Users\инна\Pictures\разрезные 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Pictures\разрезные картинк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-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27" cy="162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0" w:rsidRPr="000443D0" w:rsidRDefault="003C49A0" w:rsidP="003C49A0">
      <w:pPr>
        <w:rPr>
          <w:b/>
          <w:color w:val="0070C0"/>
          <w:sz w:val="28"/>
          <w:szCs w:val="28"/>
        </w:rPr>
      </w:pPr>
      <w:r w:rsidRPr="000443D0">
        <w:rPr>
          <w:b/>
          <w:color w:val="0070C0"/>
          <w:sz w:val="28"/>
          <w:szCs w:val="28"/>
        </w:rPr>
        <w:t>Цели: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1. Развитие логического мышления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2. Развитие памяти, внимания, восприятия</w:t>
      </w:r>
    </w:p>
    <w:p w:rsidR="003C49A0" w:rsidRDefault="003C49A0" w:rsidP="003C49A0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3. Развитие речи</w:t>
      </w:r>
    </w:p>
    <w:p w:rsidR="003C49A0" w:rsidRDefault="003C49A0" w:rsidP="003C49A0">
      <w:pPr>
        <w:rPr>
          <w:color w:val="0070C0"/>
          <w:sz w:val="28"/>
          <w:szCs w:val="28"/>
        </w:rPr>
      </w:pPr>
    </w:p>
    <w:p w:rsidR="007230AE" w:rsidRPr="007230AE" w:rsidRDefault="007230AE" w:rsidP="007230AE">
      <w:pPr>
        <w:pStyle w:val="a5"/>
        <w:ind w:left="-142"/>
        <w:jc w:val="right"/>
        <w:rPr>
          <w:rFonts w:cs="Times New Roman"/>
          <w:color w:val="7030A0"/>
          <w:sz w:val="40"/>
          <w:szCs w:val="40"/>
        </w:rPr>
      </w:pPr>
    </w:p>
    <w:sectPr w:rsidR="007230AE" w:rsidRPr="007230AE" w:rsidSect="001E0F28">
      <w:headerReference w:type="even" r:id="rId51"/>
      <w:headerReference w:type="default" r:id="rId52"/>
      <w:footerReference w:type="default" r:id="rId53"/>
      <w:headerReference w:type="first" r:id="rId54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0E7" w:rsidRDefault="000F40E7" w:rsidP="003C49A0">
      <w:pPr>
        <w:spacing w:after="0" w:line="240" w:lineRule="auto"/>
      </w:pPr>
      <w:r>
        <w:separator/>
      </w:r>
    </w:p>
  </w:endnote>
  <w:endnote w:type="continuationSeparator" w:id="0">
    <w:p w:rsidR="000F40E7" w:rsidRDefault="000F40E7" w:rsidP="003C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7F" w:rsidRDefault="00F71D7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0E7" w:rsidRDefault="000F40E7" w:rsidP="003C49A0">
      <w:pPr>
        <w:spacing w:after="0" w:line="240" w:lineRule="auto"/>
      </w:pPr>
      <w:r>
        <w:separator/>
      </w:r>
    </w:p>
  </w:footnote>
  <w:footnote w:type="continuationSeparator" w:id="0">
    <w:p w:rsidR="000F40E7" w:rsidRDefault="000F40E7" w:rsidP="003C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9A0" w:rsidRDefault="00E56606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0714" o:spid="_x0000_s2050" type="#_x0000_t136" style="position:absolute;margin-left:0;margin-top:0;width:483pt;height:66pt;rotation:315;z-index:-251654144;mso-position-horizontal:center;mso-position-horizontal-relative:margin;mso-position-vertical:center;mso-position-vertical-relative:margin" o:allowincell="f" fillcolor="gray [1629]" stroked="f">
          <v:fill opacity=".5"/>
          <v:textpath style="font-family:&quot;Calibri&quot;;font-size:54pt" string="ДЕТСКИЙ САД № 11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9A0" w:rsidRDefault="00E56606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0715" o:spid="_x0000_s2051" type="#_x0000_t136" style="position:absolute;margin-left:0;margin-top:0;width:483pt;height:66pt;rotation:315;z-index:-251652096;mso-position-horizontal:center;mso-position-horizontal-relative:margin;mso-position-vertical:center;mso-position-vertical-relative:margin" o:allowincell="f" fillcolor="gray [1629]" stroked="f">
          <v:fill opacity=".5"/>
          <v:textpath style="font-family:&quot;Calibri&quot;;font-size:54pt" string="ДЕТСКИЙ САД № 11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9A0" w:rsidRDefault="00E56606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0713" o:spid="_x0000_s2049" type="#_x0000_t136" style="position:absolute;margin-left:0;margin-top:0;width:483pt;height:66pt;rotation:315;z-index:-251656192;mso-position-horizontal:center;mso-position-horizontal-relative:margin;mso-position-vertical:center;mso-position-vertical-relative:margin" o:allowincell="f" fillcolor="gray [1629]" stroked="f">
          <v:fill opacity=".5"/>
          <v:textpath style="font-family:&quot;Calibri&quot;;font-size:54pt" string="ДЕТСКИЙ САД № 11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6C5E"/>
    <w:multiLevelType w:val="hybridMultilevel"/>
    <w:tmpl w:val="59B87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A141D"/>
    <w:multiLevelType w:val="hybridMultilevel"/>
    <w:tmpl w:val="7B7E1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01D33"/>
    <w:multiLevelType w:val="hybridMultilevel"/>
    <w:tmpl w:val="CAA2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C04B8"/>
    <w:multiLevelType w:val="hybridMultilevel"/>
    <w:tmpl w:val="75C45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512A7"/>
    <w:multiLevelType w:val="hybridMultilevel"/>
    <w:tmpl w:val="922E7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B00D2"/>
    <w:multiLevelType w:val="hybridMultilevel"/>
    <w:tmpl w:val="D504A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144DF1"/>
    <w:multiLevelType w:val="hybridMultilevel"/>
    <w:tmpl w:val="C784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81B43"/>
    <w:multiLevelType w:val="hybridMultilevel"/>
    <w:tmpl w:val="C090D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C90EBE"/>
    <w:multiLevelType w:val="multilevel"/>
    <w:tmpl w:val="73C0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A6856"/>
    <w:rsid w:val="000078AC"/>
    <w:rsid w:val="000211B9"/>
    <w:rsid w:val="00033746"/>
    <w:rsid w:val="0005458C"/>
    <w:rsid w:val="00057975"/>
    <w:rsid w:val="000801BE"/>
    <w:rsid w:val="00090B9C"/>
    <w:rsid w:val="00097CE3"/>
    <w:rsid w:val="000A6856"/>
    <w:rsid w:val="000C2B8E"/>
    <w:rsid w:val="000D6308"/>
    <w:rsid w:val="000E40B3"/>
    <w:rsid w:val="000F40E7"/>
    <w:rsid w:val="0011353D"/>
    <w:rsid w:val="00124377"/>
    <w:rsid w:val="00153E0C"/>
    <w:rsid w:val="00164C6F"/>
    <w:rsid w:val="00172F96"/>
    <w:rsid w:val="00177513"/>
    <w:rsid w:val="00184EB8"/>
    <w:rsid w:val="00192F38"/>
    <w:rsid w:val="0019513D"/>
    <w:rsid w:val="001C20F5"/>
    <w:rsid w:val="001E0F28"/>
    <w:rsid w:val="001E13A7"/>
    <w:rsid w:val="001E52F4"/>
    <w:rsid w:val="001F33D6"/>
    <w:rsid w:val="00230F92"/>
    <w:rsid w:val="00246E4A"/>
    <w:rsid w:val="002539B0"/>
    <w:rsid w:val="00262FFF"/>
    <w:rsid w:val="0029413D"/>
    <w:rsid w:val="002E3179"/>
    <w:rsid w:val="002F2BD9"/>
    <w:rsid w:val="00312D2D"/>
    <w:rsid w:val="00332733"/>
    <w:rsid w:val="00367D77"/>
    <w:rsid w:val="003700E4"/>
    <w:rsid w:val="0037602A"/>
    <w:rsid w:val="00382096"/>
    <w:rsid w:val="003A3E67"/>
    <w:rsid w:val="003B4851"/>
    <w:rsid w:val="003C49A0"/>
    <w:rsid w:val="003C7FDB"/>
    <w:rsid w:val="003D28D1"/>
    <w:rsid w:val="003D7C97"/>
    <w:rsid w:val="004503AF"/>
    <w:rsid w:val="004533B1"/>
    <w:rsid w:val="004577FF"/>
    <w:rsid w:val="00463B58"/>
    <w:rsid w:val="00473007"/>
    <w:rsid w:val="00474E9D"/>
    <w:rsid w:val="0049081C"/>
    <w:rsid w:val="0049762B"/>
    <w:rsid w:val="004A6BB5"/>
    <w:rsid w:val="004E1CE6"/>
    <w:rsid w:val="004E2723"/>
    <w:rsid w:val="00523DA0"/>
    <w:rsid w:val="00525E22"/>
    <w:rsid w:val="00551B82"/>
    <w:rsid w:val="005639BF"/>
    <w:rsid w:val="00567133"/>
    <w:rsid w:val="00586633"/>
    <w:rsid w:val="00597362"/>
    <w:rsid w:val="005A3631"/>
    <w:rsid w:val="005C4E00"/>
    <w:rsid w:val="005C6253"/>
    <w:rsid w:val="005C64A3"/>
    <w:rsid w:val="005D19E4"/>
    <w:rsid w:val="005D2F1B"/>
    <w:rsid w:val="005E4336"/>
    <w:rsid w:val="005E6CBA"/>
    <w:rsid w:val="005F3333"/>
    <w:rsid w:val="0061312B"/>
    <w:rsid w:val="006245C8"/>
    <w:rsid w:val="0063342E"/>
    <w:rsid w:val="00656BFD"/>
    <w:rsid w:val="0068588B"/>
    <w:rsid w:val="006B473D"/>
    <w:rsid w:val="006C1279"/>
    <w:rsid w:val="006E1220"/>
    <w:rsid w:val="006E30DD"/>
    <w:rsid w:val="006E4704"/>
    <w:rsid w:val="006E74E8"/>
    <w:rsid w:val="00702C3D"/>
    <w:rsid w:val="00710732"/>
    <w:rsid w:val="007230AE"/>
    <w:rsid w:val="0073002A"/>
    <w:rsid w:val="00755C0A"/>
    <w:rsid w:val="00767F98"/>
    <w:rsid w:val="007725F1"/>
    <w:rsid w:val="007746AA"/>
    <w:rsid w:val="00781E3B"/>
    <w:rsid w:val="00787FAC"/>
    <w:rsid w:val="0079467E"/>
    <w:rsid w:val="007A77FD"/>
    <w:rsid w:val="007B6247"/>
    <w:rsid w:val="007C053C"/>
    <w:rsid w:val="007E12D8"/>
    <w:rsid w:val="007E1A1D"/>
    <w:rsid w:val="007F0739"/>
    <w:rsid w:val="00816F3F"/>
    <w:rsid w:val="0084233C"/>
    <w:rsid w:val="00845E6D"/>
    <w:rsid w:val="00891425"/>
    <w:rsid w:val="008B421D"/>
    <w:rsid w:val="008D0487"/>
    <w:rsid w:val="008D319D"/>
    <w:rsid w:val="008D5735"/>
    <w:rsid w:val="008E7F9B"/>
    <w:rsid w:val="008F2190"/>
    <w:rsid w:val="008F7F18"/>
    <w:rsid w:val="00917C6E"/>
    <w:rsid w:val="00937B66"/>
    <w:rsid w:val="0096123E"/>
    <w:rsid w:val="00962AD9"/>
    <w:rsid w:val="009B5F78"/>
    <w:rsid w:val="009C28CD"/>
    <w:rsid w:val="009D294D"/>
    <w:rsid w:val="009F7BBD"/>
    <w:rsid w:val="00A13983"/>
    <w:rsid w:val="00A579AE"/>
    <w:rsid w:val="00A62989"/>
    <w:rsid w:val="00A63691"/>
    <w:rsid w:val="00A74F47"/>
    <w:rsid w:val="00A76855"/>
    <w:rsid w:val="00AB425D"/>
    <w:rsid w:val="00AB623F"/>
    <w:rsid w:val="00AC0345"/>
    <w:rsid w:val="00AC2A18"/>
    <w:rsid w:val="00AC5257"/>
    <w:rsid w:val="00AE3129"/>
    <w:rsid w:val="00B03030"/>
    <w:rsid w:val="00B168E4"/>
    <w:rsid w:val="00B433DC"/>
    <w:rsid w:val="00B73BF8"/>
    <w:rsid w:val="00B80238"/>
    <w:rsid w:val="00B814A9"/>
    <w:rsid w:val="00B8403D"/>
    <w:rsid w:val="00B9085D"/>
    <w:rsid w:val="00B931D1"/>
    <w:rsid w:val="00B9534E"/>
    <w:rsid w:val="00BA27C6"/>
    <w:rsid w:val="00BB79B4"/>
    <w:rsid w:val="00BC699C"/>
    <w:rsid w:val="00BF67BD"/>
    <w:rsid w:val="00C001ED"/>
    <w:rsid w:val="00C01552"/>
    <w:rsid w:val="00C20919"/>
    <w:rsid w:val="00C2158F"/>
    <w:rsid w:val="00C32238"/>
    <w:rsid w:val="00C3341C"/>
    <w:rsid w:val="00C438D1"/>
    <w:rsid w:val="00C53D51"/>
    <w:rsid w:val="00C705AD"/>
    <w:rsid w:val="00C74825"/>
    <w:rsid w:val="00C8269F"/>
    <w:rsid w:val="00C87300"/>
    <w:rsid w:val="00C93C0C"/>
    <w:rsid w:val="00CD33B7"/>
    <w:rsid w:val="00CF1F95"/>
    <w:rsid w:val="00D0541B"/>
    <w:rsid w:val="00D14D5F"/>
    <w:rsid w:val="00D2136B"/>
    <w:rsid w:val="00D354C8"/>
    <w:rsid w:val="00D678F6"/>
    <w:rsid w:val="00D772B2"/>
    <w:rsid w:val="00D835EE"/>
    <w:rsid w:val="00DC4A0B"/>
    <w:rsid w:val="00DD156D"/>
    <w:rsid w:val="00DD23A0"/>
    <w:rsid w:val="00DE1513"/>
    <w:rsid w:val="00DE2E67"/>
    <w:rsid w:val="00DF1BDA"/>
    <w:rsid w:val="00E06B7F"/>
    <w:rsid w:val="00E16145"/>
    <w:rsid w:val="00E23A84"/>
    <w:rsid w:val="00E26928"/>
    <w:rsid w:val="00E274A8"/>
    <w:rsid w:val="00E3773C"/>
    <w:rsid w:val="00E41A5B"/>
    <w:rsid w:val="00E534AB"/>
    <w:rsid w:val="00E56606"/>
    <w:rsid w:val="00E63265"/>
    <w:rsid w:val="00E64DDF"/>
    <w:rsid w:val="00E72F3B"/>
    <w:rsid w:val="00E90798"/>
    <w:rsid w:val="00EA1F37"/>
    <w:rsid w:val="00EA2CA3"/>
    <w:rsid w:val="00EA5A6A"/>
    <w:rsid w:val="00EB2652"/>
    <w:rsid w:val="00EC69F5"/>
    <w:rsid w:val="00EE2B72"/>
    <w:rsid w:val="00EE3C4D"/>
    <w:rsid w:val="00EF221B"/>
    <w:rsid w:val="00F11255"/>
    <w:rsid w:val="00F2036B"/>
    <w:rsid w:val="00F36D3A"/>
    <w:rsid w:val="00F71D7F"/>
    <w:rsid w:val="00F93212"/>
    <w:rsid w:val="00FA3E0E"/>
    <w:rsid w:val="00FC4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8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685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4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9A0"/>
  </w:style>
  <w:style w:type="paragraph" w:styleId="a8">
    <w:name w:val="footer"/>
    <w:basedOn w:val="a"/>
    <w:link w:val="a9"/>
    <w:uiPriority w:val="99"/>
    <w:unhideWhenUsed/>
    <w:rsid w:val="003C4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9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D14A2-91DD-4216-9E17-A7CB427F0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18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</cp:lastModifiedBy>
  <cp:revision>10</cp:revision>
  <cp:lastPrinted>2012-01-25T05:30:00Z</cp:lastPrinted>
  <dcterms:created xsi:type="dcterms:W3CDTF">2012-01-25T01:51:00Z</dcterms:created>
  <dcterms:modified xsi:type="dcterms:W3CDTF">2013-01-24T08:53:00Z</dcterms:modified>
</cp:coreProperties>
</file>