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D4271" w:rsidRDefault="00CD4271" w:rsidP="00CD4271">
      <w:pPr>
        <w:shd w:val="clear" w:color="auto" w:fill="FFFFFF"/>
        <w:spacing w:line="439" w:lineRule="exact"/>
        <w:ind w:left="22" w:right="29"/>
        <w:jc w:val="both"/>
        <w:rPr>
          <w:rFonts w:ascii="Times New Roman" w:hAnsi="Times New Roman" w:cs="Times New Roman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Специфика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актуальных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форм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диалога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взрослых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дошкольном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образовании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предопределена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целью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дошкольного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воспитания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000000" w:rsidRPr="00CD4271" w:rsidRDefault="00CD4271" w:rsidP="00CD4271">
      <w:pPr>
        <w:shd w:val="clear" w:color="auto" w:fill="FFFFFF"/>
        <w:spacing w:before="202" w:line="446" w:lineRule="exact"/>
        <w:ind w:left="7" w:firstLine="94"/>
        <w:jc w:val="both"/>
        <w:rPr>
          <w:rFonts w:ascii="Times New Roman" w:hAnsi="Times New Roman" w:cs="Times New Roman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Многочисленные</w:t>
      </w:r>
      <w:r w:rsidRPr="00CD427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исследования</w:t>
      </w:r>
      <w:r w:rsidRPr="00CD427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убедительно</w:t>
      </w:r>
      <w:r w:rsidRPr="00CD427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показывают</w:t>
      </w:r>
      <w:r w:rsidRPr="00CD427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, </w:t>
      </w:r>
      <w:r w:rsidRPr="00CD427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что</w:t>
      </w:r>
      <w:r w:rsidRPr="00CD427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семья</w:t>
      </w:r>
      <w:r w:rsidRPr="00CD427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и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детский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сад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два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воспитательных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феномена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каждый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из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которых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своему 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даёт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ребён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ку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социальный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опыт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, 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но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только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сочетании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друг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другом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они </w:t>
      </w:r>
      <w:r w:rsidRPr="00CD427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создают</w:t>
      </w:r>
      <w:r w:rsidRPr="00CD427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оптимальные</w:t>
      </w:r>
      <w:r w:rsidRPr="00CD427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условия</w:t>
      </w:r>
      <w:r w:rsidRPr="00CD427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для</w:t>
      </w:r>
      <w:r w:rsidRPr="00CD427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вхождения</w:t>
      </w:r>
      <w:r w:rsidRPr="00CD427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маленького</w:t>
      </w:r>
      <w:r w:rsidRPr="00CD427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человека</w:t>
      </w:r>
      <w:r w:rsidRPr="00CD427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в </w:t>
      </w:r>
      <w:r w:rsidRPr="00CD427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большой</w:t>
      </w:r>
      <w:r w:rsidRPr="00CD427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мир</w:t>
      </w:r>
      <w:r w:rsidRPr="00CD427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. </w:t>
      </w:r>
      <w:r w:rsidRPr="00CD427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К</w:t>
      </w:r>
      <w:r w:rsidRPr="00CD427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признакам</w:t>
      </w:r>
      <w:r w:rsidRPr="00CD427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такого</w:t>
      </w:r>
      <w:r w:rsidRPr="00CD427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сотрудничества</w:t>
      </w:r>
      <w:r w:rsidRPr="00CD427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, </w:t>
      </w:r>
      <w:r w:rsidRPr="00CD427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как</w:t>
      </w:r>
      <w:r w:rsidRPr="00CD427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отмечает </w:t>
      </w:r>
      <w:proofErr w:type="spellStart"/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Коротаева</w:t>
      </w:r>
      <w:proofErr w:type="spellEnd"/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относятся</w:t>
      </w:r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00000" w:rsidRPr="00CD4271" w:rsidRDefault="00CD4271" w:rsidP="00CD4271">
      <w:pPr>
        <w:numPr>
          <w:ilvl w:val="0"/>
          <w:numId w:val="1"/>
        </w:numPr>
        <w:shd w:val="clear" w:color="auto" w:fill="FFFFFF"/>
        <w:tabs>
          <w:tab w:val="left" w:pos="727"/>
        </w:tabs>
        <w:spacing w:before="209" w:line="454" w:lineRule="exac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соприсутствие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участников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деятельности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вр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емени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пространстве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000000" w:rsidRPr="00CD4271" w:rsidRDefault="00CD4271" w:rsidP="00CD4271">
      <w:pPr>
        <w:numPr>
          <w:ilvl w:val="0"/>
          <w:numId w:val="1"/>
        </w:numPr>
        <w:shd w:val="clear" w:color="auto" w:fill="FFFFFF"/>
        <w:tabs>
          <w:tab w:val="left" w:pos="727"/>
        </w:tabs>
        <w:spacing w:before="7" w:line="454" w:lineRule="exac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наличие</w:t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единой</w:t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цели</w:t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общей</w:t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для</w:t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всех</w:t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участников</w:t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мотивации</w:t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000000" w:rsidRPr="00CD4271" w:rsidRDefault="00CD4271" w:rsidP="00CD4271">
      <w:pPr>
        <w:numPr>
          <w:ilvl w:val="0"/>
          <w:numId w:val="1"/>
        </w:numPr>
        <w:shd w:val="clear" w:color="auto" w:fill="FFFFFF"/>
        <w:tabs>
          <w:tab w:val="left" w:pos="727"/>
        </w:tabs>
        <w:spacing w:line="454" w:lineRule="exact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разделение</w:t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процесса</w:t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деятельности</w:t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между</w:t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участниками</w:t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000000" w:rsidRPr="00CD4271" w:rsidRDefault="00CD4271" w:rsidP="00CD4271">
      <w:pPr>
        <w:numPr>
          <w:ilvl w:val="0"/>
          <w:numId w:val="1"/>
        </w:numPr>
        <w:shd w:val="clear" w:color="auto" w:fill="FFFFFF"/>
        <w:tabs>
          <w:tab w:val="left" w:pos="727"/>
        </w:tabs>
        <w:spacing w:line="454" w:lineRule="exact"/>
        <w:ind w:left="727" w:hanging="3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совмещение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прав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обязанностей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родителей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педагогов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совместной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деятельности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единой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целью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-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созданием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опти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мальных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условий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для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развития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воспитания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ребёнка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000000" w:rsidRPr="00CD4271" w:rsidRDefault="00CD4271" w:rsidP="00CD4271">
      <w:pPr>
        <w:numPr>
          <w:ilvl w:val="0"/>
          <w:numId w:val="1"/>
        </w:numPr>
        <w:shd w:val="clear" w:color="auto" w:fill="FFFFFF"/>
        <w:tabs>
          <w:tab w:val="left" w:pos="727"/>
        </w:tabs>
        <w:spacing w:before="7" w:line="454" w:lineRule="exact"/>
        <w:ind w:left="727" w:hanging="3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получение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единого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конечного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результата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-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формирования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функционально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грамотной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гармоничной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личности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дошкольника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др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000000" w:rsidRPr="00CD4271" w:rsidRDefault="00CD4271" w:rsidP="00CD4271">
      <w:pPr>
        <w:shd w:val="clear" w:color="auto" w:fill="FFFFFF"/>
        <w:spacing w:before="194" w:line="446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Взаимодействие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педагогов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родителей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самым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непосредственным 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образом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связано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понят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ием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диалога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Диалог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воспитателя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родителями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условиях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дошкольного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образовательного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учреждения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имеет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свои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специфические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черты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: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постоянный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непосредственный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контакт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участников 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педагогического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процесса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, 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индивидуальный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подход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решению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ежедневно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возникающ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их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вопросов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различного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характера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000000" w:rsidRPr="00CD4271" w:rsidRDefault="00CD4271" w:rsidP="00CD4271">
      <w:pPr>
        <w:shd w:val="clear" w:color="auto" w:fill="FFFFFF"/>
        <w:spacing w:before="187" w:line="446" w:lineRule="exact"/>
        <w:ind w:left="22"/>
        <w:jc w:val="both"/>
        <w:rPr>
          <w:rFonts w:ascii="Times New Roman" w:hAnsi="Times New Roman" w:cs="Times New Roman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Диалог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воспитателя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родителями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условиях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дошкольного образовательного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учреждения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имеет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свои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специфические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черты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: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постоянный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непосредственный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контакт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участников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педагогического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процесса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индивидуальный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подход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решению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ежедневных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возникающих </w:t>
      </w:r>
      <w:r w:rsidRPr="00CD42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вопросов</w:t>
      </w:r>
      <w:r w:rsidRPr="00CD42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различного</w:t>
      </w:r>
      <w:r w:rsidRPr="00CD42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характера</w:t>
      </w:r>
      <w:r w:rsidRPr="00CD42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для</w:t>
      </w:r>
      <w:r w:rsidRPr="00CD42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создания</w:t>
      </w:r>
      <w:r w:rsidRPr="00CD42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благоприятных</w:t>
      </w:r>
      <w:r w:rsidRPr="00CD42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условий</w:t>
      </w:r>
      <w:r w:rsidRPr="00CD42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для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развития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ребёнка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,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наличие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каждодневной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«обратной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связи»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CD4271" w:rsidRPr="00CD4271" w:rsidRDefault="00CD4271" w:rsidP="00CD4271">
      <w:pPr>
        <w:shd w:val="clear" w:color="auto" w:fill="FFFFFF"/>
        <w:spacing w:line="446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Обратная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связь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-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это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получение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информации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партнёре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для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коррекции 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собственного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поведения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процессе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общени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которая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состоит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из 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сознательного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контроля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коммуникативных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действий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; 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оценки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реакций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партнёра и изменения собственного поведения; умения видеть себя со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стороны. В условиях дошкольного образовательного учреждения ярко 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проявляются следующие характеристики 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диалога взрослых:</w:t>
      </w:r>
    </w:p>
    <w:p w:rsidR="00CD4271" w:rsidRPr="00CD4271" w:rsidRDefault="00CD4271" w:rsidP="00CD4271">
      <w:pPr>
        <w:numPr>
          <w:ilvl w:val="0"/>
          <w:numId w:val="1"/>
        </w:numPr>
        <w:shd w:val="clear" w:color="auto" w:fill="FFFFFF"/>
        <w:tabs>
          <w:tab w:val="left" w:pos="727"/>
        </w:tabs>
        <w:spacing w:before="209" w:line="446" w:lineRule="exact"/>
        <w:ind w:left="727" w:right="605" w:hanging="35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ситуативность (участники лишь намечают общую стратегию,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коммуникативную цель будущего разговора: обсудить что-то,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  <w:t>проинформировать и т.п.);</w:t>
      </w:r>
    </w:p>
    <w:p w:rsidR="00CD4271" w:rsidRPr="00CD4271" w:rsidRDefault="00CD4271" w:rsidP="00CD4271">
      <w:pPr>
        <w:numPr>
          <w:ilvl w:val="0"/>
          <w:numId w:val="1"/>
        </w:numPr>
        <w:shd w:val="clear" w:color="auto" w:fill="FFFFFF"/>
        <w:tabs>
          <w:tab w:val="left" w:pos="727"/>
        </w:tabs>
        <w:spacing w:before="14" w:line="446" w:lineRule="exact"/>
        <w:ind w:left="727" w:hanging="3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непроизвольность (нередко случайно возникшая мысль тут же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высказывается в разговоре) и реактивность (речевые действия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proofErr w:type="spellStart"/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коммуникантов</w:t>
      </w:r>
      <w:proofErr w:type="spellEnd"/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оказываются прямой и незамедлительной реакцией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  <w:t>на высказывание партнёра по общению);</w:t>
      </w:r>
    </w:p>
    <w:p w:rsidR="00CD4271" w:rsidRPr="00CD4271" w:rsidRDefault="00CD4271" w:rsidP="00CD4271">
      <w:pPr>
        <w:numPr>
          <w:ilvl w:val="0"/>
          <w:numId w:val="1"/>
        </w:numPr>
        <w:shd w:val="clear" w:color="auto" w:fill="FFFFFF"/>
        <w:tabs>
          <w:tab w:val="left" w:pos="727"/>
        </w:tabs>
        <w:spacing w:before="14" w:line="446" w:lineRule="exact"/>
        <w:ind w:left="727" w:right="605" w:hanging="3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дискурсивность</w:t>
      </w:r>
      <w:proofErr w:type="spellEnd"/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(участники диалога знают, о чём идёт речь, но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предмет разговора не всегда понятен постороннему);</w:t>
      </w:r>
    </w:p>
    <w:p w:rsidR="00CD4271" w:rsidRPr="00CD4271" w:rsidRDefault="00CD4271" w:rsidP="00CD4271">
      <w:pPr>
        <w:numPr>
          <w:ilvl w:val="0"/>
          <w:numId w:val="1"/>
        </w:numPr>
        <w:shd w:val="clear" w:color="auto" w:fill="FFFFFF"/>
        <w:tabs>
          <w:tab w:val="left" w:pos="727"/>
        </w:tabs>
        <w:spacing w:before="22" w:line="446" w:lineRule="exact"/>
        <w:ind w:left="727" w:hanging="3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непредсказуемость речевого поведения общающихся, так как в ходе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разговора могут возникнуть как положительные, так и отрицательные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реакции собеседников.</w:t>
      </w:r>
    </w:p>
    <w:p w:rsidR="00CD4271" w:rsidRPr="00CD4271" w:rsidRDefault="00CD4271" w:rsidP="00CD4271">
      <w:pPr>
        <w:shd w:val="clear" w:color="auto" w:fill="FFFFFF"/>
        <w:spacing w:before="209" w:line="439" w:lineRule="exact"/>
        <w:ind w:left="22"/>
        <w:jc w:val="both"/>
        <w:rPr>
          <w:rFonts w:ascii="Times New Roman" w:hAnsi="Times New Roman" w:cs="Times New Roman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Диалогическое взаимодействие воспитателя и родителя в условиях ДОУ </w:t>
      </w:r>
      <w:r w:rsidRPr="00CD42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представляет собой:</w:t>
      </w:r>
    </w:p>
    <w:p w:rsidR="00CD4271" w:rsidRPr="00CD4271" w:rsidRDefault="00CD4271" w:rsidP="00CD4271">
      <w:pPr>
        <w:numPr>
          <w:ilvl w:val="0"/>
          <w:numId w:val="1"/>
        </w:numPr>
        <w:shd w:val="clear" w:color="auto" w:fill="FFFFFF"/>
        <w:tabs>
          <w:tab w:val="left" w:pos="727"/>
        </w:tabs>
        <w:spacing w:before="216" w:line="454" w:lineRule="exact"/>
        <w:ind w:left="727" w:right="605" w:hanging="3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диалогическую ситуацию, включающую диалогическую позицию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педагога и диалогическую позицию родителя;</w:t>
      </w:r>
    </w:p>
    <w:p w:rsidR="00CD4271" w:rsidRPr="00CD4271" w:rsidRDefault="00CD4271" w:rsidP="00CD4271">
      <w:pPr>
        <w:numPr>
          <w:ilvl w:val="0"/>
          <w:numId w:val="1"/>
        </w:numPr>
        <w:shd w:val="clear" w:color="auto" w:fill="FFFFFF"/>
        <w:tabs>
          <w:tab w:val="left" w:pos="727"/>
        </w:tabs>
        <w:spacing w:line="454" w:lineRule="exact"/>
        <w:ind w:left="727" w:hanging="3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непосредственный вербальный контакт, единицей которого являются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диалогические высказывания;</w:t>
      </w:r>
    </w:p>
    <w:p w:rsidR="00CD4271" w:rsidRPr="00CD4271" w:rsidRDefault="00CD4271" w:rsidP="00CD4271">
      <w:pPr>
        <w:numPr>
          <w:ilvl w:val="0"/>
          <w:numId w:val="1"/>
        </w:numPr>
        <w:shd w:val="clear" w:color="auto" w:fill="FFFFFF"/>
        <w:tabs>
          <w:tab w:val="left" w:pos="727"/>
        </w:tabs>
        <w:spacing w:line="454" w:lineRule="exact"/>
        <w:ind w:left="727" w:hanging="3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последствия диалога - продолжение действия импульса, заданного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диалогом.</w:t>
      </w:r>
    </w:p>
    <w:p w:rsidR="00CD4271" w:rsidRPr="00CD4271" w:rsidRDefault="00CD4271" w:rsidP="00CD4271">
      <w:pPr>
        <w:shd w:val="clear" w:color="auto" w:fill="FFFFFF"/>
        <w:spacing w:before="194" w:line="446" w:lineRule="exact"/>
        <w:ind w:left="22"/>
        <w:jc w:val="both"/>
        <w:rPr>
          <w:rFonts w:ascii="Times New Roman" w:hAnsi="Times New Roman" w:cs="Times New Roman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Для диалога как коммуникативно-функциональной системы исходным 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фактором выступает результат, имеющий межличностный характер.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Результат общения - складывающиеся отношения с другими людьми. </w:t>
      </w:r>
      <w:r w:rsidRPr="00CD42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Результатом взаимодействия педагога и родителя можно считать создание 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оптимальных условий для развития ребёнка в детском саду и дома,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обеспечение тесной взаимосвязи дошкольного учреждения и семьи,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которая реализуется через речевую деятельность всех участников </w:t>
      </w:r>
      <w:r w:rsidRPr="00CD427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педагогического </w:t>
      </w:r>
      <w:proofErr w:type="spellStart"/>
      <w:proofErr w:type="gramStart"/>
      <w:r w:rsidRPr="00CD427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процесса-детей</w:t>
      </w:r>
      <w:proofErr w:type="spellEnd"/>
      <w:proofErr w:type="gramEnd"/>
      <w:r w:rsidRPr="00CD427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, родителей и педагогов.</w:t>
      </w:r>
    </w:p>
    <w:p w:rsidR="00CD4271" w:rsidRPr="00CD4271" w:rsidRDefault="00CD4271" w:rsidP="00CD4271">
      <w:pPr>
        <w:shd w:val="clear" w:color="auto" w:fill="FFFFFF"/>
        <w:spacing w:line="446" w:lineRule="exact"/>
        <w:ind w:left="14" w:right="605"/>
        <w:jc w:val="both"/>
        <w:rPr>
          <w:rFonts w:ascii="Times New Roman" w:hAnsi="Times New Roman" w:cs="Times New Roman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процессе взаимодействия воспитателя и родителя в условиях</w:t>
      </w:r>
      <w:proofErr w:type="gramStart"/>
      <w:r w:rsidRPr="00CD42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Д</w:t>
      </w:r>
      <w:proofErr w:type="gramEnd"/>
      <w:r w:rsidRPr="00CD42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/с </w:t>
      </w:r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присутствуют сущностные признаки диалога</w:t>
      </w:r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/</w:t>
      </w:r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которым относятся:</w:t>
      </w:r>
    </w:p>
    <w:p w:rsidR="00CD4271" w:rsidRPr="00CD4271" w:rsidRDefault="00CD4271" w:rsidP="00CD4271">
      <w:pPr>
        <w:shd w:val="clear" w:color="auto" w:fill="FFFFFF"/>
        <w:spacing w:before="310"/>
        <w:ind w:left="367"/>
        <w:jc w:val="both"/>
        <w:rPr>
          <w:rFonts w:ascii="Times New Roman" w:hAnsi="Times New Roman" w:cs="Times New Roman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»   </w:t>
      </w:r>
      <w:proofErr w:type="spellStart"/>
      <w:r w:rsidRPr="00CD42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эмпатийность</w:t>
      </w:r>
      <w:proofErr w:type="spellEnd"/>
      <w:r w:rsidRPr="00CD42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т.е. способность сопереживать, чувствовать, понимать</w:t>
      </w:r>
    </w:p>
    <w:p w:rsidR="00CD4271" w:rsidRPr="00CD4271" w:rsidRDefault="00CD4271" w:rsidP="00CD4271">
      <w:pPr>
        <w:shd w:val="clear" w:color="auto" w:fill="FFFFFF"/>
        <w:spacing w:line="454" w:lineRule="exact"/>
        <w:ind w:left="360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собеседника, мир его ценностей; </w:t>
      </w:r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 толерантность, т.е. приятие других культур </w:t>
      </w:r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осознание права другого</w:t>
      </w:r>
    </w:p>
    <w:p w:rsidR="00CD4271" w:rsidRPr="00CD4271" w:rsidRDefault="00CD4271" w:rsidP="00CD4271">
      <w:pPr>
        <w:shd w:val="clear" w:color="auto" w:fill="FFFFFF"/>
        <w:spacing w:line="454" w:lineRule="exact"/>
        <w:ind w:left="727"/>
        <w:jc w:val="both"/>
        <w:rPr>
          <w:rFonts w:ascii="Times New Roman" w:hAnsi="Times New Roman" w:cs="Times New Roman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«иметь право»;</w:t>
      </w:r>
    </w:p>
    <w:p w:rsidR="00CD4271" w:rsidRPr="00CD4271" w:rsidRDefault="00CD4271" w:rsidP="00CD4271">
      <w:pPr>
        <w:numPr>
          <w:ilvl w:val="0"/>
          <w:numId w:val="2"/>
        </w:numPr>
        <w:shd w:val="clear" w:color="auto" w:fill="FFFFFF"/>
        <w:tabs>
          <w:tab w:val="left" w:pos="713"/>
        </w:tabs>
        <w:spacing w:before="7" w:line="454" w:lineRule="exact"/>
        <w:ind w:left="713" w:hanging="3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конгруэнтность, основу которой, по </w:t>
      </w:r>
      <w:proofErr w:type="spellStart"/>
      <w:r w:rsidRPr="00CD42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К.Роджерсу</w:t>
      </w:r>
      <w:proofErr w:type="spellEnd"/>
      <w:r w:rsidRPr="00CD42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составляет умение</w:t>
      </w:r>
      <w:r w:rsidRPr="00CD42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  <w:t>настроиться на актуальное состояние собеседника, положительное</w:t>
      </w:r>
      <w:r w:rsidRPr="00CD42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CD42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отношение к нему;</w:t>
      </w:r>
    </w:p>
    <w:p w:rsidR="00CD4271" w:rsidRPr="00CD4271" w:rsidRDefault="00CD4271" w:rsidP="00CD4271">
      <w:pPr>
        <w:numPr>
          <w:ilvl w:val="0"/>
          <w:numId w:val="2"/>
        </w:numPr>
        <w:shd w:val="clear" w:color="auto" w:fill="FFFFFF"/>
        <w:tabs>
          <w:tab w:val="left" w:pos="713"/>
        </w:tabs>
        <w:spacing w:before="7" w:line="454" w:lineRule="exact"/>
        <w:ind w:left="713" w:hanging="3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конструктивность, или позитивный опыт преодоления противоречий,</w:t>
      </w:r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умение разрешать возникающие разногласия, переориентируя</w:t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разрушительную энергию </w:t>
      </w:r>
      <w:proofErr w:type="gramStart"/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созидательную;</w:t>
      </w:r>
    </w:p>
    <w:p w:rsidR="00CD4271" w:rsidRPr="00CD4271" w:rsidRDefault="00CD4271" w:rsidP="00CD4271">
      <w:pPr>
        <w:numPr>
          <w:ilvl w:val="0"/>
          <w:numId w:val="2"/>
        </w:numPr>
        <w:shd w:val="clear" w:color="auto" w:fill="FFFFFF"/>
        <w:tabs>
          <w:tab w:val="left" w:pos="713"/>
        </w:tabs>
        <w:spacing w:before="7" w:line="454" w:lineRule="exact"/>
        <w:ind w:left="713" w:right="605" w:hanging="3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2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рефлексивность</w:t>
      </w:r>
      <w:proofErr w:type="spellEnd"/>
      <w:r w:rsidRPr="00CD42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т.е. опыт самоанализа и анализа процесса</w:t>
      </w:r>
      <w:r w:rsidRPr="00CD42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proofErr w:type="spellStart"/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взаимоотражения</w:t>
      </w:r>
      <w:proofErr w:type="spellEnd"/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личностей и контактов, окружающих личность.</w:t>
      </w:r>
    </w:p>
    <w:p w:rsidR="00CD4271" w:rsidRPr="00CD4271" w:rsidRDefault="00CD4271" w:rsidP="00CD4271">
      <w:pPr>
        <w:shd w:val="clear" w:color="auto" w:fill="FFFFFF"/>
        <w:spacing w:before="194" w:line="44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профессионально значимым типом высказывания педагога ДОУ мы </w:t>
      </w:r>
      <w:r w:rsidRPr="00CD42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понимаем эллиптическое (реже монологическое) высказывание, </w:t>
      </w:r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обладающие смысловой целостностью, подчинённое условиям конкретной ситуации и реализующее эффективное взаимодействие участников </w:t>
      </w:r>
      <w:r w:rsidRPr="00CD42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общения. У педагогов и родителей единые задачи: сделать всё, чтобы дети </w:t>
      </w:r>
      <w:r w:rsidRPr="00CD42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росли счастливыми, здоровыми, активными, жизнелюбивыми, общительными, чтобы они стали гармонически развитыми личностями. </w:t>
      </w:r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современный воспитатель должен быть не только </w:t>
      </w:r>
      <w:r w:rsidRPr="00CD42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профессионально компетентным, но и способным показать родителям, что </w:t>
      </w:r>
      <w:r w:rsidRPr="00CD42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он видит в них партнёров, единомышленников, что у них общая цель </w:t>
      </w:r>
      <w:proofErr w:type="gramStart"/>
      <w:r w:rsidRPr="00CD42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спешное развитие ребёнка.</w:t>
      </w:r>
    </w:p>
    <w:p w:rsidR="00CD4271" w:rsidRPr="00CD4271" w:rsidRDefault="00CD4271" w:rsidP="00CD4271">
      <w:pPr>
        <w:shd w:val="clear" w:color="auto" w:fill="FFFFFF"/>
        <w:spacing w:before="187" w:line="44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Безусловно, диалог в педагогической практике - дело весьма сложное, </w:t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требующее не рецептурного воспроизведения тех или иных приёмов, а </w:t>
      </w:r>
      <w:r w:rsidRPr="00CD42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мастерского владения ситуацией. Отсутствие взаимопонимания во многом </w:t>
      </w:r>
      <w:r w:rsidRPr="00CD42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определяется коммуникативной установкой партнёров по общению, </w:t>
      </w:r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зависящей от их характера, способностей, которые организованы </w:t>
      </w:r>
      <w:r w:rsidRPr="00CD42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определённым образом.</w:t>
      </w:r>
    </w:p>
    <w:p w:rsidR="00CD4271" w:rsidRPr="00CD4271" w:rsidRDefault="00CD4271" w:rsidP="00CD4271">
      <w:pPr>
        <w:shd w:val="clear" w:color="auto" w:fill="FFFFFF"/>
        <w:spacing w:line="446" w:lineRule="exact"/>
        <w:ind w:left="29" w:firstLine="72"/>
        <w:jc w:val="both"/>
        <w:rPr>
          <w:rFonts w:ascii="Times New Roman" w:hAnsi="Times New Roman" w:cs="Times New Roman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Коммуникативная установка - интеллектуальная предрасположенность,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настроенность на определенное понимание, отношение к людям, предметам, событиям, с </w:t>
      </w:r>
      <w:proofErr w:type="gramStart"/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которой</w:t>
      </w:r>
      <w:proofErr w:type="gramEnd"/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индивид вступает в коммуникацию. </w:t>
      </w:r>
      <w:r w:rsidRPr="00CD42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Главная задача взаимодействия педагогов с родителями - установление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партнёрских отношений, которые позволяют объединить усилия для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воспитания и развития детей, создать атмосферу общности интересов.</w:t>
      </w:r>
    </w:p>
    <w:p w:rsidR="00CD4271" w:rsidRPr="00CD4271" w:rsidRDefault="00CD4271" w:rsidP="00CD4271">
      <w:pPr>
        <w:shd w:val="clear" w:color="auto" w:fill="FFFFFF"/>
        <w:spacing w:before="202" w:line="446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Оптимальное общение - это такое взаимодействие, которое создаёт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наилучшие условия для выработки и реализации не противоречащих друг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другу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коммуникативных целей всех партнёров по общению, для создания благоприятного эмоционального климата вследствие преодоления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различного рода барьеров, а также для максимального раскрытия личности </w:t>
      </w: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каждого. Столкновение противоположно направленных целей, интересов, 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взглядов оппонентов или субъектов взаимодействия определяется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понятием «конфликт».</w:t>
      </w:r>
    </w:p>
    <w:p w:rsidR="00CD4271" w:rsidRPr="00CD4271" w:rsidRDefault="00CD4271" w:rsidP="00CD4271">
      <w:pPr>
        <w:shd w:val="clear" w:color="auto" w:fill="FFFFFF"/>
        <w:spacing w:before="202" w:line="446" w:lineRule="exact"/>
        <w:ind w:left="22"/>
        <w:jc w:val="both"/>
        <w:rPr>
          <w:rFonts w:ascii="Times New Roman" w:hAnsi="Times New Roman" w:cs="Times New Roman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Деструктивный конфликт - это конфликт, не приводящий к оптимальному </w:t>
      </w:r>
      <w:r w:rsidRPr="00CD42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результату. Оппоненты не желают слушать мнение друг друга и упорно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стремятся настоять на своей точке зрения, тем самым подавляя желания </w:t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партнёра.</w:t>
      </w:r>
    </w:p>
    <w:p w:rsidR="00CD4271" w:rsidRPr="00CD4271" w:rsidRDefault="00CD4271" w:rsidP="00CD4271">
      <w:pPr>
        <w:shd w:val="clear" w:color="auto" w:fill="FFFFFF"/>
        <w:spacing w:before="194" w:line="446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Конструктивный конфликт-это конфликт, приводящий к решению </w:t>
      </w:r>
      <w:r w:rsidRPr="00CD427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проблемы инцидента. </w:t>
      </w:r>
      <w:proofErr w:type="spellStart"/>
      <w:proofErr w:type="gramStart"/>
      <w:r w:rsidRPr="00CD427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Инцидент-действия</w:t>
      </w:r>
      <w:proofErr w:type="spellEnd"/>
      <w:proofErr w:type="gramEnd"/>
      <w:r w:rsidRPr="00CD427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или совокупность действий </w:t>
      </w:r>
      <w:r w:rsidRPr="00CD427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участников конфликтной ситуации, провоцирующих резкое обострение </w:t>
      </w:r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противоречия и начало борьбы между ними. Возникновение конфликтной ситуации в диалоге с родителями наиболее ярко иллюстрирует особенности речевого поведения педагога детского сада. Томас </w:t>
      </w:r>
      <w:proofErr w:type="spellStart"/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Килменн</w:t>
      </w:r>
      <w:proofErr w:type="spellEnd"/>
      <w:r w:rsidRPr="00CD42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выделяет пять стилей поведения в конфликте:</w:t>
      </w:r>
    </w:p>
    <w:p w:rsidR="00CD4271" w:rsidRPr="00CD4271" w:rsidRDefault="00CD4271" w:rsidP="00CD4271">
      <w:pPr>
        <w:numPr>
          <w:ilvl w:val="0"/>
          <w:numId w:val="1"/>
        </w:numPr>
        <w:shd w:val="clear" w:color="auto" w:fill="FFFFFF"/>
        <w:tabs>
          <w:tab w:val="left" w:pos="742"/>
        </w:tabs>
        <w:spacing w:before="209" w:line="454" w:lineRule="exact"/>
        <w:ind w:left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конкуренция («я активно отстаиваю собственную позицию»);</w:t>
      </w:r>
    </w:p>
    <w:p w:rsidR="00CD4271" w:rsidRPr="00CD4271" w:rsidRDefault="00CD4271" w:rsidP="00CD4271">
      <w:pPr>
        <w:numPr>
          <w:ilvl w:val="0"/>
          <w:numId w:val="1"/>
        </w:numPr>
        <w:shd w:val="clear" w:color="auto" w:fill="FFFFFF"/>
        <w:tabs>
          <w:tab w:val="left" w:pos="742"/>
        </w:tabs>
        <w:spacing w:line="454" w:lineRule="exact"/>
        <w:ind w:left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уклонение («я стараюсь уклониться от участия в конфликте»);</w:t>
      </w:r>
    </w:p>
    <w:p w:rsidR="00CD4271" w:rsidRPr="00CD4271" w:rsidRDefault="00CD4271" w:rsidP="00CD4271">
      <w:pPr>
        <w:shd w:val="clear" w:color="auto" w:fill="FFFFFF"/>
        <w:spacing w:before="7" w:line="454" w:lineRule="exact"/>
        <w:ind w:left="749" w:hanging="360"/>
        <w:jc w:val="both"/>
        <w:rPr>
          <w:rFonts w:ascii="Times New Roman" w:hAnsi="Times New Roman" w:cs="Times New Roman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»   приспособление («я стараюсь выработать решение, удовлетворяющее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обе стороны»);</w:t>
      </w:r>
    </w:p>
    <w:p w:rsidR="00CD4271" w:rsidRPr="00CD4271" w:rsidRDefault="00CD4271" w:rsidP="00CD4271">
      <w:pPr>
        <w:numPr>
          <w:ilvl w:val="0"/>
          <w:numId w:val="1"/>
        </w:numPr>
        <w:shd w:val="clear" w:color="auto" w:fill="FFFFFF"/>
        <w:tabs>
          <w:tab w:val="left" w:pos="742"/>
        </w:tabs>
        <w:spacing w:before="14" w:line="454" w:lineRule="exact"/>
        <w:ind w:left="742" w:right="1210" w:hanging="3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сотрудничество («я ищу решение, основанное на взаимных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интересах»);</w:t>
      </w:r>
    </w:p>
    <w:p w:rsidR="00CD4271" w:rsidRPr="00CD4271" w:rsidRDefault="00CD4271" w:rsidP="00CD4271">
      <w:pPr>
        <w:numPr>
          <w:ilvl w:val="0"/>
          <w:numId w:val="1"/>
        </w:numPr>
        <w:shd w:val="clear" w:color="auto" w:fill="FFFFFF"/>
        <w:tabs>
          <w:tab w:val="left" w:pos="742"/>
        </w:tabs>
        <w:spacing w:before="7" w:line="454" w:lineRule="exact"/>
        <w:ind w:left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соперничество (конфронтация) («я</w:t>
      </w:r>
      <w:proofErr w:type="gramStart"/>
      <w:r w:rsidRPr="00CD42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,</w:t>
      </w:r>
      <w:proofErr w:type="gramEnd"/>
      <w:r w:rsidRPr="00CD42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только я, прав в этой ситуации»).</w:t>
      </w:r>
    </w:p>
    <w:p w:rsidR="00CD4271" w:rsidRPr="00CD4271" w:rsidRDefault="00CD4271" w:rsidP="00CD4271">
      <w:pPr>
        <w:numPr>
          <w:ilvl w:val="0"/>
          <w:numId w:val="1"/>
        </w:numPr>
        <w:shd w:val="clear" w:color="auto" w:fill="FFFFFF"/>
        <w:spacing w:line="446" w:lineRule="exact"/>
        <w:ind w:left="22"/>
        <w:jc w:val="both"/>
        <w:rPr>
          <w:rFonts w:ascii="Times New Roman" w:hAnsi="Times New Roman" w:cs="Times New Roman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Обозначенные стили поведения </w:t>
      </w:r>
      <w:proofErr w:type="spellStart"/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коммуникантов</w:t>
      </w:r>
      <w:proofErr w:type="spellEnd"/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конфликтной ситуации </w:t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напрямую связаны со стилями педагогического общения:</w:t>
      </w:r>
    </w:p>
    <w:p w:rsidR="00CD4271" w:rsidRPr="00CD4271" w:rsidRDefault="00CD4271" w:rsidP="00CD4271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94" w:line="461" w:lineRule="exact"/>
        <w:ind w:left="382"/>
        <w:jc w:val="both"/>
        <w:rPr>
          <w:rFonts w:ascii="Times New Roman" w:hAnsi="Times New Roman" w:cs="Times New Roman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CD42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авторитарным</w:t>
      </w:r>
      <w:proofErr w:type="gramEnd"/>
      <w:r w:rsidRPr="00CD42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при котором позиция в общении - «сверху»;</w:t>
      </w:r>
    </w:p>
    <w:p w:rsidR="00CD4271" w:rsidRPr="00CD4271" w:rsidRDefault="00CD4271" w:rsidP="00CD4271">
      <w:pPr>
        <w:numPr>
          <w:ilvl w:val="0"/>
          <w:numId w:val="1"/>
        </w:numPr>
        <w:shd w:val="clear" w:color="auto" w:fill="FFFFFF"/>
        <w:tabs>
          <w:tab w:val="left" w:pos="641"/>
          <w:tab w:val="left" w:pos="734"/>
        </w:tabs>
        <w:spacing w:line="461" w:lineRule="exact"/>
        <w:ind w:left="382" w:right="4234"/>
        <w:jc w:val="both"/>
        <w:rPr>
          <w:rFonts w:ascii="Times New Roman" w:hAnsi="Times New Roman" w:cs="Times New Roman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демократическим, т.е. «на равных»;</w:t>
      </w:r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»</w:t>
      </w:r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D42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либеральным, позиция «снизу»;</w:t>
      </w:r>
    </w:p>
    <w:p w:rsidR="00CD4271" w:rsidRPr="00CD4271" w:rsidRDefault="00CD4271" w:rsidP="00CD4271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461" w:lineRule="exact"/>
        <w:ind w:left="382"/>
        <w:jc w:val="both"/>
        <w:rPr>
          <w:rFonts w:ascii="Times New Roman" w:hAnsi="Times New Roman" w:cs="Times New Roman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D42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игнорирующим, позиция «неучастия».</w:t>
      </w:r>
    </w:p>
    <w:p w:rsidR="00CD4271" w:rsidRPr="00CD4271" w:rsidRDefault="00CD4271" w:rsidP="00CD4271">
      <w:pPr>
        <w:numPr>
          <w:ilvl w:val="0"/>
          <w:numId w:val="1"/>
        </w:numPr>
        <w:shd w:val="clear" w:color="auto" w:fill="FFFFFF"/>
        <w:spacing w:before="202" w:line="44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42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Речевое поведение педагога - определённый стиль общения с участниками </w:t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педагогического процесса, коммуникативная стратегия и тактика. Доминирующей установкой в речевом поведении педагога по отношению к </w:t>
      </w:r>
      <w:r w:rsidRPr="00CD42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участникам общения должна быть способность к кооперации. </w:t>
      </w:r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Рассматривая различные классификации </w:t>
      </w:r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типов языковой личности, мы </w:t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берём за основу </w:t>
      </w:r>
      <w:proofErr w:type="gramStart"/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классификацию</w:t>
      </w:r>
      <w:proofErr w:type="gramEnd"/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предложенную К.Ф.Седовым, который </w:t>
      </w:r>
      <w:r w:rsidRPr="00CD42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выделяет конфликтный, центрированный и кооперативный типы языковой </w:t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личности. Конфликтный тип - демонстрирует установку на себя и </w:t>
      </w:r>
      <w:r w:rsidRPr="00CD42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одновременно против партнёра по коммуникации; центрированный тип </w:t>
      </w:r>
      <w:r w:rsidRPr="00C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характеризуется установкой на себя при игнорировании партнёра по </w:t>
      </w:r>
      <w:r w:rsidRPr="00CD42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коммуникации, а кооперативный тип в качестве доминирующей установки </w:t>
      </w:r>
      <w:r w:rsidRPr="00CD42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общения демонстрирует установку на партнёра по коммуникации. Характеристики каждого типа языковой личности основаны на </w:t>
      </w:r>
      <w:r w:rsidRPr="00CD4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особенностях речевого поведения участника общения в трёх аспектах: </w:t>
      </w:r>
      <w:proofErr w:type="spellStart"/>
      <w:r w:rsidRPr="00CD42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перцептивном</w:t>
      </w:r>
      <w:proofErr w:type="spellEnd"/>
      <w:r w:rsidRPr="00CD42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поведенческом, рефлексивном. Профессиональная речевая </w:t>
      </w:r>
      <w:r w:rsidRPr="00CD42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личность педагога способна овладеть коммуникативными формами речевого поведения, помогающими успешному профессиональному </w:t>
      </w:r>
      <w:r w:rsidRPr="00CD42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общению, и конструктивными способами построения социально-коммуникативного взаимодействия с родителями воспитанников.</w:t>
      </w:r>
    </w:p>
    <w:p w:rsidR="00CD4271" w:rsidRPr="00CD4271" w:rsidRDefault="00CD4271" w:rsidP="00CD4271">
      <w:pPr>
        <w:shd w:val="clear" w:color="auto" w:fill="FFFFFF"/>
        <w:spacing w:before="194" w:line="446" w:lineRule="exact"/>
        <w:ind w:left="22"/>
        <w:jc w:val="both"/>
        <w:rPr>
          <w:rFonts w:ascii="Times New Roman" w:hAnsi="Times New Roman" w:cs="Times New Roman"/>
          <w:sz w:val="28"/>
          <w:szCs w:val="28"/>
        </w:rPr>
      </w:pPr>
    </w:p>
    <w:sectPr w:rsidR="00CD4271" w:rsidRPr="00CD4271">
      <w:type w:val="continuous"/>
      <w:pgSz w:w="11909" w:h="16834"/>
      <w:pgMar w:top="940" w:right="741" w:bottom="360" w:left="7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20CE1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35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4271"/>
    <w:rsid w:val="00CD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1285</Words>
  <Characters>7328</Characters>
  <Application>Microsoft Office Word</Application>
  <DocSecurity>0</DocSecurity>
  <Lines>61</Lines>
  <Paragraphs>17</Paragraphs>
  <ScaleCrop>false</ScaleCrop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2013-10-01T08:37:00Z</dcterms:created>
  <dcterms:modified xsi:type="dcterms:W3CDTF">2013-10-01T08:45:00Z</dcterms:modified>
</cp:coreProperties>
</file>