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DF" w:rsidRDefault="009236DF" w:rsidP="009236DF">
      <w:pPr>
        <w:jc w:val="center"/>
        <w:rPr>
          <w:b/>
          <w:sz w:val="28"/>
          <w:szCs w:val="28"/>
        </w:rPr>
      </w:pPr>
      <w:r w:rsidRPr="00E15613">
        <w:rPr>
          <w:b/>
          <w:sz w:val="28"/>
          <w:szCs w:val="28"/>
        </w:rPr>
        <w:t>Формирование собственно пространственных представлений</w:t>
      </w:r>
    </w:p>
    <w:p w:rsidR="009236DF" w:rsidRPr="00E15613" w:rsidRDefault="009236DF" w:rsidP="009236DF">
      <w:pPr>
        <w:jc w:val="center"/>
        <w:rPr>
          <w:b/>
          <w:sz w:val="28"/>
          <w:szCs w:val="28"/>
        </w:rPr>
      </w:pPr>
    </w:p>
    <w:p w:rsidR="009236DF" w:rsidRDefault="009236DF" w:rsidP="009236DF">
      <w:pPr>
        <w:ind w:firstLine="708"/>
        <w:jc w:val="both"/>
        <w:rPr>
          <w:b/>
        </w:rPr>
      </w:pPr>
      <w:r>
        <w:rPr>
          <w:b/>
          <w:i/>
        </w:rPr>
        <w:t xml:space="preserve">ЦЕЛИ ЭТАПА: </w:t>
      </w:r>
      <w:r w:rsidRPr="00B56F66">
        <w:rPr>
          <w:b/>
          <w:i/>
        </w:rPr>
        <w:t>вербально охарактеризовать расположение двух объектов относительно друг друга непосредственно в схеме собственного тела по вертикальной оси, введение предлогов «над», «под», «между</w:t>
      </w:r>
      <w:r w:rsidRPr="00B56F66">
        <w:rPr>
          <w:b/>
        </w:rPr>
        <w:t>».</w:t>
      </w:r>
    </w:p>
    <w:p w:rsidR="009236DF" w:rsidRPr="00B56F66" w:rsidRDefault="009236DF" w:rsidP="009236DF">
      <w:pPr>
        <w:ind w:firstLine="708"/>
        <w:jc w:val="both"/>
        <w:rPr>
          <w:b/>
        </w:rPr>
      </w:pPr>
    </w:p>
    <w:p w:rsidR="009236DF" w:rsidRDefault="009236DF" w:rsidP="009236DF">
      <w:pPr>
        <w:jc w:val="center"/>
        <w:rPr>
          <w:b/>
        </w:rPr>
      </w:pPr>
      <w:r w:rsidRPr="00E15613">
        <w:rPr>
          <w:b/>
        </w:rPr>
        <w:t>ЗАНЯТИЕ  №1</w:t>
      </w:r>
    </w:p>
    <w:p w:rsidR="009236DF" w:rsidRPr="00E15613" w:rsidRDefault="009236DF" w:rsidP="009236DF">
      <w:pPr>
        <w:jc w:val="right"/>
      </w:pPr>
      <w:r>
        <w:rPr>
          <w:b/>
        </w:rPr>
        <w:t xml:space="preserve">Автор:  </w:t>
      </w:r>
      <w:proofErr w:type="spellStart"/>
      <w:r w:rsidRPr="00E15613">
        <w:t>Огурцова</w:t>
      </w:r>
      <w:proofErr w:type="spellEnd"/>
      <w:r w:rsidRPr="00E15613">
        <w:t xml:space="preserve"> Ирина Владимировна</w:t>
      </w:r>
    </w:p>
    <w:p w:rsidR="009236DF" w:rsidRPr="00E15613" w:rsidRDefault="009236DF" w:rsidP="009236DF">
      <w:pPr>
        <w:jc w:val="right"/>
      </w:pPr>
      <w:r w:rsidRPr="00E15613">
        <w:t xml:space="preserve">педагог – психолог </w:t>
      </w:r>
      <w:proofErr w:type="gramStart"/>
      <w:r w:rsidRPr="00E15613">
        <w:t>высшей</w:t>
      </w:r>
      <w:proofErr w:type="gramEnd"/>
      <w:r w:rsidRPr="00E15613">
        <w:t xml:space="preserve"> квалификационной</w:t>
      </w:r>
    </w:p>
    <w:p w:rsidR="009236DF" w:rsidRDefault="0046399E" w:rsidP="009236DF">
      <w:pPr>
        <w:jc w:val="right"/>
      </w:pPr>
      <w:r>
        <w:t>категории МДОУ № 20 «Ёлочка</w:t>
      </w:r>
      <w:r w:rsidR="009236DF" w:rsidRPr="00E15613">
        <w:t>»</w:t>
      </w:r>
    </w:p>
    <w:p w:rsidR="009236DF" w:rsidRPr="00E15613" w:rsidRDefault="009236DF" w:rsidP="009236DF">
      <w:pPr>
        <w:jc w:val="right"/>
      </w:pPr>
    </w:p>
    <w:p w:rsidR="009236DF" w:rsidRPr="00D5219D" w:rsidRDefault="009236DF" w:rsidP="009236DF">
      <w:pPr>
        <w:ind w:firstLine="708"/>
        <w:jc w:val="both"/>
      </w:pPr>
      <w:r w:rsidRPr="00DC51B7">
        <w:rPr>
          <w:b/>
          <w:i/>
        </w:rPr>
        <w:t>Цель:</w:t>
      </w:r>
      <w:r w:rsidRPr="00113222">
        <w:rPr>
          <w:i/>
        </w:rPr>
        <w:t xml:space="preserve"> </w:t>
      </w:r>
      <w:r w:rsidRPr="00D5219D">
        <w:t>учить анализировать собственное лицо перед зеркалом  по верт</w:t>
      </w:r>
      <w:r>
        <w:t>икальной оси</w:t>
      </w:r>
      <w:r w:rsidRPr="00D5219D">
        <w:t xml:space="preserve">, закреплять названия частей тела и лица, активизировать в речи детей понятия «выше всего», «ниже всего», развивать </w:t>
      </w:r>
      <w:proofErr w:type="spellStart"/>
      <w:r w:rsidRPr="00D5219D">
        <w:t>соматотактильные</w:t>
      </w:r>
      <w:proofErr w:type="spellEnd"/>
      <w:r w:rsidRPr="00D5219D">
        <w:t xml:space="preserve"> ощущения</w:t>
      </w:r>
    </w:p>
    <w:p w:rsidR="009236DF" w:rsidRPr="00D5219D" w:rsidRDefault="009236DF" w:rsidP="009236DF">
      <w:pPr>
        <w:ind w:firstLine="708"/>
        <w:jc w:val="both"/>
      </w:pPr>
      <w:r w:rsidRPr="00D5219D">
        <w:rPr>
          <w:b/>
          <w:i/>
        </w:rPr>
        <w:t>Материал</w:t>
      </w:r>
      <w:r w:rsidRPr="00D5219D">
        <w:t>: большое зеркало, маленькие зеркала на подставке на каждого ребенка, карточки к упражнению «Помоги художнику».</w:t>
      </w:r>
    </w:p>
    <w:p w:rsidR="009236DF" w:rsidRDefault="009236DF" w:rsidP="009236DF">
      <w:pPr>
        <w:jc w:val="both"/>
        <w:rPr>
          <w:i/>
        </w:rPr>
      </w:pPr>
    </w:p>
    <w:p w:rsidR="009236DF" w:rsidRDefault="009236DF" w:rsidP="009236DF">
      <w:pPr>
        <w:jc w:val="center"/>
        <w:rPr>
          <w:b/>
        </w:rPr>
      </w:pPr>
      <w:r>
        <w:rPr>
          <w:b/>
        </w:rPr>
        <w:t>Ход занятия.</w:t>
      </w:r>
    </w:p>
    <w:p w:rsidR="009236DF" w:rsidRPr="00022FCC" w:rsidRDefault="009236DF" w:rsidP="009236DF">
      <w:pPr>
        <w:jc w:val="both"/>
        <w:rPr>
          <w:i/>
        </w:rPr>
      </w:pPr>
    </w:p>
    <w:p w:rsidR="009236DF" w:rsidRPr="00022FCC" w:rsidRDefault="009236DF" w:rsidP="009236DF">
      <w:pPr>
        <w:jc w:val="both"/>
        <w:rPr>
          <w:b/>
          <w:i/>
          <w:sz w:val="32"/>
          <w:szCs w:val="32"/>
        </w:rPr>
      </w:pPr>
      <w:r w:rsidRPr="00022FCC">
        <w:rPr>
          <w:b/>
          <w:i/>
        </w:rPr>
        <w:t>1. Организационный момент.</w:t>
      </w:r>
      <w:r w:rsidRPr="00022FCC">
        <w:rPr>
          <w:b/>
          <w:i/>
          <w:sz w:val="32"/>
          <w:szCs w:val="32"/>
        </w:rPr>
        <w:t xml:space="preserve"> </w:t>
      </w:r>
    </w:p>
    <w:p w:rsidR="009236DF" w:rsidRPr="005916BF" w:rsidRDefault="009236DF" w:rsidP="009236DF">
      <w:pPr>
        <w:jc w:val="center"/>
        <w:rPr>
          <w:b/>
        </w:rPr>
      </w:pPr>
      <w:r w:rsidRPr="005916BF">
        <w:rPr>
          <w:b/>
        </w:rPr>
        <w:t>Пальчиковая      игра «Птички – пальчики»</w:t>
      </w:r>
      <w:r w:rsidRPr="005916BF">
        <w:rPr>
          <w:b/>
          <w:i/>
        </w:rPr>
        <w:t>.</w:t>
      </w:r>
    </w:p>
    <w:p w:rsidR="009236DF" w:rsidRPr="0004236C" w:rsidRDefault="009236DF" w:rsidP="009236DF">
      <w:pPr>
        <w:jc w:val="both"/>
        <w:rPr>
          <w:i/>
        </w:rPr>
      </w:pPr>
      <w:r w:rsidRPr="0004236C">
        <w:rPr>
          <w:i/>
        </w:rPr>
        <w:t>Игра может проводиться  на первом этапе по показу взрослого,</w:t>
      </w:r>
      <w:r>
        <w:rPr>
          <w:i/>
        </w:rPr>
        <w:t xml:space="preserve"> </w:t>
      </w:r>
      <w:r w:rsidRPr="0004236C">
        <w:rPr>
          <w:i/>
        </w:rPr>
        <w:t>затем по словесной инструкци</w:t>
      </w:r>
      <w:proofErr w:type="gramStart"/>
      <w:r w:rsidRPr="0004236C">
        <w:rPr>
          <w:i/>
        </w:rPr>
        <w:t>и(</w:t>
      </w:r>
      <w:proofErr w:type="gramEnd"/>
      <w:r w:rsidRPr="0004236C">
        <w:rPr>
          <w:i/>
        </w:rPr>
        <w:t xml:space="preserve"> как перед</w:t>
      </w:r>
      <w:r>
        <w:rPr>
          <w:i/>
        </w:rPr>
        <w:t xml:space="preserve"> большим</w:t>
      </w:r>
      <w:r w:rsidRPr="0004236C">
        <w:rPr>
          <w:i/>
        </w:rPr>
        <w:t xml:space="preserve"> зеркалом, так и без него).</w:t>
      </w:r>
    </w:p>
    <w:p w:rsidR="009236DF" w:rsidRDefault="009236DF" w:rsidP="009236DF">
      <w:pPr>
        <w:jc w:val="both"/>
      </w:pPr>
    </w:p>
    <w:p w:rsidR="009236DF" w:rsidRDefault="009236DF" w:rsidP="009236DF">
      <w:pPr>
        <w:jc w:val="both"/>
      </w:pPr>
      <w:r>
        <w:t>Птички-пальчики летали,</w:t>
      </w:r>
    </w:p>
    <w:p w:rsidR="009236DF" w:rsidRDefault="009236DF" w:rsidP="009236DF">
      <w:pPr>
        <w:jc w:val="both"/>
      </w:pPr>
      <w:r>
        <w:t xml:space="preserve">Птички – пальчики устали,                        - </w:t>
      </w:r>
      <w:r w:rsidRPr="00DC51B7">
        <w:rPr>
          <w:i/>
        </w:rPr>
        <w:t>дети делают взмахи кистями рук</w:t>
      </w:r>
    </w:p>
    <w:p w:rsidR="009236DF" w:rsidRPr="00DC51B7" w:rsidRDefault="009236DF" w:rsidP="009236DF">
      <w:pPr>
        <w:jc w:val="both"/>
        <w:rPr>
          <w:i/>
        </w:rPr>
      </w:pPr>
      <w:r>
        <w:t>Полетели, полетели                                     («</w:t>
      </w:r>
      <w:r w:rsidRPr="00DC51B7">
        <w:rPr>
          <w:i/>
        </w:rPr>
        <w:t>крылышками»)</w:t>
      </w:r>
    </w:p>
    <w:p w:rsidR="009236DF" w:rsidRDefault="009236DF" w:rsidP="009236DF">
      <w:pPr>
        <w:jc w:val="both"/>
      </w:pPr>
      <w:r>
        <w:t xml:space="preserve">И ко мне на носик (брови, колени …)      - </w:t>
      </w:r>
      <w:r w:rsidRPr="00DC51B7">
        <w:rPr>
          <w:i/>
        </w:rPr>
        <w:t>пальцами обеих рук дотрагиваются</w:t>
      </w:r>
    </w:p>
    <w:p w:rsidR="009236DF" w:rsidRDefault="009236DF" w:rsidP="009236DF">
      <w:pPr>
        <w:jc w:val="both"/>
      </w:pPr>
      <w:r>
        <w:t xml:space="preserve">Сели                                                               </w:t>
      </w:r>
      <w:r w:rsidRPr="00DC51B7">
        <w:rPr>
          <w:i/>
        </w:rPr>
        <w:t>до названной взрослым части тела</w:t>
      </w:r>
    </w:p>
    <w:p w:rsidR="009236DF" w:rsidRPr="00DC51B7" w:rsidRDefault="009236DF" w:rsidP="009236DF">
      <w:pPr>
        <w:jc w:val="both"/>
        <w:rPr>
          <w:i/>
        </w:rPr>
      </w:pPr>
      <w:r>
        <w:t xml:space="preserve">Посидели, погалдели,                                  </w:t>
      </w:r>
      <w:r>
        <w:rPr>
          <w:i/>
        </w:rPr>
        <w:t>легко</w:t>
      </w:r>
      <w:r w:rsidRPr="00DC51B7">
        <w:rPr>
          <w:i/>
        </w:rPr>
        <w:t>е постукивание кончиками пальцев</w:t>
      </w:r>
    </w:p>
    <w:p w:rsidR="009236DF" w:rsidRPr="00DC51B7" w:rsidRDefault="009236DF" w:rsidP="009236DF">
      <w:pPr>
        <w:jc w:val="both"/>
        <w:rPr>
          <w:i/>
        </w:rPr>
      </w:pPr>
      <w:r>
        <w:t xml:space="preserve">Пошумели, пошумели                                 </w:t>
      </w:r>
      <w:r w:rsidRPr="00DC51B7">
        <w:rPr>
          <w:i/>
        </w:rPr>
        <w:t>по названной части тела</w:t>
      </w:r>
    </w:p>
    <w:p w:rsidR="009236DF" w:rsidRPr="00DC51B7" w:rsidRDefault="009236DF" w:rsidP="009236DF">
      <w:pPr>
        <w:jc w:val="both"/>
        <w:rPr>
          <w:i/>
        </w:rPr>
      </w:pPr>
      <w:r>
        <w:t>Птички дальше полетели</w:t>
      </w:r>
      <w:proofErr w:type="gramStart"/>
      <w:r>
        <w:t>.</w:t>
      </w:r>
      <w:proofErr w:type="gramEnd"/>
      <w:r>
        <w:t xml:space="preserve">                             - </w:t>
      </w:r>
      <w:r w:rsidRPr="00DC51B7">
        <w:rPr>
          <w:i/>
        </w:rPr>
        <w:t>«</w:t>
      </w:r>
      <w:proofErr w:type="gramStart"/>
      <w:r w:rsidRPr="00DC51B7">
        <w:rPr>
          <w:i/>
        </w:rPr>
        <w:t>к</w:t>
      </w:r>
      <w:proofErr w:type="gramEnd"/>
      <w:r w:rsidRPr="00DC51B7">
        <w:rPr>
          <w:i/>
        </w:rPr>
        <w:t xml:space="preserve">рылышки» </w:t>
      </w:r>
    </w:p>
    <w:p w:rsidR="009236DF" w:rsidRDefault="009236DF" w:rsidP="009236DF">
      <w:pPr>
        <w:jc w:val="both"/>
      </w:pPr>
    </w:p>
    <w:p w:rsidR="009236DF" w:rsidRDefault="009236DF" w:rsidP="009236DF">
      <w:pPr>
        <w:jc w:val="both"/>
      </w:pPr>
    </w:p>
    <w:p w:rsidR="009236DF" w:rsidRPr="00F87C5D" w:rsidRDefault="009236DF" w:rsidP="009236DF">
      <w:pPr>
        <w:jc w:val="both"/>
        <w:rPr>
          <w:i/>
        </w:rPr>
      </w:pPr>
      <w:r w:rsidRPr="00F87C5D">
        <w:rPr>
          <w:i/>
        </w:rPr>
        <w:t>Игра повторяется несколько раз. Каждый раз называется новая часть тела или лица.</w:t>
      </w:r>
    </w:p>
    <w:p w:rsidR="009236DF" w:rsidRDefault="009236DF" w:rsidP="009236DF">
      <w:pPr>
        <w:jc w:val="both"/>
      </w:pPr>
      <w:r w:rsidRPr="00F87C5D">
        <w:rPr>
          <w:i/>
        </w:rPr>
        <w:t>Окончание игры проводится следующим образом</w:t>
      </w:r>
      <w:r>
        <w:t>:</w:t>
      </w:r>
    </w:p>
    <w:p w:rsidR="009236DF" w:rsidRDefault="009236DF" w:rsidP="009236DF">
      <w:pPr>
        <w:jc w:val="both"/>
      </w:pPr>
    </w:p>
    <w:p w:rsidR="009236DF" w:rsidRDefault="009236DF" w:rsidP="009236DF">
      <w:pPr>
        <w:jc w:val="both"/>
      </w:pPr>
      <w:r>
        <w:t>Пошумели, пошумели</w:t>
      </w:r>
    </w:p>
    <w:p w:rsidR="009236DF" w:rsidRPr="00DC51B7" w:rsidRDefault="009236DF" w:rsidP="009236DF">
      <w:pPr>
        <w:jc w:val="both"/>
        <w:rPr>
          <w:i/>
        </w:rPr>
      </w:pPr>
      <w:r>
        <w:t xml:space="preserve">И в окошко улетели                                        - </w:t>
      </w:r>
      <w:r w:rsidRPr="00DC51B7">
        <w:rPr>
          <w:i/>
        </w:rPr>
        <w:t>дети делают движение кистями рук</w:t>
      </w:r>
    </w:p>
    <w:p w:rsidR="009236DF" w:rsidRPr="00DC51B7" w:rsidRDefault="009236DF" w:rsidP="009236DF">
      <w:pPr>
        <w:jc w:val="both"/>
        <w:rPr>
          <w:i/>
        </w:rPr>
      </w:pPr>
      <w:proofErr w:type="spellStart"/>
      <w:r>
        <w:t>Шух-шух-шух</w:t>
      </w:r>
      <w:proofErr w:type="spellEnd"/>
      <w:r>
        <w:t xml:space="preserve">                                                  </w:t>
      </w:r>
      <w:r w:rsidRPr="00DC51B7">
        <w:rPr>
          <w:i/>
        </w:rPr>
        <w:t>в сторону окна</w:t>
      </w:r>
    </w:p>
    <w:p w:rsidR="009236DF" w:rsidRDefault="009236DF" w:rsidP="009236DF">
      <w:pPr>
        <w:jc w:val="both"/>
      </w:pPr>
    </w:p>
    <w:p w:rsidR="009236DF" w:rsidRDefault="009236DF" w:rsidP="009236DF">
      <w:pPr>
        <w:jc w:val="both"/>
        <w:rPr>
          <w:b/>
          <w:i/>
        </w:rPr>
      </w:pPr>
      <w:r w:rsidRPr="00022FCC">
        <w:rPr>
          <w:b/>
          <w:i/>
        </w:rPr>
        <w:t>2</w:t>
      </w:r>
      <w:r>
        <w:rPr>
          <w:b/>
          <w:i/>
        </w:rPr>
        <w:t xml:space="preserve"> Новый материал.</w:t>
      </w:r>
    </w:p>
    <w:p w:rsidR="009236DF" w:rsidRPr="00022FCC" w:rsidRDefault="009236DF" w:rsidP="009236DF">
      <w:pPr>
        <w:jc w:val="both"/>
        <w:rPr>
          <w:b/>
          <w:i/>
        </w:rPr>
      </w:pPr>
    </w:p>
    <w:p w:rsidR="009236DF" w:rsidRPr="00761440" w:rsidRDefault="009236DF" w:rsidP="009236DF">
      <w:pPr>
        <w:rPr>
          <w:b/>
        </w:rPr>
      </w:pPr>
      <w:r w:rsidRPr="005916BF">
        <w:rPr>
          <w:b/>
        </w:rPr>
        <w:t>Работа перед зеркалом: «Мое лицо»</w:t>
      </w:r>
      <w:r>
        <w:rPr>
          <w:b/>
        </w:rPr>
        <w:t xml:space="preserve"> </w:t>
      </w:r>
      <w:r w:rsidRPr="003675BD">
        <w:rPr>
          <w:i/>
        </w:rPr>
        <w:t>Взрослый вместе с детьми рассматривает  лицо в зеркале. Определяется центр лица (нос). Далее взрослый  совместно с детьми</w:t>
      </w:r>
      <w:r>
        <w:rPr>
          <w:i/>
        </w:rPr>
        <w:t>,</w:t>
      </w:r>
      <w:r w:rsidRPr="003675BD">
        <w:rPr>
          <w:i/>
        </w:rPr>
        <w:t xml:space="preserve"> на у</w:t>
      </w:r>
      <w:r>
        <w:rPr>
          <w:i/>
        </w:rPr>
        <w:t xml:space="preserve">ровне </w:t>
      </w:r>
      <w:proofErr w:type="spellStart"/>
      <w:r>
        <w:rPr>
          <w:i/>
        </w:rPr>
        <w:t>соматотактильные</w:t>
      </w:r>
      <w:proofErr w:type="spellEnd"/>
      <w:r>
        <w:rPr>
          <w:i/>
        </w:rPr>
        <w:t xml:space="preserve"> ощущений, </w:t>
      </w:r>
      <w:r w:rsidRPr="003675BD">
        <w:rPr>
          <w:i/>
        </w:rPr>
        <w:t>определяет расположение частей лица.</w:t>
      </w:r>
    </w:p>
    <w:p w:rsidR="009236DF" w:rsidRPr="003675BD" w:rsidRDefault="009236DF" w:rsidP="009236DF">
      <w:pPr>
        <w:jc w:val="both"/>
        <w:rPr>
          <w:i/>
        </w:rPr>
      </w:pPr>
    </w:p>
    <w:p w:rsidR="009236DF" w:rsidRDefault="009236DF" w:rsidP="009236DF">
      <w:pPr>
        <w:jc w:val="both"/>
        <w:rPr>
          <w:i/>
        </w:rPr>
      </w:pPr>
      <w:r w:rsidRPr="005916BF">
        <w:rPr>
          <w:b/>
        </w:rPr>
        <w:t>Игра «Путешествие ладошки»:</w:t>
      </w:r>
      <w:r>
        <w:t xml:space="preserve"> если ладошка поедет  вниз, </w:t>
      </w:r>
      <w:proofErr w:type="gramStart"/>
      <w:r>
        <w:t>то</w:t>
      </w:r>
      <w:proofErr w:type="gramEnd"/>
      <w:r>
        <w:t xml:space="preserve"> что встретит? Если вверх? И т. д</w:t>
      </w:r>
      <w:r w:rsidRPr="00B25081">
        <w:rPr>
          <w:i/>
        </w:rPr>
        <w:t xml:space="preserve">. Одновременно  дети ладонью поводят по лицу и определяют части лица, которые </w:t>
      </w:r>
      <w:r>
        <w:rPr>
          <w:i/>
        </w:rPr>
        <w:t xml:space="preserve">               </w:t>
      </w:r>
      <w:r w:rsidRPr="00B25081">
        <w:rPr>
          <w:i/>
        </w:rPr>
        <w:t>« встречаются» на пути.</w:t>
      </w:r>
      <w:r>
        <w:rPr>
          <w:i/>
        </w:rPr>
        <w:t xml:space="preserve"> Давайте припомним: что </w:t>
      </w:r>
      <w:r w:rsidRPr="00EB55C3">
        <w:rPr>
          <w:i/>
        </w:rPr>
        <w:t xml:space="preserve"> ладошка встречала внизу, кого вверху?</w:t>
      </w:r>
    </w:p>
    <w:p w:rsidR="009236DF" w:rsidRPr="00EB55C3" w:rsidRDefault="009236DF" w:rsidP="009236DF">
      <w:pPr>
        <w:jc w:val="both"/>
        <w:rPr>
          <w:i/>
        </w:rPr>
      </w:pPr>
    </w:p>
    <w:p w:rsidR="009236DF" w:rsidRPr="00EC488B" w:rsidRDefault="009236DF" w:rsidP="009236DF">
      <w:pPr>
        <w:jc w:val="both"/>
        <w:rPr>
          <w:i/>
        </w:rPr>
      </w:pPr>
      <w:r w:rsidRPr="00EC488B">
        <w:rPr>
          <w:b/>
        </w:rPr>
        <w:t>Игра-беседа</w:t>
      </w:r>
      <w:r w:rsidRPr="005916BF">
        <w:rPr>
          <w:b/>
          <w:i/>
        </w:rPr>
        <w:t>.</w:t>
      </w:r>
      <w:r w:rsidRPr="005916BF">
        <w:rPr>
          <w:b/>
        </w:rPr>
        <w:t xml:space="preserve"> «Я загадаю то, что ниже (выше), чем…»</w:t>
      </w:r>
      <w:r>
        <w:rPr>
          <w:b/>
        </w:rPr>
        <w:t xml:space="preserve">  </w:t>
      </w:r>
      <w:r>
        <w:rPr>
          <w:i/>
        </w:rPr>
        <w:t>игра проводится перед зеркалом.</w:t>
      </w:r>
    </w:p>
    <w:p w:rsidR="009236DF" w:rsidRDefault="009236DF" w:rsidP="009236DF">
      <w:pPr>
        <w:shd w:val="clear" w:color="auto" w:fill="FFFFFF"/>
        <w:spacing w:after="365"/>
        <w:jc w:val="both"/>
      </w:pPr>
      <w:r w:rsidRPr="00022FCC">
        <w:rPr>
          <w:b/>
        </w:rPr>
        <w:lastRenderedPageBreak/>
        <w:t>Игра</w:t>
      </w:r>
      <w:r>
        <w:rPr>
          <w:b/>
        </w:rPr>
        <w:t xml:space="preserve">  «</w:t>
      </w:r>
      <w:r w:rsidRPr="005916BF">
        <w:rPr>
          <w:b/>
        </w:rPr>
        <w:t>Назови адрес</w:t>
      </w:r>
      <w:r w:rsidRPr="005916BF">
        <w:rPr>
          <w:b/>
          <w:i/>
        </w:rPr>
        <w:t>».</w:t>
      </w:r>
      <w:r w:rsidRPr="00EB55C3">
        <w:rPr>
          <w:i/>
        </w:rPr>
        <w:t xml:space="preserve"> Взрослый дает образец</w:t>
      </w:r>
      <w:r>
        <w:t xml:space="preserve">: «Нос находится ниже, чем глаза, но выше, чем губы». </w:t>
      </w:r>
      <w:proofErr w:type="gramStart"/>
      <w:r>
        <w:t>Детям предлагается «назвать адрес» глаз, бровей, рта, лба и т.д.</w:t>
      </w:r>
      <w:proofErr w:type="gramEnd"/>
      <w:r>
        <w:t xml:space="preserve"> Дети определяют, что выше всего, что ниже всего находится на лице?</w:t>
      </w:r>
    </w:p>
    <w:p w:rsidR="009236DF" w:rsidRPr="00022FCC" w:rsidRDefault="009236DF" w:rsidP="009236DF">
      <w:pPr>
        <w:shd w:val="clear" w:color="auto" w:fill="FFFFFF"/>
        <w:ind w:firstLine="48"/>
        <w:jc w:val="both"/>
        <w:rPr>
          <w:b/>
          <w:i/>
        </w:rPr>
      </w:pPr>
      <w:r>
        <w:rPr>
          <w:b/>
          <w:i/>
        </w:rPr>
        <w:t>3.</w:t>
      </w:r>
      <w:r w:rsidRPr="00022FCC">
        <w:rPr>
          <w:b/>
          <w:i/>
        </w:rPr>
        <w:t>Физкультминутка</w:t>
      </w:r>
    </w:p>
    <w:p w:rsidR="009236DF" w:rsidRPr="00BE4AAA" w:rsidRDefault="009236DF" w:rsidP="009236DF">
      <w:pPr>
        <w:shd w:val="clear" w:color="auto" w:fill="FFFFFF"/>
        <w:ind w:firstLine="48"/>
        <w:jc w:val="both"/>
      </w:pPr>
      <w:r w:rsidRPr="00BE4AAA">
        <w:t>Нам пора передохнуть</w:t>
      </w:r>
    </w:p>
    <w:p w:rsidR="009236DF" w:rsidRPr="00BE4AAA" w:rsidRDefault="009236DF" w:rsidP="009236DF">
      <w:pPr>
        <w:shd w:val="clear" w:color="auto" w:fill="FFFFFF"/>
        <w:ind w:firstLine="48"/>
        <w:jc w:val="both"/>
      </w:pPr>
      <w:r w:rsidRPr="00BE4AAA">
        <w:t>Потянуться и вздохнуть</w:t>
      </w:r>
    </w:p>
    <w:p w:rsidR="009236DF" w:rsidRPr="00BE4AAA" w:rsidRDefault="009236DF" w:rsidP="009236DF">
      <w:pPr>
        <w:shd w:val="clear" w:color="auto" w:fill="FFFFFF"/>
        <w:ind w:firstLine="48"/>
        <w:jc w:val="both"/>
      </w:pPr>
      <w:r w:rsidRPr="00BE4AAA">
        <w:t>Прочь прогоним лень и скуку</w:t>
      </w:r>
    </w:p>
    <w:p w:rsidR="009236DF" w:rsidRPr="00BE4AAA" w:rsidRDefault="009236DF" w:rsidP="009236DF">
      <w:pPr>
        <w:shd w:val="clear" w:color="auto" w:fill="FFFFFF"/>
        <w:ind w:firstLine="48"/>
        <w:jc w:val="both"/>
      </w:pPr>
      <w:r w:rsidRPr="00BE4AAA">
        <w:t>Разомнем сначала руки</w:t>
      </w:r>
    </w:p>
    <w:p w:rsidR="009236DF" w:rsidRPr="00BE4AAA" w:rsidRDefault="009236DF" w:rsidP="009236DF">
      <w:pPr>
        <w:shd w:val="clear" w:color="auto" w:fill="FFFFFF"/>
        <w:ind w:firstLine="48"/>
        <w:jc w:val="both"/>
      </w:pPr>
      <w:r w:rsidRPr="00BE4AAA">
        <w:t>Покрутили головой</w:t>
      </w:r>
    </w:p>
    <w:p w:rsidR="009236DF" w:rsidRDefault="009236DF" w:rsidP="009236DF">
      <w:pPr>
        <w:shd w:val="clear" w:color="auto" w:fill="FFFFFF"/>
        <w:ind w:firstLine="48"/>
        <w:jc w:val="both"/>
        <w:rPr>
          <w:b/>
        </w:rPr>
      </w:pPr>
      <w:r w:rsidRPr="00BE4AAA">
        <w:t>И усталость вся долой</w:t>
      </w:r>
      <w:r>
        <w:rPr>
          <w:b/>
        </w:rPr>
        <w:t>!</w:t>
      </w:r>
    </w:p>
    <w:p w:rsidR="009236DF" w:rsidRPr="00BE4AAA" w:rsidRDefault="009236DF" w:rsidP="009236DF">
      <w:pPr>
        <w:shd w:val="clear" w:color="auto" w:fill="FFFFFF"/>
        <w:ind w:firstLine="48"/>
        <w:jc w:val="both"/>
        <w:rPr>
          <w:b/>
        </w:rPr>
      </w:pPr>
    </w:p>
    <w:p w:rsidR="009236DF" w:rsidRPr="00022FCC" w:rsidRDefault="009236DF" w:rsidP="009236DF">
      <w:pPr>
        <w:shd w:val="clear" w:color="auto" w:fill="FFFFFF"/>
        <w:ind w:firstLine="48"/>
        <w:jc w:val="both"/>
        <w:rPr>
          <w:b/>
          <w:bCs/>
          <w:i/>
          <w:color w:val="000000"/>
        </w:rPr>
      </w:pPr>
      <w:r w:rsidRPr="00022FCC">
        <w:rPr>
          <w:b/>
          <w:bCs/>
          <w:i/>
          <w:color w:val="000000"/>
        </w:rPr>
        <w:t>4. Практическая работа.</w:t>
      </w:r>
    </w:p>
    <w:p w:rsidR="009236DF" w:rsidRDefault="009236DF" w:rsidP="009236DF">
      <w:pPr>
        <w:framePr w:h="2966" w:hSpace="10080" w:wrap="notBeside" w:vAnchor="text" w:hAnchor="page" w:x="4276" w:y="948"/>
      </w:pPr>
      <w:r>
        <w:rPr>
          <w:noProof/>
        </w:rPr>
        <w:drawing>
          <wp:inline distT="0" distB="0" distL="0" distR="0">
            <wp:extent cx="1095375" cy="1200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6DF" w:rsidRDefault="009236DF" w:rsidP="009236DF">
      <w:pPr>
        <w:framePr w:h="3206" w:hSpace="10080" w:wrap="notBeside" w:vAnchor="text" w:hAnchor="page" w:x="6631" w:y="1023"/>
      </w:pPr>
      <w:r>
        <w:rPr>
          <w:noProof/>
        </w:rPr>
        <w:drawing>
          <wp:inline distT="0" distB="0" distL="0" distR="0">
            <wp:extent cx="914400" cy="13049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6DF" w:rsidRDefault="009236DF" w:rsidP="009236DF">
      <w:pPr>
        <w:framePr w:h="3687" w:hSpace="10080" w:wrap="notBeside" w:vAnchor="text" w:hAnchor="page" w:x="8491" w:y="963"/>
      </w:pPr>
      <w:r>
        <w:rPr>
          <w:noProof/>
        </w:rPr>
        <w:drawing>
          <wp:inline distT="0" distB="0" distL="0" distR="0">
            <wp:extent cx="1228725" cy="16002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6DF" w:rsidRDefault="009236DF" w:rsidP="009236DF">
      <w:pPr>
        <w:framePr w:h="3629" w:hSpace="10080" w:wrap="notBeside" w:vAnchor="text" w:hAnchor="page" w:x="1906" w:y="948"/>
      </w:pPr>
      <w:r>
        <w:rPr>
          <w:noProof/>
        </w:rPr>
        <w:drawing>
          <wp:inline distT="0" distB="0" distL="0" distR="0">
            <wp:extent cx="1085850" cy="14859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6DF" w:rsidRPr="00EA281A" w:rsidRDefault="009236DF" w:rsidP="009236DF">
      <w:pPr>
        <w:shd w:val="clear" w:color="auto" w:fill="FFFFFF"/>
        <w:spacing w:after="365"/>
        <w:jc w:val="both"/>
      </w:pPr>
      <w:r w:rsidRPr="00EA281A">
        <w:rPr>
          <w:b/>
          <w:bCs/>
          <w:color w:val="000000"/>
        </w:rPr>
        <w:t xml:space="preserve">Упражнение «Помоги художнику»: </w:t>
      </w:r>
      <w:r w:rsidRPr="00EA281A">
        <w:rPr>
          <w:color w:val="000000"/>
        </w:rPr>
        <w:t>Рассмотри портреты. Что забыл нарисовать ху</w:t>
      </w:r>
      <w:r w:rsidRPr="00EA281A">
        <w:rPr>
          <w:color w:val="000000"/>
        </w:rPr>
        <w:softHyphen/>
      </w:r>
      <w:r w:rsidRPr="00EA281A">
        <w:rPr>
          <w:color w:val="000000"/>
          <w:spacing w:val="3"/>
        </w:rPr>
        <w:t xml:space="preserve">дожник? Без каких частей лица остались кукольные герои? </w:t>
      </w:r>
      <w:r w:rsidRPr="00EA281A">
        <w:rPr>
          <w:i/>
          <w:iCs/>
          <w:color w:val="000000"/>
          <w:spacing w:val="3"/>
        </w:rPr>
        <w:t>(Буратино остался без</w:t>
      </w:r>
      <w:r>
        <w:rPr>
          <w:i/>
          <w:iCs/>
          <w:color w:val="000000"/>
          <w:spacing w:val="3"/>
        </w:rPr>
        <w:t xml:space="preserve"> носа</w:t>
      </w:r>
      <w:r>
        <w:rPr>
          <w:i/>
          <w:iCs/>
          <w:color w:val="000000"/>
          <w:spacing w:val="1"/>
        </w:rPr>
        <w:t xml:space="preserve"> и </w:t>
      </w:r>
      <w:r w:rsidRPr="00EA281A">
        <w:rPr>
          <w:color w:val="000000"/>
          <w:spacing w:val="1"/>
        </w:rPr>
        <w:t>т. д.)</w:t>
      </w:r>
      <w:r>
        <w:rPr>
          <w:color w:val="000000"/>
          <w:spacing w:val="1"/>
        </w:rPr>
        <w:t xml:space="preserve"> </w:t>
      </w:r>
      <w:r w:rsidRPr="00EA281A">
        <w:rPr>
          <w:color w:val="000000"/>
          <w:spacing w:val="1"/>
        </w:rPr>
        <w:t xml:space="preserve"> Дорисуй недостающие части лица героям сказки и раскрась портреты.</w:t>
      </w:r>
      <w:r w:rsidRPr="00EA281A">
        <w:rPr>
          <w:i/>
          <w:iCs/>
          <w:color w:val="000000"/>
          <w:spacing w:val="1"/>
        </w:rPr>
        <w:t xml:space="preserve"> </w:t>
      </w:r>
    </w:p>
    <w:p w:rsidR="009236DF" w:rsidRDefault="009236DF" w:rsidP="009236DF">
      <w:pPr>
        <w:jc w:val="both"/>
        <w:rPr>
          <w:i/>
        </w:rPr>
      </w:pPr>
      <w:r>
        <w:rPr>
          <w:b/>
          <w:i/>
        </w:rPr>
        <w:t xml:space="preserve">5. </w:t>
      </w:r>
      <w:r w:rsidRPr="00364DC0">
        <w:rPr>
          <w:b/>
          <w:i/>
        </w:rPr>
        <w:t>Итоги занятия</w:t>
      </w:r>
      <w:r w:rsidRPr="00EB55C3">
        <w:rPr>
          <w:i/>
        </w:rPr>
        <w:t>.</w:t>
      </w:r>
    </w:p>
    <w:p w:rsidR="009236DF" w:rsidRPr="00022FCC" w:rsidRDefault="009236DF" w:rsidP="009236DF">
      <w:r w:rsidRPr="00022FCC">
        <w:t>Что запомнили?</w:t>
      </w:r>
    </w:p>
    <w:p w:rsidR="009236DF" w:rsidRPr="00022FCC" w:rsidRDefault="009236DF" w:rsidP="009236DF">
      <w:pPr>
        <w:sectPr w:rsidR="009236DF" w:rsidRPr="00022FCC" w:rsidSect="00685D06">
          <w:footerReference w:type="default" r:id="rId10"/>
          <w:pgSz w:w="11909" w:h="16834"/>
          <w:pgMar w:top="851" w:right="851" w:bottom="851" w:left="1418" w:header="720" w:footer="720" w:gutter="0"/>
          <w:cols w:space="60"/>
          <w:noEndnote/>
        </w:sectPr>
      </w:pPr>
      <w:r w:rsidRPr="00022FCC">
        <w:t>Что понравилось?</w:t>
      </w:r>
    </w:p>
    <w:p w:rsidR="009236DF" w:rsidRPr="00E33069" w:rsidRDefault="009236DF" w:rsidP="009236DF">
      <w:pPr>
        <w:jc w:val="center"/>
        <w:rPr>
          <w:b/>
        </w:rPr>
      </w:pPr>
      <w:r w:rsidRPr="00E33069">
        <w:rPr>
          <w:b/>
        </w:rPr>
        <w:lastRenderedPageBreak/>
        <w:t>ЗАНЯТИЕ № 2</w:t>
      </w:r>
    </w:p>
    <w:p w:rsidR="009236DF" w:rsidRPr="00E15613" w:rsidRDefault="009236DF" w:rsidP="009236DF">
      <w:pPr>
        <w:jc w:val="right"/>
      </w:pPr>
      <w:r>
        <w:rPr>
          <w:b/>
        </w:rPr>
        <w:t xml:space="preserve">Автор:  </w:t>
      </w:r>
      <w:proofErr w:type="spellStart"/>
      <w:r w:rsidRPr="00E15613">
        <w:t>Огурцова</w:t>
      </w:r>
      <w:proofErr w:type="spellEnd"/>
      <w:r w:rsidRPr="00E15613">
        <w:t xml:space="preserve"> Ирина Владимировна</w:t>
      </w:r>
    </w:p>
    <w:p w:rsidR="009236DF" w:rsidRPr="00E15613" w:rsidRDefault="009236DF" w:rsidP="009236DF">
      <w:pPr>
        <w:jc w:val="right"/>
      </w:pPr>
      <w:r w:rsidRPr="00E15613">
        <w:t xml:space="preserve">педагог – психолог </w:t>
      </w:r>
      <w:proofErr w:type="gramStart"/>
      <w:r w:rsidRPr="00E15613">
        <w:t>высшей</w:t>
      </w:r>
      <w:proofErr w:type="gramEnd"/>
      <w:r w:rsidRPr="00E15613">
        <w:t xml:space="preserve"> квалификационной</w:t>
      </w:r>
    </w:p>
    <w:p w:rsidR="009236DF" w:rsidRDefault="0046399E" w:rsidP="009236DF">
      <w:pPr>
        <w:jc w:val="right"/>
      </w:pPr>
      <w:r>
        <w:t>категории МДОУ № 20 «Ёлочка</w:t>
      </w:r>
      <w:r w:rsidR="009236DF" w:rsidRPr="00E15613">
        <w:t>»</w:t>
      </w:r>
    </w:p>
    <w:p w:rsidR="009236DF" w:rsidRPr="00022FCC" w:rsidRDefault="009236DF" w:rsidP="009236DF">
      <w:pPr>
        <w:jc w:val="right"/>
        <w:rPr>
          <w:b/>
          <w:i/>
        </w:rPr>
      </w:pPr>
      <w:r>
        <w:rPr>
          <w:b/>
          <w:i/>
        </w:rPr>
        <w:t xml:space="preserve">            </w:t>
      </w:r>
      <w:r w:rsidRPr="00A72DC1">
        <w:rPr>
          <w:b/>
          <w:i/>
        </w:rPr>
        <w:t xml:space="preserve"> </w:t>
      </w:r>
    </w:p>
    <w:p w:rsidR="009236DF" w:rsidRPr="00D5219D" w:rsidRDefault="009236DF" w:rsidP="009236DF">
      <w:pPr>
        <w:ind w:firstLine="708"/>
        <w:jc w:val="both"/>
      </w:pPr>
      <w:r w:rsidRPr="00364DC0">
        <w:rPr>
          <w:b/>
          <w:i/>
        </w:rPr>
        <w:t>Цель</w:t>
      </w:r>
      <w:r w:rsidRPr="00D5219D">
        <w:t>: продолжать учить анализировать лицо (картинка) по вертикальной оси, вербально обозначать расположен</w:t>
      </w:r>
      <w:r>
        <w:t>ие частей тела в пространстве. Закреплять названия</w:t>
      </w:r>
      <w:r w:rsidRPr="00D5219D">
        <w:t xml:space="preserve"> частей лица, т</w:t>
      </w:r>
      <w:r>
        <w:t xml:space="preserve">ела и частей предметов одежды. </w:t>
      </w:r>
      <w:proofErr w:type="gramStart"/>
      <w:r>
        <w:t>Р</w:t>
      </w:r>
      <w:r w:rsidRPr="00D5219D">
        <w:t>абота по вертикальной оси «</w:t>
      </w:r>
      <w:proofErr w:type="spellStart"/>
      <w:r w:rsidRPr="00D5219D">
        <w:t>выше-ниже</w:t>
      </w:r>
      <w:proofErr w:type="spellEnd"/>
      <w:r w:rsidRPr="00D5219D">
        <w:t>», активизация предлогов «над», «под»,</w:t>
      </w:r>
      <w:r>
        <w:t xml:space="preserve"> понятий «выше, чем …», «</w:t>
      </w:r>
      <w:r w:rsidRPr="00D5219D">
        <w:t>ниже, чем …».</w:t>
      </w:r>
      <w:proofErr w:type="gramEnd"/>
    </w:p>
    <w:p w:rsidR="009236DF" w:rsidRDefault="009236DF" w:rsidP="009236DF">
      <w:pPr>
        <w:ind w:firstLine="708"/>
        <w:jc w:val="both"/>
      </w:pPr>
      <w:r w:rsidRPr="00EC488B">
        <w:rPr>
          <w:b/>
          <w:i/>
        </w:rPr>
        <w:t>Материал</w:t>
      </w:r>
      <w:r w:rsidRPr="00EC488B">
        <w:rPr>
          <w:i/>
        </w:rPr>
        <w:t>:</w:t>
      </w:r>
      <w:r w:rsidRPr="007C2767">
        <w:rPr>
          <w:i/>
        </w:rPr>
        <w:t xml:space="preserve"> </w:t>
      </w:r>
      <w:r>
        <w:t>плакаты с изображением лица</w:t>
      </w:r>
      <w:r w:rsidRPr="00D5219D">
        <w:t xml:space="preserve"> человека в полный рост (плакаты из набора демонстрационного материала «Формирование представлений о схеме собственного тела» Н.Я.Семаго), шабл</w:t>
      </w:r>
      <w:r>
        <w:t>оны с изображением контура лица</w:t>
      </w:r>
      <w:r w:rsidRPr="00D5219D">
        <w:t xml:space="preserve">, </w:t>
      </w:r>
      <w:r>
        <w:t xml:space="preserve">фигуры человека, </w:t>
      </w:r>
      <w:r w:rsidRPr="00D5219D">
        <w:t>разноцветные пятна, к</w:t>
      </w:r>
      <w:r>
        <w:t>оторые закрепляются на плакатах</w:t>
      </w:r>
      <w:r w:rsidRPr="00D5219D">
        <w:t>,</w:t>
      </w:r>
      <w:r>
        <w:t xml:space="preserve"> </w:t>
      </w:r>
      <w:r w:rsidRPr="00D5219D">
        <w:t>цветные карандаши на каждого ребенка, зеркало.</w:t>
      </w:r>
    </w:p>
    <w:p w:rsidR="009236DF" w:rsidRDefault="009236DF" w:rsidP="009236DF">
      <w:pPr>
        <w:ind w:firstLine="708"/>
        <w:jc w:val="center"/>
        <w:rPr>
          <w:b/>
        </w:rPr>
      </w:pPr>
    </w:p>
    <w:p w:rsidR="009236DF" w:rsidRPr="00E33069" w:rsidRDefault="009236DF" w:rsidP="009236DF">
      <w:pPr>
        <w:ind w:firstLine="708"/>
        <w:jc w:val="center"/>
        <w:rPr>
          <w:b/>
        </w:rPr>
      </w:pPr>
      <w:r>
        <w:rPr>
          <w:b/>
        </w:rPr>
        <w:t>Ход занятия.</w:t>
      </w:r>
    </w:p>
    <w:p w:rsidR="009236DF" w:rsidRDefault="009236DF" w:rsidP="009236DF">
      <w:pPr>
        <w:jc w:val="both"/>
      </w:pPr>
      <w:r>
        <w:t xml:space="preserve">                                  </w:t>
      </w:r>
    </w:p>
    <w:p w:rsidR="009236DF" w:rsidRDefault="009236DF" w:rsidP="009236DF">
      <w:pPr>
        <w:jc w:val="both"/>
      </w:pPr>
      <w:r>
        <w:rPr>
          <w:b/>
          <w:i/>
        </w:rPr>
        <w:t xml:space="preserve">1. </w:t>
      </w:r>
      <w:r w:rsidRPr="00022FCC">
        <w:rPr>
          <w:b/>
          <w:i/>
        </w:rPr>
        <w:t>Организационный</w:t>
      </w:r>
      <w:r>
        <w:rPr>
          <w:b/>
          <w:i/>
        </w:rPr>
        <w:t xml:space="preserve"> момент: « Птички – пальчики» (</w:t>
      </w:r>
      <w:proofErr w:type="gramStart"/>
      <w:r w:rsidRPr="00022FCC">
        <w:rPr>
          <w:b/>
          <w:i/>
        </w:rPr>
        <w:t>см</w:t>
      </w:r>
      <w:proofErr w:type="gramEnd"/>
      <w:r w:rsidRPr="00022FCC">
        <w:rPr>
          <w:b/>
          <w:i/>
        </w:rPr>
        <w:t>. занятие №1)</w:t>
      </w:r>
    </w:p>
    <w:p w:rsidR="009236DF" w:rsidRPr="00E33069" w:rsidRDefault="009236DF" w:rsidP="009236DF">
      <w:pPr>
        <w:jc w:val="both"/>
      </w:pPr>
      <w:r>
        <w:rPr>
          <w:b/>
          <w:i/>
        </w:rPr>
        <w:t xml:space="preserve"> 2. </w:t>
      </w:r>
      <w:r w:rsidRPr="00022FCC">
        <w:rPr>
          <w:b/>
          <w:i/>
        </w:rPr>
        <w:t>Повторение пройденного материала:</w:t>
      </w:r>
    </w:p>
    <w:p w:rsidR="009236DF" w:rsidRPr="000B4B8F" w:rsidRDefault="009236DF" w:rsidP="009236DF">
      <w:pPr>
        <w:jc w:val="both"/>
      </w:pPr>
      <w:r>
        <w:t xml:space="preserve">      - Это Незнайка. Познакомьтесь с ним. Давайте рассмотрим его лицо.</w:t>
      </w:r>
    </w:p>
    <w:p w:rsidR="009236DF" w:rsidRDefault="009236DF" w:rsidP="009236DF">
      <w:pPr>
        <w:jc w:val="both"/>
      </w:pPr>
      <w:r>
        <w:t xml:space="preserve"> </w:t>
      </w:r>
      <w:r w:rsidRPr="000B4B8F">
        <w:rPr>
          <w:i/>
        </w:rPr>
        <w:t>Работа со схемой-плакатом «Наш Незнайка</w:t>
      </w:r>
      <w:r>
        <w:t xml:space="preserve">» - </w:t>
      </w:r>
      <w:r>
        <w:rPr>
          <w:i/>
        </w:rPr>
        <w:t>повторение названий и расположения частей лица.</w:t>
      </w:r>
    </w:p>
    <w:p w:rsidR="009236DF" w:rsidRDefault="009236DF" w:rsidP="009236DF">
      <w:pPr>
        <w:jc w:val="both"/>
      </w:pPr>
      <w:r>
        <w:t xml:space="preserve">«Что находится над…» (под, между) </w:t>
      </w:r>
    </w:p>
    <w:p w:rsidR="009236DF" w:rsidRDefault="009236DF" w:rsidP="009236DF">
      <w:pPr>
        <w:jc w:val="both"/>
        <w:rPr>
          <w:i/>
        </w:rPr>
      </w:pPr>
      <w:r>
        <w:t>«</w:t>
      </w:r>
      <w:proofErr w:type="gramStart"/>
      <w:r>
        <w:t>Угадай до чего дотронусь</w:t>
      </w:r>
      <w:proofErr w:type="gramEnd"/>
      <w:r>
        <w:t xml:space="preserve"> (лицо)» - </w:t>
      </w:r>
      <w:proofErr w:type="spellStart"/>
      <w:r>
        <w:rPr>
          <w:i/>
        </w:rPr>
        <w:t>соматотактильные</w:t>
      </w:r>
      <w:proofErr w:type="spellEnd"/>
      <w:r>
        <w:rPr>
          <w:i/>
        </w:rPr>
        <w:t xml:space="preserve"> пробы. </w:t>
      </w:r>
    </w:p>
    <w:p w:rsidR="009236DF" w:rsidRDefault="009236DF" w:rsidP="009236DF">
      <w:pPr>
        <w:jc w:val="both"/>
      </w:pPr>
    </w:p>
    <w:p w:rsidR="009236DF" w:rsidRPr="00022FCC" w:rsidRDefault="009236DF" w:rsidP="009236DF">
      <w:pPr>
        <w:rPr>
          <w:i/>
        </w:rPr>
      </w:pPr>
      <w:r>
        <w:rPr>
          <w:b/>
          <w:i/>
        </w:rPr>
        <w:t xml:space="preserve"> 3.</w:t>
      </w:r>
      <w:r w:rsidRPr="00022FCC">
        <w:rPr>
          <w:b/>
          <w:i/>
        </w:rPr>
        <w:t>Новый материал</w:t>
      </w:r>
      <w:r>
        <w:rPr>
          <w:i/>
        </w:rPr>
        <w:t>.</w:t>
      </w:r>
    </w:p>
    <w:p w:rsidR="009236DF" w:rsidRDefault="009236DF" w:rsidP="009236DF">
      <w:pPr>
        <w:jc w:val="both"/>
        <w:rPr>
          <w:i/>
        </w:rPr>
      </w:pPr>
      <w:r w:rsidRPr="00022FCC">
        <w:rPr>
          <w:b/>
        </w:rPr>
        <w:t>Игра перед зеркалом</w:t>
      </w:r>
      <w:r w:rsidRPr="00364DC0">
        <w:rPr>
          <w:b/>
          <w:i/>
        </w:rPr>
        <w:t xml:space="preserve"> </w:t>
      </w:r>
      <w:r w:rsidRPr="00364DC0">
        <w:rPr>
          <w:b/>
        </w:rPr>
        <w:t>«Я загадаю</w:t>
      </w:r>
      <w:r w:rsidRPr="00364DC0">
        <w:rPr>
          <w:b/>
          <w:i/>
        </w:rPr>
        <w:t>…»</w:t>
      </w:r>
      <w:r w:rsidRPr="00615CBD">
        <w:rPr>
          <w:i/>
        </w:rPr>
        <w:t xml:space="preserve"> </w:t>
      </w:r>
    </w:p>
    <w:p w:rsidR="009236DF" w:rsidRDefault="009236DF" w:rsidP="009236DF">
      <w:pPr>
        <w:jc w:val="both"/>
        <w:rPr>
          <w:i/>
        </w:rPr>
      </w:pPr>
      <w:proofErr w:type="gramStart"/>
      <w:r w:rsidRPr="00615CBD">
        <w:rPr>
          <w:i/>
        </w:rPr>
        <w:t>Взрослый загадывает какую-либо часть лица, объясняя ее расположение с помощью п</w:t>
      </w:r>
      <w:r>
        <w:rPr>
          <w:i/>
        </w:rPr>
        <w:t>редлогов «над», «под», «между», «</w:t>
      </w:r>
      <w:r w:rsidRPr="00615CBD">
        <w:rPr>
          <w:i/>
        </w:rPr>
        <w:t>выше, чем,…», «ниже, чем…».</w:t>
      </w:r>
      <w:proofErr w:type="gramEnd"/>
      <w:r w:rsidRPr="00615CBD">
        <w:rPr>
          <w:i/>
        </w:rPr>
        <w:t xml:space="preserve"> Далее детям предлагается с</w:t>
      </w:r>
      <w:r>
        <w:rPr>
          <w:i/>
        </w:rPr>
        <w:t>амостоятельно составить загадки (предварительно взрослый дает образец).</w:t>
      </w:r>
    </w:p>
    <w:p w:rsidR="009236DF" w:rsidRDefault="009236DF" w:rsidP="009236DF">
      <w:pPr>
        <w:jc w:val="both"/>
        <w:rPr>
          <w:i/>
        </w:rPr>
      </w:pPr>
    </w:p>
    <w:p w:rsidR="009236DF" w:rsidRPr="00EC488B" w:rsidRDefault="009236DF" w:rsidP="009236DF">
      <w:pPr>
        <w:jc w:val="both"/>
        <w:rPr>
          <w:i/>
        </w:rPr>
      </w:pPr>
      <w:r>
        <w:rPr>
          <w:b/>
          <w:i/>
        </w:rPr>
        <w:t>4.</w:t>
      </w:r>
      <w:r w:rsidRPr="00BE4AAA">
        <w:rPr>
          <w:b/>
          <w:i/>
        </w:rPr>
        <w:t>Физкультминутка</w:t>
      </w:r>
      <w:r>
        <w:rPr>
          <w:b/>
          <w:i/>
        </w:rPr>
        <w:t xml:space="preserve"> </w:t>
      </w:r>
      <w:r>
        <w:rPr>
          <w:i/>
        </w:rPr>
        <w:t xml:space="preserve">  (дети выполняют действия в соответствии с текстом).</w:t>
      </w:r>
    </w:p>
    <w:p w:rsidR="009236DF" w:rsidRDefault="009236DF" w:rsidP="009236DF">
      <w:pPr>
        <w:jc w:val="center"/>
      </w:pPr>
      <w:r>
        <w:t>Давай с тобой попрыгаем</w:t>
      </w:r>
    </w:p>
    <w:p w:rsidR="009236DF" w:rsidRDefault="009236DF" w:rsidP="009236DF">
      <w:pPr>
        <w:jc w:val="center"/>
      </w:pPr>
      <w:r>
        <w:t>И ножками подрыгаем.</w:t>
      </w:r>
    </w:p>
    <w:p w:rsidR="009236DF" w:rsidRDefault="009236DF" w:rsidP="009236DF">
      <w:pPr>
        <w:jc w:val="center"/>
      </w:pPr>
      <w:r>
        <w:t>Раз прыжок и два прыжок</w:t>
      </w:r>
    </w:p>
    <w:p w:rsidR="009236DF" w:rsidRDefault="009236DF" w:rsidP="009236DF">
      <w:pPr>
        <w:jc w:val="center"/>
      </w:pPr>
      <w:proofErr w:type="gramStart"/>
      <w:r>
        <w:t>Поактивнее</w:t>
      </w:r>
      <w:proofErr w:type="gramEnd"/>
      <w:r>
        <w:t>, дружок.</w:t>
      </w:r>
    </w:p>
    <w:p w:rsidR="009236DF" w:rsidRDefault="009236DF" w:rsidP="009236DF">
      <w:pPr>
        <w:jc w:val="center"/>
      </w:pPr>
      <w:r>
        <w:t>Все, закончилась зарядка,</w:t>
      </w:r>
    </w:p>
    <w:p w:rsidR="009236DF" w:rsidRDefault="009236DF" w:rsidP="009236DF">
      <w:pPr>
        <w:jc w:val="center"/>
      </w:pPr>
      <w:r>
        <w:t>Мы пройдемся для порядка,</w:t>
      </w:r>
    </w:p>
    <w:p w:rsidR="009236DF" w:rsidRDefault="009236DF" w:rsidP="009236DF">
      <w:pPr>
        <w:jc w:val="center"/>
      </w:pPr>
      <w:r>
        <w:t>Остановимся и снова</w:t>
      </w:r>
    </w:p>
    <w:p w:rsidR="009236DF" w:rsidRDefault="009236DF" w:rsidP="009236DF">
      <w:pPr>
        <w:jc w:val="center"/>
      </w:pPr>
      <w:r>
        <w:t>Мы к занятиям готовы.</w:t>
      </w:r>
    </w:p>
    <w:p w:rsidR="009236DF" w:rsidRPr="00022FCC" w:rsidRDefault="009236DF" w:rsidP="009236DF">
      <w:pPr>
        <w:jc w:val="both"/>
        <w:rPr>
          <w:b/>
          <w:i/>
        </w:rPr>
      </w:pPr>
      <w:r>
        <w:rPr>
          <w:b/>
          <w:i/>
        </w:rPr>
        <w:t>5</w:t>
      </w:r>
      <w:r w:rsidRPr="00022FCC">
        <w:rPr>
          <w:b/>
          <w:i/>
        </w:rPr>
        <w:t>.Практическая работа.</w:t>
      </w:r>
    </w:p>
    <w:p w:rsidR="009236DF" w:rsidRPr="00E33069" w:rsidRDefault="009236DF" w:rsidP="009236DF">
      <w:pPr>
        <w:jc w:val="both"/>
        <w:rPr>
          <w:b/>
        </w:rPr>
      </w:pPr>
      <w:r>
        <w:rPr>
          <w:b/>
        </w:rPr>
        <w:t xml:space="preserve"> </w:t>
      </w:r>
      <w:r w:rsidRPr="00364DC0">
        <w:rPr>
          <w:b/>
        </w:rPr>
        <w:t>Игра «</w:t>
      </w:r>
      <w:proofErr w:type="spellStart"/>
      <w:r w:rsidRPr="00364DC0">
        <w:rPr>
          <w:b/>
        </w:rPr>
        <w:t>Грязнуля</w:t>
      </w:r>
      <w:proofErr w:type="spellEnd"/>
      <w:r w:rsidRPr="00364DC0">
        <w:rPr>
          <w:b/>
        </w:rPr>
        <w:t>»</w:t>
      </w:r>
      <w:r>
        <w:rPr>
          <w:b/>
        </w:rPr>
        <w:t xml:space="preserve">. </w:t>
      </w:r>
      <w:r>
        <w:t xml:space="preserve">На вертикальной плоскости закрепляется плакат  «Наш Незнайка»- изображение лица с цветными пятнами. </w:t>
      </w:r>
    </w:p>
    <w:p w:rsidR="009236DF" w:rsidRDefault="009236DF" w:rsidP="009236DF">
      <w:pPr>
        <w:jc w:val="both"/>
      </w:pPr>
      <w:r>
        <w:t>- Наш Незнайка любит рисовать, но делает это очень не аккуратно. Сегодня он тоже рисовал и испачкал лицо, но зеркала у него с собой не было. Давайте ему поможем и подскажем, где ему надо протереть лицо.</w:t>
      </w:r>
    </w:p>
    <w:p w:rsidR="009236DF" w:rsidRDefault="009236DF" w:rsidP="009236DF">
      <w:pPr>
        <w:jc w:val="both"/>
        <w:rPr>
          <w:i/>
        </w:rPr>
      </w:pPr>
      <w:r w:rsidRPr="000C0F80">
        <w:rPr>
          <w:i/>
        </w:rPr>
        <w:t>Дети «подсказывают»</w:t>
      </w:r>
      <w:r>
        <w:rPr>
          <w:i/>
        </w:rPr>
        <w:t xml:space="preserve">, где у Незнайки  пятно </w:t>
      </w:r>
      <w:r w:rsidRPr="000C0F80">
        <w:rPr>
          <w:i/>
        </w:rPr>
        <w:t>(над бровью, под носом)</w:t>
      </w:r>
      <w:r>
        <w:rPr>
          <w:i/>
        </w:rPr>
        <w:t>.</w:t>
      </w:r>
    </w:p>
    <w:p w:rsidR="009236DF" w:rsidRDefault="009236DF" w:rsidP="009236DF">
      <w:pPr>
        <w:jc w:val="both"/>
        <w:rPr>
          <w:i/>
        </w:rPr>
      </w:pPr>
      <w:r>
        <w:rPr>
          <w:i/>
        </w:rPr>
        <w:t xml:space="preserve">Далее детям предлагается работа с шаблонами в парах. Дети придумывают задания самостоятельно. Один ребенок придумывает, где должно быть пятно у Незнайки, а другой заданным цветом  рисует это пятно. Затем рисовавший ребенок спрашивает: </w:t>
      </w:r>
      <w:r>
        <w:rPr>
          <w:i/>
        </w:rPr>
        <w:lastRenderedPageBreak/>
        <w:t>«Где у Незнайки пятно?», а другой ребенок отвечает, используя понятия «выше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>чем», «ниже, чем».</w:t>
      </w:r>
    </w:p>
    <w:p w:rsidR="009236DF" w:rsidRPr="00430D28" w:rsidRDefault="009236DF" w:rsidP="009236DF">
      <w:pPr>
        <w:jc w:val="center"/>
        <w:rPr>
          <w:i/>
        </w:rPr>
      </w:pPr>
      <w:r>
        <w:rPr>
          <w:i/>
        </w:rPr>
        <w:t>«Выше, чем губы, но ниже, чем нос»)</w:t>
      </w:r>
      <w:proofErr w:type="gramStart"/>
      <w:r>
        <w:rPr>
          <w:i/>
        </w:rPr>
        <w:t>.П</w:t>
      </w:r>
      <w:proofErr w:type="gramEnd"/>
      <w:r>
        <w:rPr>
          <w:i/>
        </w:rPr>
        <w:t>отом дети меняются ролями.</w:t>
      </w:r>
      <w:r w:rsidRPr="00430D2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i/>
          <w:noProof/>
        </w:rPr>
        <w:drawing>
          <wp:inline distT="0" distB="0" distL="0" distR="0">
            <wp:extent cx="2543175" cy="1476375"/>
            <wp:effectExtent l="19050" t="0" r="9525" b="0"/>
            <wp:docPr id="5" name="Рисунок 5" descr="уввнеоил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ввнеоила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6DF" w:rsidRDefault="009236DF" w:rsidP="009236DF">
      <w:pPr>
        <w:jc w:val="both"/>
        <w:rPr>
          <w:i/>
        </w:rPr>
      </w:pPr>
    </w:p>
    <w:p w:rsidR="009236DF" w:rsidRDefault="009236DF" w:rsidP="009236DF">
      <w:pPr>
        <w:jc w:val="both"/>
        <w:rPr>
          <w:i/>
        </w:rPr>
      </w:pPr>
      <w:r>
        <w:rPr>
          <w:i/>
        </w:rPr>
        <w:t>Аналогично проводится работа с частями тела «Незнайка красил забор» и с предметами одежды</w:t>
      </w:r>
    </w:p>
    <w:p w:rsidR="009236DF" w:rsidRDefault="009236DF" w:rsidP="009236DF">
      <w:pPr>
        <w:jc w:val="center"/>
        <w:rPr>
          <w:i/>
        </w:rPr>
      </w:pPr>
    </w:p>
    <w:p w:rsidR="009236DF" w:rsidRPr="005F53B5" w:rsidRDefault="009236DF" w:rsidP="009236DF">
      <w:pPr>
        <w:jc w:val="center"/>
        <w:rPr>
          <w:i/>
        </w:rPr>
      </w:pPr>
      <w:r>
        <w:rPr>
          <w:i/>
        </w:rPr>
        <w:t>«Незнайка гулял».</w:t>
      </w:r>
      <w:r w:rsidRPr="005F53B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i/>
          <w:noProof/>
        </w:rPr>
        <w:drawing>
          <wp:inline distT="0" distB="0" distL="0" distR="0">
            <wp:extent cx="1076325" cy="2590800"/>
            <wp:effectExtent l="19050" t="0" r="9525" b="0"/>
            <wp:docPr id="6" name="Рисунок 6" descr="сканирование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канирование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6DF" w:rsidRDefault="009236DF" w:rsidP="009236DF">
      <w:pPr>
        <w:jc w:val="both"/>
        <w:rPr>
          <w:i/>
        </w:rPr>
      </w:pPr>
      <w:r>
        <w:rPr>
          <w:i/>
        </w:rPr>
        <w:t>Проверка правильности выполнения задания может проводиться как взрослым, так и самими детьми.</w:t>
      </w:r>
    </w:p>
    <w:p w:rsidR="009236DF" w:rsidRDefault="009236DF" w:rsidP="009236DF">
      <w:pPr>
        <w:jc w:val="both"/>
        <w:rPr>
          <w:i/>
        </w:rPr>
      </w:pPr>
      <w:r>
        <w:rPr>
          <w:i/>
        </w:rPr>
        <w:t>6.</w:t>
      </w:r>
      <w:r w:rsidRPr="00EC488B">
        <w:rPr>
          <w:i/>
        </w:rPr>
        <w:t xml:space="preserve">  </w:t>
      </w:r>
      <w:r w:rsidRPr="00EC488B">
        <w:rPr>
          <w:b/>
          <w:i/>
        </w:rPr>
        <w:t>Итоги занятия</w:t>
      </w:r>
      <w:r w:rsidRPr="00EC488B">
        <w:rPr>
          <w:i/>
        </w:rPr>
        <w:t>.</w:t>
      </w:r>
    </w:p>
    <w:p w:rsidR="009236DF" w:rsidRPr="00064B54" w:rsidRDefault="009236DF" w:rsidP="009236DF">
      <w:pPr>
        <w:jc w:val="both"/>
        <w:rPr>
          <w:i/>
        </w:rPr>
      </w:pPr>
    </w:p>
    <w:p w:rsidR="009236DF" w:rsidRPr="0033115F" w:rsidRDefault="009236DF" w:rsidP="009236DF">
      <w:pPr>
        <w:jc w:val="center"/>
        <w:rPr>
          <w:b/>
        </w:rPr>
      </w:pPr>
      <w:r w:rsidRPr="0033115F">
        <w:rPr>
          <w:b/>
        </w:rPr>
        <w:t>ЗАНЯТИЕ № 3</w:t>
      </w:r>
    </w:p>
    <w:p w:rsidR="009236DF" w:rsidRPr="00E15613" w:rsidRDefault="009236DF" w:rsidP="009236DF">
      <w:pPr>
        <w:jc w:val="right"/>
      </w:pPr>
      <w:r>
        <w:rPr>
          <w:b/>
        </w:rPr>
        <w:t xml:space="preserve">Автор:  </w:t>
      </w:r>
      <w:proofErr w:type="spellStart"/>
      <w:r w:rsidRPr="00E15613">
        <w:t>Огурцова</w:t>
      </w:r>
      <w:proofErr w:type="spellEnd"/>
      <w:r w:rsidRPr="00E15613">
        <w:t xml:space="preserve"> Ирина Владимировна</w:t>
      </w:r>
    </w:p>
    <w:p w:rsidR="009236DF" w:rsidRPr="00E15613" w:rsidRDefault="009236DF" w:rsidP="009236DF">
      <w:pPr>
        <w:jc w:val="right"/>
      </w:pPr>
      <w:r w:rsidRPr="00E15613">
        <w:t xml:space="preserve">педагог – психолог </w:t>
      </w:r>
      <w:proofErr w:type="gramStart"/>
      <w:r w:rsidRPr="00E15613">
        <w:t>высшей</w:t>
      </w:r>
      <w:proofErr w:type="gramEnd"/>
      <w:r w:rsidRPr="00E15613">
        <w:t xml:space="preserve"> квалификационной</w:t>
      </w:r>
    </w:p>
    <w:p w:rsidR="0046399E" w:rsidRDefault="0046399E" w:rsidP="0046399E">
      <w:pPr>
        <w:jc w:val="right"/>
      </w:pPr>
      <w:r>
        <w:t>категории МДОУ № 20 «Ёлочка</w:t>
      </w:r>
      <w:r w:rsidRPr="00E15613">
        <w:t>»</w:t>
      </w:r>
    </w:p>
    <w:p w:rsidR="009236DF" w:rsidRPr="0033115F" w:rsidRDefault="009236DF" w:rsidP="009236DF">
      <w:pPr>
        <w:ind w:firstLine="708"/>
        <w:jc w:val="both"/>
      </w:pPr>
      <w:r w:rsidRPr="00364DC0">
        <w:rPr>
          <w:b/>
          <w:i/>
        </w:rPr>
        <w:t>Цель</w:t>
      </w:r>
      <w:r w:rsidRPr="00113222">
        <w:rPr>
          <w:i/>
        </w:rPr>
        <w:t xml:space="preserve">: </w:t>
      </w:r>
      <w:r w:rsidRPr="00D5219D">
        <w:t>продолжать анализировать собст</w:t>
      </w:r>
      <w:r>
        <w:t>венное тело по вертикальной оси</w:t>
      </w:r>
      <w:r w:rsidRPr="00D5219D">
        <w:t xml:space="preserve">, развивать </w:t>
      </w:r>
      <w:proofErr w:type="spellStart"/>
      <w:r w:rsidRPr="00D5219D">
        <w:t>соматотактильн</w:t>
      </w:r>
      <w:r>
        <w:t>ые</w:t>
      </w:r>
      <w:proofErr w:type="spellEnd"/>
      <w:r>
        <w:t xml:space="preserve"> ощущения, соотносить названия</w:t>
      </w:r>
      <w:r w:rsidRPr="00D5219D">
        <w:t xml:space="preserve">  частей тела и название  деталей одежды, продолжать активизировать в речи предлоги вертикальной оси.</w:t>
      </w:r>
    </w:p>
    <w:p w:rsidR="009236DF" w:rsidRDefault="009236DF" w:rsidP="009236DF">
      <w:pPr>
        <w:jc w:val="both"/>
      </w:pPr>
      <w:r w:rsidRPr="00364DC0">
        <w:rPr>
          <w:b/>
          <w:i/>
        </w:rPr>
        <w:t xml:space="preserve">   </w:t>
      </w:r>
      <w:r>
        <w:rPr>
          <w:b/>
          <w:i/>
        </w:rPr>
        <w:tab/>
      </w:r>
      <w:r w:rsidRPr="00364DC0">
        <w:rPr>
          <w:b/>
          <w:i/>
        </w:rPr>
        <w:t xml:space="preserve"> Материал</w:t>
      </w:r>
      <w:r>
        <w:t xml:space="preserve">: </w:t>
      </w:r>
      <w:r w:rsidRPr="00D5219D">
        <w:t>плакаты с изображением лица, человека в полный рост (плакаты из набора демонстрационного материала «Формирование представлений о схеме собственного тела» Н.Я.Семаго), шаблоны с изображением</w:t>
      </w:r>
      <w:proofErr w:type="gramStart"/>
      <w:r w:rsidRPr="00D5219D">
        <w:t>.</w:t>
      </w:r>
      <w:proofErr w:type="gramEnd"/>
      <w:r w:rsidRPr="00D5219D">
        <w:t xml:space="preserve"> </w:t>
      </w:r>
      <w:proofErr w:type="gramStart"/>
      <w:r w:rsidRPr="00D5219D">
        <w:t>п</w:t>
      </w:r>
      <w:proofErr w:type="gramEnd"/>
      <w:r w:rsidRPr="00D5219D">
        <w:t>редметов одежды</w:t>
      </w:r>
      <w:r>
        <w:t xml:space="preserve">, </w:t>
      </w:r>
      <w:r w:rsidRPr="00D5219D">
        <w:t>разноцветные пятна, к</w:t>
      </w:r>
      <w:r>
        <w:t>оторые закрепляются на плакатах</w:t>
      </w:r>
      <w:r w:rsidRPr="00D5219D">
        <w:t>,</w:t>
      </w:r>
      <w:r>
        <w:t xml:space="preserve"> </w:t>
      </w:r>
      <w:r w:rsidRPr="00D5219D">
        <w:t>цветные</w:t>
      </w:r>
      <w:r>
        <w:t xml:space="preserve"> и простые</w:t>
      </w:r>
      <w:r w:rsidRPr="00D5219D">
        <w:t xml:space="preserve"> каранд</w:t>
      </w:r>
      <w:r>
        <w:t>аши на каждого ребенка, зеркало, ластик.</w:t>
      </w:r>
    </w:p>
    <w:p w:rsidR="009236DF" w:rsidRPr="0081299C" w:rsidRDefault="009236DF" w:rsidP="009236DF">
      <w:pPr>
        <w:jc w:val="center"/>
      </w:pPr>
      <w:r w:rsidRPr="0081299C">
        <w:rPr>
          <w:b/>
        </w:rPr>
        <w:t>Ход занятия</w:t>
      </w:r>
    </w:p>
    <w:p w:rsidR="009236DF" w:rsidRPr="00022FCC" w:rsidRDefault="009236DF" w:rsidP="009236DF">
      <w:pPr>
        <w:jc w:val="both"/>
        <w:rPr>
          <w:b/>
          <w:i/>
        </w:rPr>
      </w:pPr>
      <w:r w:rsidRPr="00022FCC">
        <w:rPr>
          <w:b/>
          <w:i/>
        </w:rPr>
        <w:t>1.Организационный</w:t>
      </w:r>
      <w:r>
        <w:rPr>
          <w:b/>
          <w:i/>
        </w:rPr>
        <w:t xml:space="preserve"> момент: « Птички – пальчики» (</w:t>
      </w:r>
      <w:proofErr w:type="gramStart"/>
      <w:r w:rsidRPr="00022FCC">
        <w:rPr>
          <w:b/>
          <w:i/>
        </w:rPr>
        <w:t>см</w:t>
      </w:r>
      <w:proofErr w:type="gramEnd"/>
      <w:r w:rsidRPr="00022FCC">
        <w:rPr>
          <w:b/>
          <w:i/>
        </w:rPr>
        <w:t>. занятие №1)</w:t>
      </w:r>
    </w:p>
    <w:p w:rsidR="009236DF" w:rsidRDefault="009236DF" w:rsidP="009236DF">
      <w:pPr>
        <w:jc w:val="both"/>
        <w:rPr>
          <w:b/>
          <w:i/>
          <w:sz w:val="40"/>
          <w:szCs w:val="40"/>
        </w:rPr>
      </w:pPr>
      <w:r w:rsidRPr="00022FCC">
        <w:rPr>
          <w:b/>
          <w:i/>
        </w:rPr>
        <w:t xml:space="preserve">2. Повторение: </w:t>
      </w:r>
      <w:r w:rsidRPr="00022FCC">
        <w:rPr>
          <w:b/>
          <w:i/>
          <w:sz w:val="40"/>
          <w:szCs w:val="40"/>
        </w:rPr>
        <w:t xml:space="preserve"> </w:t>
      </w:r>
    </w:p>
    <w:p w:rsidR="009236DF" w:rsidRPr="0033115F" w:rsidRDefault="009236DF" w:rsidP="009236DF">
      <w:pPr>
        <w:jc w:val="both"/>
        <w:rPr>
          <w:b/>
        </w:rPr>
      </w:pPr>
      <w:r w:rsidRPr="0033115F">
        <w:rPr>
          <w:b/>
        </w:rPr>
        <w:t>Упражнение «Солнечный зайчик»</w:t>
      </w:r>
      <w:r>
        <w:rPr>
          <w:b/>
        </w:rPr>
        <w:t xml:space="preserve"> (</w:t>
      </w:r>
      <w:r>
        <w:rPr>
          <w:i/>
        </w:rPr>
        <w:t>п</w:t>
      </w:r>
      <w:r w:rsidRPr="00D5219D">
        <w:rPr>
          <w:i/>
        </w:rPr>
        <w:t>ервоначально у</w:t>
      </w:r>
      <w:r>
        <w:rPr>
          <w:i/>
        </w:rPr>
        <w:t xml:space="preserve">пражнение проводится с </w:t>
      </w:r>
      <w:proofErr w:type="gramStart"/>
      <w:r>
        <w:rPr>
          <w:i/>
        </w:rPr>
        <w:t>открытым</w:t>
      </w:r>
      <w:proofErr w:type="gramEnd"/>
      <w:r w:rsidRPr="00D5219D">
        <w:rPr>
          <w:i/>
        </w:rPr>
        <w:t>, потом  с закрытыми глазами</w:t>
      </w:r>
      <w:r>
        <w:rPr>
          <w:i/>
        </w:rPr>
        <w:t>)</w:t>
      </w:r>
      <w:r w:rsidRPr="000E5993">
        <w:t>.</w:t>
      </w:r>
    </w:p>
    <w:p w:rsidR="009236DF" w:rsidRPr="00D5219D" w:rsidRDefault="009236DF" w:rsidP="009236DF">
      <w:pPr>
        <w:jc w:val="both"/>
      </w:pPr>
      <w:r w:rsidRPr="00D5219D">
        <w:lastRenderedPageBreak/>
        <w:t xml:space="preserve">Солнечный зайчик заглянул тебе в глаза. Закрой их. </w:t>
      </w:r>
      <w:proofErr w:type="gramStart"/>
      <w:r w:rsidRPr="00D5219D">
        <w:t>Он побежал по лицу, нежно погладь его ладонями: остановился на лб</w:t>
      </w:r>
      <w:r>
        <w:t>у, прыгнул на брови, глаза, нос</w:t>
      </w:r>
      <w:r w:rsidRPr="00D5219D">
        <w:t>, щеки, на верхнюю губу, нижнюю губу, подбородок.</w:t>
      </w:r>
      <w:proofErr w:type="gramEnd"/>
      <w:r w:rsidRPr="00D5219D">
        <w:t xml:space="preserve"> Поглаживай его аккуратно, чтобы не спугнуть. Пог</w:t>
      </w:r>
      <w:r>
        <w:t>ладь голову, шею, руки</w:t>
      </w:r>
      <w:r w:rsidRPr="00D5219D">
        <w:t>, ноги. Он забрался на плечи, грудь, животик, погладь его там. Солнеч</w:t>
      </w:r>
      <w:r>
        <w:t>ный зайчик любит и ласкает тебя</w:t>
      </w:r>
      <w:r w:rsidRPr="00D5219D">
        <w:t>, а ты погладь его и подружись с ним.</w:t>
      </w:r>
    </w:p>
    <w:p w:rsidR="009236DF" w:rsidRPr="00D5219D" w:rsidRDefault="009236DF" w:rsidP="009236DF">
      <w:pPr>
        <w:jc w:val="both"/>
        <w:rPr>
          <w:i/>
        </w:rPr>
      </w:pPr>
      <w:r w:rsidRPr="00D5219D">
        <w:rPr>
          <w:i/>
        </w:rPr>
        <w:t xml:space="preserve">Педагог </w:t>
      </w:r>
      <w:proofErr w:type="gramStart"/>
      <w:r w:rsidRPr="00D5219D">
        <w:rPr>
          <w:i/>
        </w:rPr>
        <w:t>называе</w:t>
      </w:r>
      <w:r>
        <w:rPr>
          <w:i/>
        </w:rPr>
        <w:t>т</w:t>
      </w:r>
      <w:proofErr w:type="gramEnd"/>
      <w:r>
        <w:rPr>
          <w:i/>
        </w:rPr>
        <w:t xml:space="preserve"> куда прыгнул солнечный зайчик, </w:t>
      </w:r>
      <w:r w:rsidRPr="00D5219D">
        <w:rPr>
          <w:i/>
        </w:rPr>
        <w:t>а в закреплении ребенок</w:t>
      </w:r>
      <w:r>
        <w:rPr>
          <w:i/>
        </w:rPr>
        <w:t xml:space="preserve"> </w:t>
      </w:r>
      <w:r w:rsidRPr="00D5219D">
        <w:rPr>
          <w:i/>
        </w:rPr>
        <w:t>- ведущий называет, остальные показывают или наоборот ведущий показывает куда прыгнул солнечный зайчик, а дети называют.</w:t>
      </w:r>
    </w:p>
    <w:p w:rsidR="009236DF" w:rsidRPr="00022FCC" w:rsidRDefault="009236DF" w:rsidP="009236DF">
      <w:pPr>
        <w:jc w:val="both"/>
        <w:rPr>
          <w:b/>
          <w:i/>
        </w:rPr>
      </w:pPr>
      <w:r w:rsidRPr="00022FCC">
        <w:rPr>
          <w:b/>
          <w:i/>
        </w:rPr>
        <w:t>3.Новый материал</w:t>
      </w:r>
    </w:p>
    <w:p w:rsidR="009236DF" w:rsidRPr="00D5219D" w:rsidRDefault="009236DF" w:rsidP="009236DF">
      <w:pPr>
        <w:jc w:val="both"/>
        <w:rPr>
          <w:i/>
        </w:rPr>
      </w:pPr>
      <w:r>
        <w:rPr>
          <w:b/>
        </w:rPr>
        <w:t>Р</w:t>
      </w:r>
      <w:r w:rsidRPr="00364DC0">
        <w:rPr>
          <w:b/>
        </w:rPr>
        <w:t>абота перед зеркало</w:t>
      </w:r>
      <w:r>
        <w:rPr>
          <w:b/>
        </w:rPr>
        <w:t>м</w:t>
      </w:r>
      <w:r w:rsidRPr="00D5219D">
        <w:rPr>
          <w:i/>
        </w:rPr>
        <w:t>: схема строения  тела.</w:t>
      </w:r>
    </w:p>
    <w:p w:rsidR="009236DF" w:rsidRPr="00EC488B" w:rsidRDefault="009236DF" w:rsidP="009236DF">
      <w:pPr>
        <w:jc w:val="both"/>
        <w:rPr>
          <w:b/>
        </w:rPr>
      </w:pPr>
      <w:r>
        <w:t xml:space="preserve"> </w:t>
      </w:r>
      <w:proofErr w:type="gramStart"/>
      <w:r>
        <w:t>«Что выше, что ниже?» (рука:</w:t>
      </w:r>
      <w:proofErr w:type="gramEnd"/>
      <w:r>
        <w:t xml:space="preserve"> </w:t>
      </w:r>
      <w:proofErr w:type="gramStart"/>
      <w:r>
        <w:t>ПАЛЬЦЫ, ЛАДОНЬ, ЗАПЯСТЬЕ, ЛОКОТЬ, ПЛЕЧО), аналогично: тело, ноги.</w:t>
      </w:r>
      <w:proofErr w:type="gramEnd"/>
    </w:p>
    <w:p w:rsidR="009236DF" w:rsidRDefault="009236DF" w:rsidP="009236DF">
      <w:pPr>
        <w:jc w:val="both"/>
      </w:pPr>
      <w:r w:rsidRPr="00EC488B">
        <w:rPr>
          <w:b/>
        </w:rPr>
        <w:t>Игра «Путешествие ладошки»</w:t>
      </w:r>
      <w:r>
        <w:t xml:space="preserve"> - схема тела (с закрытыми глазами). Ладонь ребенка «путешествует» по руке, ноге, торсу.</w:t>
      </w:r>
    </w:p>
    <w:p w:rsidR="009236DF" w:rsidRDefault="009236DF" w:rsidP="009236DF">
      <w:pPr>
        <w:jc w:val="both"/>
      </w:pPr>
      <w:r w:rsidRPr="00EC488B">
        <w:rPr>
          <w:b/>
        </w:rPr>
        <w:t>Игра «Угадай, до чего я дотронулась?»</w:t>
      </w:r>
      <w:r>
        <w:rPr>
          <w:b/>
        </w:rPr>
        <w:t xml:space="preserve"> -</w:t>
      </w:r>
      <w:r w:rsidRPr="00D5219D">
        <w:t xml:space="preserve"> </w:t>
      </w:r>
      <w:proofErr w:type="spellStart"/>
      <w:r w:rsidRPr="00D5219D">
        <w:t>соматотактильные</w:t>
      </w:r>
      <w:proofErr w:type="spellEnd"/>
      <w:r w:rsidRPr="00D5219D">
        <w:t xml:space="preserve"> пробы.</w:t>
      </w:r>
    </w:p>
    <w:p w:rsidR="009236DF" w:rsidRPr="00EC488B" w:rsidRDefault="009236DF" w:rsidP="009236DF">
      <w:pPr>
        <w:jc w:val="both"/>
        <w:rPr>
          <w:b/>
        </w:rPr>
      </w:pPr>
    </w:p>
    <w:p w:rsidR="009236DF" w:rsidRPr="00022FCC" w:rsidRDefault="009236DF" w:rsidP="009236DF">
      <w:pPr>
        <w:jc w:val="both"/>
        <w:rPr>
          <w:b/>
          <w:i/>
        </w:rPr>
      </w:pPr>
      <w:r>
        <w:rPr>
          <w:b/>
          <w:i/>
        </w:rPr>
        <w:t>3.</w:t>
      </w:r>
      <w:r w:rsidRPr="00022FCC">
        <w:rPr>
          <w:b/>
          <w:i/>
        </w:rPr>
        <w:t>Физкультминутка (</w:t>
      </w:r>
      <w:proofErr w:type="gramStart"/>
      <w:r w:rsidRPr="00022FCC">
        <w:rPr>
          <w:b/>
          <w:i/>
        </w:rPr>
        <w:t>см</w:t>
      </w:r>
      <w:proofErr w:type="gramEnd"/>
      <w:r w:rsidRPr="00022FCC">
        <w:rPr>
          <w:b/>
          <w:i/>
        </w:rPr>
        <w:t>. занятие № 1)</w:t>
      </w:r>
    </w:p>
    <w:p w:rsidR="009236DF" w:rsidRDefault="009236DF" w:rsidP="009236DF">
      <w:pPr>
        <w:jc w:val="both"/>
      </w:pPr>
      <w:r w:rsidRPr="00CF189B">
        <w:rPr>
          <w:b/>
        </w:rPr>
        <w:t>Игра «</w:t>
      </w:r>
      <w:proofErr w:type="gramStart"/>
      <w:r w:rsidRPr="00CF189B">
        <w:rPr>
          <w:b/>
        </w:rPr>
        <w:t>Постирушки</w:t>
      </w:r>
      <w:proofErr w:type="gramEnd"/>
      <w:r w:rsidRPr="00CF189B">
        <w:rPr>
          <w:b/>
        </w:rPr>
        <w:t>»</w:t>
      </w:r>
      <w:r>
        <w:t xml:space="preserve"> поводится аналогично </w:t>
      </w:r>
      <w:r w:rsidRPr="00363528">
        <w:rPr>
          <w:b/>
        </w:rPr>
        <w:t>игре «</w:t>
      </w:r>
      <w:proofErr w:type="spellStart"/>
      <w:r w:rsidRPr="00363528">
        <w:rPr>
          <w:b/>
        </w:rPr>
        <w:t>Грязнуля</w:t>
      </w:r>
      <w:proofErr w:type="spellEnd"/>
      <w:r w:rsidRPr="00363528">
        <w:rPr>
          <w:b/>
        </w:rPr>
        <w:t>»</w:t>
      </w:r>
    </w:p>
    <w:p w:rsidR="009236DF" w:rsidRDefault="009236DF" w:rsidP="009236DF">
      <w:pPr>
        <w:jc w:val="both"/>
      </w:pPr>
      <w:r>
        <w:t>На вертикальной плоскости помещаются соответствующие плакаты с закрепленными на них цветными пятнами.</w:t>
      </w:r>
    </w:p>
    <w:p w:rsidR="009236DF" w:rsidRPr="00E714B6" w:rsidRDefault="009236DF" w:rsidP="009236DF">
      <w:pPr>
        <w:jc w:val="both"/>
      </w:pPr>
      <w:r>
        <w:t>-</w:t>
      </w:r>
      <w:r w:rsidRPr="00E714B6">
        <w:t>Ребята, вы, наверно помните, что Сережа очень любит рисовать, но ему еще не просто сделать это аккуратно, вот он и пачкается все время. Па</w:t>
      </w:r>
      <w:r>
        <w:t xml:space="preserve">чкает он не толь </w:t>
      </w:r>
      <w:proofErr w:type="gramStart"/>
      <w:r>
        <w:t>ко</w:t>
      </w:r>
      <w:proofErr w:type="gramEnd"/>
      <w:r>
        <w:t xml:space="preserve"> лицо и тело</w:t>
      </w:r>
      <w:r w:rsidRPr="00E714B6">
        <w:t>,</w:t>
      </w:r>
      <w:r>
        <w:t xml:space="preserve"> </w:t>
      </w:r>
      <w:r w:rsidRPr="00E714B6">
        <w:t>но и одежду. Давайте объясним Сереже, что рисовать следует аккуратно, чтобы не пачкаться.</w:t>
      </w:r>
    </w:p>
    <w:p w:rsidR="009236DF" w:rsidRPr="00E714B6" w:rsidRDefault="009236DF" w:rsidP="009236DF">
      <w:pPr>
        <w:jc w:val="both"/>
      </w:pPr>
      <w:r w:rsidRPr="00E714B6">
        <w:t>Если мальчик испачкает шею, то на какой детали одежды может появиться пятно?</w:t>
      </w:r>
    </w:p>
    <w:p w:rsidR="009236DF" w:rsidRDefault="009236DF" w:rsidP="009236DF">
      <w:pPr>
        <w:jc w:val="both"/>
      </w:pPr>
      <w:r w:rsidRPr="00405A89">
        <w:rPr>
          <w:i/>
        </w:rPr>
        <w:t>(ответы детей)</w:t>
      </w:r>
      <w:r>
        <w:t xml:space="preserve"> Правильно, можно испачкать ворот рубашки. А если испачкано запястье? Локоть? Колено? И т. д.</w:t>
      </w:r>
    </w:p>
    <w:p w:rsidR="009236DF" w:rsidRPr="00405A89" w:rsidRDefault="009236DF" w:rsidP="009236DF">
      <w:pPr>
        <w:jc w:val="both"/>
        <w:rPr>
          <w:i/>
        </w:rPr>
      </w:pPr>
      <w:r>
        <w:t xml:space="preserve">-Посмотрите на плакат. Сколько пятен на одежде у мальчика вы видите? Если  у Сережи пятно на манжете, то какую часть руки испачкал мальчик? (Таким образом, игра проводиться для всех частей тела) А теперь давайте поможем мальчику снова стать чистым, устроим </w:t>
      </w:r>
      <w:proofErr w:type="gramStart"/>
      <w:r>
        <w:t>постирушки</w:t>
      </w:r>
      <w:proofErr w:type="gramEnd"/>
      <w:r>
        <w:t>. Если вы правильно укажете «адрес» пятна, то пятно исчезнет, и одежда снова станет чистой.</w:t>
      </w:r>
    </w:p>
    <w:p w:rsidR="009236DF" w:rsidRDefault="009236DF" w:rsidP="009236DF">
      <w:pPr>
        <w:jc w:val="both"/>
        <w:rPr>
          <w:i/>
        </w:rPr>
      </w:pPr>
      <w:r w:rsidRPr="00405A89">
        <w:rPr>
          <w:i/>
        </w:rPr>
        <w:t xml:space="preserve"> Данная часть игры проводиться как игра «</w:t>
      </w:r>
      <w:proofErr w:type="spellStart"/>
      <w:r w:rsidRPr="00405A89">
        <w:rPr>
          <w:i/>
        </w:rPr>
        <w:t>Грязнуля</w:t>
      </w:r>
      <w:proofErr w:type="spellEnd"/>
      <w:r w:rsidRPr="00405A89">
        <w:rPr>
          <w:i/>
        </w:rPr>
        <w:t xml:space="preserve">». Если </w:t>
      </w:r>
      <w:proofErr w:type="gramStart"/>
      <w:r w:rsidRPr="00405A89">
        <w:rPr>
          <w:i/>
        </w:rPr>
        <w:t>дети</w:t>
      </w:r>
      <w:proofErr w:type="gramEnd"/>
      <w:r w:rsidRPr="00405A89">
        <w:rPr>
          <w:i/>
        </w:rPr>
        <w:t xml:space="preserve"> верно отгадывают часть одежды,</w:t>
      </w:r>
      <w:r>
        <w:rPr>
          <w:i/>
        </w:rPr>
        <w:t xml:space="preserve"> т</w:t>
      </w:r>
      <w:r w:rsidRPr="00405A89">
        <w:rPr>
          <w:i/>
        </w:rPr>
        <w:t>о взрослый убирает пятно  с плаката.</w:t>
      </w:r>
    </w:p>
    <w:p w:rsidR="009236DF" w:rsidRDefault="009236DF" w:rsidP="009236DF">
      <w:pPr>
        <w:jc w:val="both"/>
        <w:rPr>
          <w:i/>
        </w:rPr>
      </w:pPr>
    </w:p>
    <w:p w:rsidR="009236DF" w:rsidRPr="00220918" w:rsidRDefault="009236DF" w:rsidP="009236DF">
      <w:pPr>
        <w:jc w:val="both"/>
      </w:pPr>
      <w:r w:rsidRPr="00022FCC">
        <w:rPr>
          <w:b/>
          <w:i/>
        </w:rPr>
        <w:t>5.Практическая работа</w:t>
      </w:r>
      <w:r>
        <w:rPr>
          <w:b/>
          <w:i/>
        </w:rPr>
        <w:t xml:space="preserve"> </w:t>
      </w:r>
      <w:r>
        <w:t>(можно предложить вариант для девочек и мальчиков)</w:t>
      </w:r>
    </w:p>
    <w:p w:rsidR="009236DF" w:rsidRPr="00220918" w:rsidRDefault="009236DF" w:rsidP="009236DF">
      <w:pPr>
        <w:jc w:val="both"/>
      </w:pPr>
      <w:r>
        <w:rPr>
          <w:i/>
        </w:rPr>
        <w:t xml:space="preserve">1. </w:t>
      </w:r>
      <w:r w:rsidRPr="00066E53">
        <w:rPr>
          <w:i/>
        </w:rPr>
        <w:t xml:space="preserve">Далее дети могу продолжить </w:t>
      </w:r>
      <w:r w:rsidRPr="00066E53">
        <w:rPr>
          <w:b/>
        </w:rPr>
        <w:t>работу на шаблонах с изображением одежды</w:t>
      </w:r>
      <w:r w:rsidRPr="00066E53">
        <w:rPr>
          <w:i/>
        </w:rPr>
        <w:t>. Взрослый использует предлоги вертикальной оси (под воротом, над карманом, выше брюк, но ниже рубашки  и т. д.)  Вначале дети рисуют пятна простым карандашом по заданию взрослого, а затем стирают их, загадывая «адрес» пятна друг другу. Для этой части  игры детям можно выдать ластики для  «</w:t>
      </w:r>
      <w:proofErr w:type="gramStart"/>
      <w:r w:rsidRPr="00066E53">
        <w:rPr>
          <w:i/>
        </w:rPr>
        <w:t>постирушек</w:t>
      </w:r>
      <w:proofErr w:type="gramEnd"/>
      <w:r w:rsidRPr="00066E53">
        <w:rPr>
          <w:i/>
        </w:rPr>
        <w:t>».</w:t>
      </w:r>
    </w:p>
    <w:p w:rsidR="009236DF" w:rsidRDefault="009236DF" w:rsidP="009236DF">
      <w:pPr>
        <w:jc w:val="center"/>
      </w:pPr>
      <w:r>
        <w:rPr>
          <w:noProof/>
        </w:rPr>
        <w:drawing>
          <wp:inline distT="0" distB="0" distL="0" distR="0">
            <wp:extent cx="2781300" cy="1914525"/>
            <wp:effectExtent l="19050" t="0" r="0" b="0"/>
            <wp:docPr id="7" name="Рисунок 7" descr="шешеш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шешешл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62250" cy="1895475"/>
            <wp:effectExtent l="19050" t="0" r="0" b="0"/>
            <wp:docPr id="8" name="Рисунок 8" descr="сканирование0003а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канирование0003анг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6DF" w:rsidRPr="00220918" w:rsidRDefault="009236DF" w:rsidP="009236DF">
      <w:pPr>
        <w:jc w:val="both"/>
      </w:pPr>
    </w:p>
    <w:p w:rsidR="009236DF" w:rsidRDefault="009236DF" w:rsidP="009236DF">
      <w:pPr>
        <w:jc w:val="both"/>
        <w:rPr>
          <w:i/>
        </w:rPr>
      </w:pPr>
      <w:r w:rsidRPr="00220918">
        <w:lastRenderedPageBreak/>
        <w:t xml:space="preserve">2. </w:t>
      </w:r>
      <w:r w:rsidRPr="00066E53">
        <w:rPr>
          <w:b/>
        </w:rPr>
        <w:t>Обведите по точкам.</w:t>
      </w:r>
    </w:p>
    <w:p w:rsidR="009236DF" w:rsidRPr="00624B85" w:rsidRDefault="009236DF" w:rsidP="009236DF">
      <w:pPr>
        <w:jc w:val="both"/>
        <w:rPr>
          <w:i/>
        </w:rPr>
      </w:pPr>
      <w:r>
        <w:rPr>
          <w:b/>
          <w:i/>
        </w:rPr>
        <w:t>6.</w:t>
      </w:r>
      <w:r w:rsidRPr="0081299C">
        <w:rPr>
          <w:b/>
          <w:i/>
        </w:rPr>
        <w:t xml:space="preserve">Итоги </w:t>
      </w:r>
      <w:proofErr w:type="gramStart"/>
      <w:r w:rsidRPr="0081299C">
        <w:rPr>
          <w:b/>
          <w:i/>
        </w:rPr>
        <w:t>занят</w:t>
      </w:r>
      <w:proofErr w:type="gramEnd"/>
    </w:p>
    <w:p w:rsidR="009236DF" w:rsidRPr="00D00B1C" w:rsidRDefault="009236DF" w:rsidP="009236DF">
      <w:pPr>
        <w:jc w:val="center"/>
        <w:rPr>
          <w:b/>
        </w:rPr>
      </w:pPr>
      <w:r w:rsidRPr="00D00B1C">
        <w:rPr>
          <w:b/>
        </w:rPr>
        <w:t>ЗАНЯТИЕ №4</w:t>
      </w:r>
    </w:p>
    <w:p w:rsidR="009236DF" w:rsidRPr="00E15613" w:rsidRDefault="009236DF" w:rsidP="009236DF">
      <w:pPr>
        <w:jc w:val="right"/>
      </w:pPr>
      <w:r>
        <w:rPr>
          <w:b/>
        </w:rPr>
        <w:t xml:space="preserve">Автор:  </w:t>
      </w:r>
      <w:proofErr w:type="spellStart"/>
      <w:r w:rsidRPr="00E15613">
        <w:t>Огурцова</w:t>
      </w:r>
      <w:proofErr w:type="spellEnd"/>
      <w:r w:rsidRPr="00E15613">
        <w:t xml:space="preserve"> Ирина Владимировна</w:t>
      </w:r>
    </w:p>
    <w:p w:rsidR="009236DF" w:rsidRPr="00E15613" w:rsidRDefault="009236DF" w:rsidP="009236DF">
      <w:pPr>
        <w:jc w:val="right"/>
      </w:pPr>
      <w:r w:rsidRPr="00E15613">
        <w:t xml:space="preserve">педагог – психолог </w:t>
      </w:r>
      <w:proofErr w:type="gramStart"/>
      <w:r w:rsidRPr="00E15613">
        <w:t>высшей</w:t>
      </w:r>
      <w:proofErr w:type="gramEnd"/>
      <w:r w:rsidRPr="00E15613">
        <w:t xml:space="preserve"> квалификационной</w:t>
      </w:r>
    </w:p>
    <w:p w:rsidR="0046399E" w:rsidRDefault="0046399E" w:rsidP="0046399E">
      <w:pPr>
        <w:jc w:val="right"/>
      </w:pPr>
      <w:r>
        <w:t>категории МДОУ № 20 «Ёлочка</w:t>
      </w:r>
      <w:r w:rsidRPr="00E15613">
        <w:t>»</w:t>
      </w:r>
    </w:p>
    <w:p w:rsidR="009236DF" w:rsidRPr="00022FCC" w:rsidRDefault="009236DF" w:rsidP="009236DF">
      <w:pPr>
        <w:jc w:val="right"/>
        <w:rPr>
          <w:b/>
          <w:i/>
        </w:rPr>
      </w:pPr>
      <w:r w:rsidRPr="00A72DC1">
        <w:rPr>
          <w:b/>
          <w:i/>
        </w:rPr>
        <w:t xml:space="preserve"> </w:t>
      </w:r>
    </w:p>
    <w:p w:rsidR="009236DF" w:rsidRPr="00745C95" w:rsidRDefault="009236DF" w:rsidP="009236DF">
      <w:pPr>
        <w:ind w:firstLine="708"/>
        <w:jc w:val="both"/>
      </w:pPr>
      <w:proofErr w:type="gramStart"/>
      <w:r w:rsidRPr="0081299C">
        <w:rPr>
          <w:b/>
          <w:i/>
        </w:rPr>
        <w:t>Цель</w:t>
      </w:r>
      <w:r w:rsidRPr="00745C95">
        <w:rPr>
          <w:b/>
        </w:rPr>
        <w:t>:</w:t>
      </w:r>
      <w:r w:rsidRPr="00745C95">
        <w:t xml:space="preserve"> </w:t>
      </w:r>
      <w:r>
        <w:t xml:space="preserve">закреплять умение </w:t>
      </w:r>
      <w:r w:rsidRPr="00745C95">
        <w:t>анализировать тело по вертикальной оси  на  картинке, активизировать в речи понятия « выше, чем..», «ниже, чем…», «выше», «ниже»,</w:t>
      </w:r>
      <w:r>
        <w:t xml:space="preserve"> «над», под».</w:t>
      </w:r>
      <w:proofErr w:type="gramEnd"/>
    </w:p>
    <w:p w:rsidR="009236DF" w:rsidRPr="00064B54" w:rsidRDefault="009236DF" w:rsidP="009236DF">
      <w:pPr>
        <w:jc w:val="both"/>
      </w:pPr>
      <w:r w:rsidRPr="0081299C">
        <w:rPr>
          <w:b/>
          <w:i/>
        </w:rPr>
        <w:t xml:space="preserve">  </w:t>
      </w:r>
      <w:r>
        <w:rPr>
          <w:b/>
          <w:i/>
        </w:rPr>
        <w:tab/>
      </w:r>
      <w:r w:rsidRPr="0081299C">
        <w:rPr>
          <w:b/>
          <w:i/>
        </w:rPr>
        <w:t>Материал:</w:t>
      </w:r>
      <w:r>
        <w:t xml:space="preserve"> </w:t>
      </w:r>
      <w:r w:rsidRPr="00D5219D">
        <w:t>плакаты с изображением лица, человека в полный рост (плакаты из набора демонстрационного материала «Формирование представлений о схеме собственного тела» Н.Я.Семаго), шабл</w:t>
      </w:r>
      <w:r>
        <w:t>оны с изображением контура лица</w:t>
      </w:r>
      <w:r w:rsidRPr="00D5219D">
        <w:t xml:space="preserve">, </w:t>
      </w:r>
      <w:r>
        <w:t xml:space="preserve">фигуры человека, </w:t>
      </w:r>
      <w:r w:rsidRPr="00D5219D">
        <w:t>разноцветные пятна, к</w:t>
      </w:r>
      <w:r>
        <w:t>оторые закрепляются на плакатах</w:t>
      </w:r>
      <w:r w:rsidRPr="00D5219D">
        <w:t>,</w:t>
      </w:r>
      <w:r>
        <w:t xml:space="preserve"> </w:t>
      </w:r>
      <w:r w:rsidRPr="00D5219D">
        <w:t>цветные карандаши на каждого ребенка, зеркало</w:t>
      </w:r>
      <w:r>
        <w:t xml:space="preserve">. </w:t>
      </w:r>
    </w:p>
    <w:p w:rsidR="009236DF" w:rsidRPr="0081299C" w:rsidRDefault="009236DF" w:rsidP="009236DF">
      <w:pPr>
        <w:jc w:val="center"/>
        <w:rPr>
          <w:b/>
        </w:rPr>
      </w:pPr>
      <w:r w:rsidRPr="0081299C">
        <w:rPr>
          <w:b/>
        </w:rPr>
        <w:t>Ход занятия</w:t>
      </w:r>
    </w:p>
    <w:p w:rsidR="009236DF" w:rsidRPr="00022FCC" w:rsidRDefault="009236DF" w:rsidP="009236DF">
      <w:pPr>
        <w:shd w:val="clear" w:color="auto" w:fill="FFFFFF"/>
        <w:jc w:val="both"/>
        <w:rPr>
          <w:b/>
          <w:i/>
        </w:rPr>
      </w:pPr>
      <w:r w:rsidRPr="00022FCC">
        <w:rPr>
          <w:b/>
          <w:i/>
        </w:rPr>
        <w:t>1.Организационный момент:</w:t>
      </w:r>
    </w:p>
    <w:p w:rsidR="009236DF" w:rsidRPr="00624B85" w:rsidRDefault="009236DF" w:rsidP="009236DF">
      <w:pPr>
        <w:shd w:val="clear" w:color="auto" w:fill="FFFFFF"/>
        <w:jc w:val="both"/>
        <w:rPr>
          <w:b/>
        </w:rPr>
      </w:pPr>
      <w:r>
        <w:t xml:space="preserve"> </w:t>
      </w:r>
      <w:r w:rsidRPr="0081299C">
        <w:rPr>
          <w:b/>
          <w:iCs/>
          <w:color w:val="000000"/>
        </w:rPr>
        <w:t xml:space="preserve">Игра «Ухо </w:t>
      </w:r>
      <w:r w:rsidRPr="0081299C">
        <w:rPr>
          <w:b/>
          <w:color w:val="000000"/>
        </w:rPr>
        <w:t xml:space="preserve">— </w:t>
      </w:r>
      <w:r w:rsidRPr="0081299C">
        <w:rPr>
          <w:b/>
          <w:iCs/>
          <w:color w:val="000000"/>
        </w:rPr>
        <w:t>нос»</w:t>
      </w:r>
      <w:r>
        <w:rPr>
          <w:b/>
        </w:rPr>
        <w:t xml:space="preserve">. </w:t>
      </w:r>
      <w:r w:rsidRPr="00BA17D8">
        <w:rPr>
          <w:color w:val="000000"/>
          <w:spacing w:val="4"/>
        </w:rPr>
        <w:t xml:space="preserve">По команде «Ухо!» дети должны схватиться за ухо, по команде </w:t>
      </w:r>
      <w:r w:rsidRPr="00BA17D8">
        <w:rPr>
          <w:color w:val="000000"/>
        </w:rPr>
        <w:t>«Нос!» — за нос. Ведущий выполняет вместе с детьми действия по ко</w:t>
      </w:r>
      <w:r w:rsidRPr="00BA17D8">
        <w:rPr>
          <w:color w:val="000000"/>
        </w:rPr>
        <w:softHyphen/>
      </w:r>
      <w:r w:rsidRPr="00BA17D8">
        <w:rPr>
          <w:color w:val="000000"/>
          <w:spacing w:val="5"/>
        </w:rPr>
        <w:t>манде, но через некоторое время «ошибается». Дети, не обращая внима</w:t>
      </w:r>
      <w:r w:rsidRPr="00BA17D8">
        <w:rPr>
          <w:color w:val="000000"/>
          <w:spacing w:val="5"/>
        </w:rPr>
        <w:softHyphen/>
      </w:r>
      <w:r w:rsidRPr="00BA17D8">
        <w:rPr>
          <w:color w:val="000000"/>
          <w:spacing w:val="6"/>
        </w:rPr>
        <w:t xml:space="preserve">ния на «ошибки» ведущего, должны показывать только ту часть лица, </w:t>
      </w:r>
      <w:r w:rsidRPr="00BA17D8">
        <w:rPr>
          <w:color w:val="000000"/>
          <w:spacing w:val="8"/>
        </w:rPr>
        <w:t>которая называется ведущим.</w:t>
      </w:r>
    </w:p>
    <w:p w:rsidR="009236DF" w:rsidRPr="00022FCC" w:rsidRDefault="009236DF" w:rsidP="009236DF">
      <w:pPr>
        <w:jc w:val="both"/>
        <w:rPr>
          <w:i/>
        </w:rPr>
      </w:pPr>
      <w:r w:rsidRPr="00022FCC">
        <w:rPr>
          <w:b/>
          <w:i/>
        </w:rPr>
        <w:t xml:space="preserve">2.Повторение </w:t>
      </w:r>
    </w:p>
    <w:p w:rsidR="009236DF" w:rsidRDefault="009236DF" w:rsidP="009236DF">
      <w:pPr>
        <w:jc w:val="both"/>
      </w:pPr>
      <w:r>
        <w:t>Работа со схемой-плакатом «Наш Сережа»,</w:t>
      </w:r>
    </w:p>
    <w:p w:rsidR="009236DF" w:rsidRPr="00220918" w:rsidRDefault="009236DF" w:rsidP="009236DF">
      <w:pPr>
        <w:jc w:val="both"/>
      </w:pPr>
      <w:r>
        <w:rPr>
          <w:b/>
        </w:rPr>
        <w:t>И</w:t>
      </w:r>
      <w:r w:rsidRPr="00CF189B">
        <w:rPr>
          <w:b/>
        </w:rPr>
        <w:t>гра «Как Сережа умывался»</w:t>
      </w:r>
      <w:r>
        <w:t xml:space="preserve"> проводится  аналогично </w:t>
      </w:r>
      <w:r w:rsidRPr="00363528">
        <w:rPr>
          <w:b/>
        </w:rPr>
        <w:t>игре «</w:t>
      </w:r>
      <w:proofErr w:type="spellStart"/>
      <w:r w:rsidRPr="00363528">
        <w:rPr>
          <w:b/>
        </w:rPr>
        <w:t>Грязнуля</w:t>
      </w:r>
      <w:proofErr w:type="spellEnd"/>
      <w:r w:rsidRPr="00220918">
        <w:t xml:space="preserve">», но в этом варианте дети самостоятельно  указывают </w:t>
      </w:r>
      <w:proofErr w:type="gramStart"/>
      <w:r w:rsidRPr="00220918">
        <w:t>ведущему</w:t>
      </w:r>
      <w:proofErr w:type="gramEnd"/>
      <w:r w:rsidRPr="00220918">
        <w:t xml:space="preserve"> откуда  нужно убрать пятно.</w:t>
      </w:r>
    </w:p>
    <w:p w:rsidR="009236DF" w:rsidRPr="00022FCC" w:rsidRDefault="009236DF" w:rsidP="009236DF">
      <w:pPr>
        <w:jc w:val="both"/>
        <w:rPr>
          <w:b/>
          <w:i/>
        </w:rPr>
      </w:pPr>
      <w:r w:rsidRPr="00022FCC">
        <w:rPr>
          <w:b/>
          <w:i/>
        </w:rPr>
        <w:t xml:space="preserve"> 3.Новый материал</w:t>
      </w:r>
    </w:p>
    <w:p w:rsidR="009236DF" w:rsidRPr="00CF189B" w:rsidRDefault="009236DF" w:rsidP="009236DF">
      <w:pPr>
        <w:jc w:val="both"/>
        <w:rPr>
          <w:i/>
        </w:rPr>
      </w:pPr>
      <w:r>
        <w:t xml:space="preserve"> Взрослый предлагает детям рассмотреть плакат. Дает детям образец: </w:t>
      </w:r>
      <w:r w:rsidRPr="00CF189B">
        <w:rPr>
          <w:i/>
        </w:rPr>
        <w:t>«Колено ниже,</w:t>
      </w:r>
      <w:r>
        <w:t xml:space="preserve">            </w:t>
      </w:r>
      <w:r w:rsidRPr="00CF189B">
        <w:rPr>
          <w:i/>
        </w:rPr>
        <w:t>чем кисть, но выше, чем ступня».</w:t>
      </w:r>
    </w:p>
    <w:p w:rsidR="009236DF" w:rsidRPr="00430D28" w:rsidRDefault="009236DF" w:rsidP="009236DF">
      <w:pPr>
        <w:jc w:val="both"/>
        <w:rPr>
          <w:i/>
        </w:rPr>
      </w:pPr>
      <w:r>
        <w:rPr>
          <w:b/>
        </w:rPr>
        <w:t>Игра  «Я загадаю, т</w:t>
      </w:r>
      <w:r w:rsidRPr="00CF189B">
        <w:rPr>
          <w:b/>
        </w:rPr>
        <w:t>ы загадай</w:t>
      </w:r>
      <w:r w:rsidRPr="00745C95">
        <w:t>» (</w:t>
      </w:r>
      <w:proofErr w:type="gramStart"/>
      <w:r w:rsidRPr="00745C95">
        <w:t>см</w:t>
      </w:r>
      <w:proofErr w:type="gramEnd"/>
      <w:r w:rsidRPr="00745C95">
        <w:t>.</w:t>
      </w:r>
      <w:r w:rsidRPr="00CF189B">
        <w:rPr>
          <w:b/>
        </w:rPr>
        <w:t xml:space="preserve"> </w:t>
      </w:r>
      <w:r w:rsidRPr="00745C95">
        <w:t>занятие №1</w:t>
      </w:r>
      <w:r w:rsidRPr="00430D28">
        <w:rPr>
          <w:i/>
        </w:rPr>
        <w:t>)</w:t>
      </w:r>
      <w:r>
        <w:rPr>
          <w:i/>
        </w:rPr>
        <w:t xml:space="preserve"> </w:t>
      </w:r>
      <w:r w:rsidRPr="00430D28">
        <w:rPr>
          <w:i/>
        </w:rPr>
        <w:t>- важно активизировать</w:t>
      </w:r>
      <w:r>
        <w:rPr>
          <w:i/>
        </w:rPr>
        <w:t xml:space="preserve"> в</w:t>
      </w:r>
      <w:r w:rsidRPr="00430D28">
        <w:rPr>
          <w:i/>
        </w:rPr>
        <w:t xml:space="preserve"> речи  конструкции, данные в образце.</w:t>
      </w:r>
    </w:p>
    <w:p w:rsidR="009236DF" w:rsidRPr="00EC488B" w:rsidRDefault="009236DF" w:rsidP="009236DF">
      <w:pPr>
        <w:jc w:val="both"/>
        <w:rPr>
          <w:i/>
        </w:rPr>
      </w:pPr>
      <w:r>
        <w:rPr>
          <w:b/>
          <w:i/>
        </w:rPr>
        <w:t>4.</w:t>
      </w:r>
      <w:r w:rsidRPr="00BE4AAA">
        <w:rPr>
          <w:b/>
          <w:i/>
        </w:rPr>
        <w:t>Физкультминутка</w:t>
      </w:r>
      <w:r>
        <w:rPr>
          <w:b/>
          <w:i/>
        </w:rPr>
        <w:t xml:space="preserve"> </w:t>
      </w:r>
      <w:r>
        <w:rPr>
          <w:i/>
        </w:rPr>
        <w:t xml:space="preserve"> (дети выполняют действия в соответствии с текстом).</w:t>
      </w:r>
    </w:p>
    <w:p w:rsidR="009236DF" w:rsidRDefault="009236DF" w:rsidP="009236DF">
      <w:pPr>
        <w:jc w:val="center"/>
      </w:pPr>
      <w:r>
        <w:t>Давай с тобой попрыгаем</w:t>
      </w:r>
    </w:p>
    <w:p w:rsidR="009236DF" w:rsidRDefault="009236DF" w:rsidP="009236DF">
      <w:pPr>
        <w:jc w:val="center"/>
      </w:pPr>
      <w:r>
        <w:t>И ножками подрыгаем.</w:t>
      </w:r>
    </w:p>
    <w:p w:rsidR="009236DF" w:rsidRDefault="009236DF" w:rsidP="009236DF">
      <w:pPr>
        <w:jc w:val="center"/>
      </w:pPr>
      <w:r>
        <w:t>Раз прыжок и два прыжок,</w:t>
      </w:r>
    </w:p>
    <w:p w:rsidR="009236DF" w:rsidRDefault="009236DF" w:rsidP="009236DF">
      <w:pPr>
        <w:jc w:val="center"/>
      </w:pPr>
      <w:proofErr w:type="gramStart"/>
      <w:r>
        <w:t>Поактивнее</w:t>
      </w:r>
      <w:proofErr w:type="gramEnd"/>
      <w:r>
        <w:t>, дружок.</w:t>
      </w:r>
    </w:p>
    <w:p w:rsidR="009236DF" w:rsidRDefault="009236DF" w:rsidP="009236DF">
      <w:pPr>
        <w:jc w:val="center"/>
      </w:pPr>
      <w:r>
        <w:t>Все закончилась зарядка,</w:t>
      </w:r>
    </w:p>
    <w:p w:rsidR="009236DF" w:rsidRDefault="009236DF" w:rsidP="009236DF">
      <w:pPr>
        <w:jc w:val="center"/>
      </w:pPr>
      <w:r>
        <w:t>Мы пройдемся для порядка.</w:t>
      </w:r>
    </w:p>
    <w:p w:rsidR="009236DF" w:rsidRDefault="009236DF" w:rsidP="009236DF">
      <w:pPr>
        <w:jc w:val="center"/>
      </w:pPr>
      <w:r>
        <w:t>Остановимся и снова</w:t>
      </w:r>
    </w:p>
    <w:p w:rsidR="009236DF" w:rsidRPr="00624B85" w:rsidRDefault="009236DF" w:rsidP="009236DF">
      <w:pPr>
        <w:jc w:val="center"/>
      </w:pPr>
      <w:r>
        <w:t>Мы к занятиям готовы.</w:t>
      </w:r>
    </w:p>
    <w:p w:rsidR="009236DF" w:rsidRPr="00022FCC" w:rsidRDefault="009236DF" w:rsidP="009236DF">
      <w:pPr>
        <w:jc w:val="both"/>
        <w:rPr>
          <w:i/>
        </w:rPr>
      </w:pPr>
      <w:r w:rsidRPr="00022FCC">
        <w:rPr>
          <w:b/>
          <w:i/>
        </w:rPr>
        <w:t>5.Практическая работа</w:t>
      </w:r>
      <w:r w:rsidRPr="00022FCC">
        <w:rPr>
          <w:i/>
        </w:rPr>
        <w:t xml:space="preserve"> </w:t>
      </w:r>
    </w:p>
    <w:p w:rsidR="009236DF" w:rsidRDefault="009236DF" w:rsidP="009236DF">
      <w:pPr>
        <w:jc w:val="both"/>
        <w:rPr>
          <w:i/>
        </w:rPr>
      </w:pPr>
      <w:r w:rsidRPr="00430D28">
        <w:rPr>
          <w:i/>
        </w:rPr>
        <w:t>Рисование «Дорисуй недостающую деталь»  (шаблоны рисунков фигур кукол с недорисованными  деталями</w:t>
      </w:r>
      <w:r>
        <w:rPr>
          <w:i/>
        </w:rPr>
        <w:t xml:space="preserve"> - кисть руки, колено, локоть, ступня).</w:t>
      </w:r>
    </w:p>
    <w:p w:rsidR="009236DF" w:rsidRPr="006320B0" w:rsidRDefault="009236DF" w:rsidP="009236DF">
      <w:pPr>
        <w:jc w:val="both"/>
        <w:rPr>
          <w:i/>
        </w:rPr>
      </w:pPr>
      <w:r>
        <w:rPr>
          <w:i/>
          <w:noProof/>
        </w:rPr>
        <w:lastRenderedPageBreak/>
        <w:drawing>
          <wp:inline distT="0" distB="0" distL="0" distR="0">
            <wp:extent cx="1524000" cy="2200275"/>
            <wp:effectExtent l="19050" t="0" r="0" b="0"/>
            <wp:docPr id="9" name="Рисунок 9" descr="огуолрдлк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гуолрдлк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  </w:t>
      </w:r>
      <w:r>
        <w:rPr>
          <w:i/>
          <w:noProof/>
        </w:rPr>
        <w:drawing>
          <wp:inline distT="0" distB="0" distL="0" distR="0">
            <wp:extent cx="1581150" cy="2181225"/>
            <wp:effectExtent l="19050" t="0" r="0" b="0"/>
            <wp:docPr id="10" name="Рисунок 10" descr="шгшщ4шгк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шгшщ4шгкн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  </w:t>
      </w:r>
      <w:r>
        <w:rPr>
          <w:i/>
          <w:noProof/>
        </w:rPr>
        <w:drawing>
          <wp:inline distT="0" distB="0" distL="0" distR="0">
            <wp:extent cx="1276350" cy="2190750"/>
            <wp:effectExtent l="19050" t="0" r="0" b="0"/>
            <wp:docPr id="11" name="Рисунок 11" descr="арн5лоал4щмш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арн5лоал4щмшл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  </w:t>
      </w:r>
      <w:r>
        <w:rPr>
          <w:i/>
          <w:noProof/>
        </w:rPr>
        <w:drawing>
          <wp:inline distT="0" distB="0" distL="0" distR="0">
            <wp:extent cx="1295400" cy="2171700"/>
            <wp:effectExtent l="19050" t="0" r="0" b="0"/>
            <wp:docPr id="12" name="Рисунок 12" descr="аеитл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аеитл5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6DF" w:rsidRPr="00CF189B" w:rsidRDefault="009236DF" w:rsidP="009236DF">
      <w:pPr>
        <w:jc w:val="both"/>
        <w:rPr>
          <w:b/>
          <w:i/>
        </w:rPr>
      </w:pPr>
      <w:r w:rsidRPr="00430D28">
        <w:rPr>
          <w:b/>
          <w:i/>
        </w:rPr>
        <w:t>6.Итоги</w:t>
      </w:r>
      <w:r w:rsidRPr="00CF189B">
        <w:rPr>
          <w:b/>
          <w:i/>
        </w:rPr>
        <w:t xml:space="preserve"> занятия. </w:t>
      </w:r>
    </w:p>
    <w:p w:rsidR="009236DF" w:rsidRDefault="009236DF" w:rsidP="009236DF">
      <w:pPr>
        <w:jc w:val="both"/>
      </w:pPr>
    </w:p>
    <w:p w:rsidR="009236DF" w:rsidRPr="00624B85" w:rsidRDefault="009236DF" w:rsidP="009236DF">
      <w:pPr>
        <w:jc w:val="center"/>
        <w:rPr>
          <w:b/>
        </w:rPr>
      </w:pPr>
      <w:r w:rsidRPr="00624B85">
        <w:rPr>
          <w:b/>
        </w:rPr>
        <w:t>ЗАНЯТИЕ № 5</w:t>
      </w:r>
    </w:p>
    <w:p w:rsidR="009236DF" w:rsidRPr="00E15613" w:rsidRDefault="009236DF" w:rsidP="009236DF">
      <w:pPr>
        <w:jc w:val="right"/>
      </w:pPr>
      <w:r>
        <w:rPr>
          <w:b/>
        </w:rPr>
        <w:t xml:space="preserve">Автор:  </w:t>
      </w:r>
      <w:proofErr w:type="spellStart"/>
      <w:r w:rsidRPr="00E15613">
        <w:t>Огурцова</w:t>
      </w:r>
      <w:proofErr w:type="spellEnd"/>
      <w:r w:rsidRPr="00E15613">
        <w:t xml:space="preserve"> Ирина Владимировна</w:t>
      </w:r>
    </w:p>
    <w:p w:rsidR="009236DF" w:rsidRPr="00E15613" w:rsidRDefault="009236DF" w:rsidP="009236DF">
      <w:pPr>
        <w:jc w:val="right"/>
      </w:pPr>
      <w:r w:rsidRPr="00E15613">
        <w:t xml:space="preserve">педагог – психолог </w:t>
      </w:r>
      <w:proofErr w:type="gramStart"/>
      <w:r w:rsidRPr="00E15613">
        <w:t>высшей</w:t>
      </w:r>
      <w:proofErr w:type="gramEnd"/>
      <w:r w:rsidRPr="00E15613">
        <w:t xml:space="preserve"> квалификационной</w:t>
      </w:r>
    </w:p>
    <w:p w:rsidR="0046399E" w:rsidRDefault="0046399E" w:rsidP="0046399E">
      <w:pPr>
        <w:jc w:val="right"/>
      </w:pPr>
      <w:r>
        <w:t>категории МДОУ № 20 «Ёлочка</w:t>
      </w:r>
      <w:r w:rsidRPr="00E15613">
        <w:t>»</w:t>
      </w:r>
    </w:p>
    <w:p w:rsidR="009236DF" w:rsidRPr="006320B0" w:rsidRDefault="009236DF" w:rsidP="009236DF">
      <w:pPr>
        <w:jc w:val="right"/>
        <w:rPr>
          <w:b/>
          <w:i/>
        </w:rPr>
      </w:pPr>
      <w:r w:rsidRPr="00A72DC1">
        <w:rPr>
          <w:b/>
          <w:i/>
        </w:rPr>
        <w:t xml:space="preserve"> </w:t>
      </w:r>
    </w:p>
    <w:p w:rsidR="009236DF" w:rsidRDefault="009236DF" w:rsidP="009236DF">
      <w:pPr>
        <w:ind w:firstLine="708"/>
        <w:jc w:val="both"/>
      </w:pPr>
      <w:proofErr w:type="gramStart"/>
      <w:r w:rsidRPr="003D342E">
        <w:rPr>
          <w:b/>
          <w:i/>
        </w:rPr>
        <w:t>Цель:</w:t>
      </w:r>
      <w:r>
        <w:t xml:space="preserve"> учить анализировать взаиморасположение объектов по вертикальной плоскости через представления  «выше, чем…», «ниже, чем…»,  формировать понимание в различии между «над» и «выше», «под» и «ниже».</w:t>
      </w:r>
      <w:proofErr w:type="gramEnd"/>
    </w:p>
    <w:p w:rsidR="009236DF" w:rsidRDefault="009236DF" w:rsidP="009236DF">
      <w:pPr>
        <w:ind w:firstLine="708"/>
        <w:jc w:val="both"/>
      </w:pPr>
      <w:r w:rsidRPr="003D342E">
        <w:rPr>
          <w:b/>
          <w:i/>
        </w:rPr>
        <w:t>Материал:</w:t>
      </w:r>
      <w:r>
        <w:t xml:space="preserve"> демонстрационный – листы 2 ,3 (серия 2) « Дерево», «Дом», карточки к практическому заданию, цветные карандаши.  </w:t>
      </w:r>
    </w:p>
    <w:p w:rsidR="009236DF" w:rsidRPr="003D342E" w:rsidRDefault="009236DF" w:rsidP="009236DF">
      <w:pPr>
        <w:jc w:val="center"/>
        <w:rPr>
          <w:b/>
        </w:rPr>
      </w:pPr>
      <w:r w:rsidRPr="003D342E">
        <w:rPr>
          <w:b/>
        </w:rPr>
        <w:t>Ход занятия</w:t>
      </w:r>
    </w:p>
    <w:p w:rsidR="009236DF" w:rsidRDefault="009236DF" w:rsidP="009236DF">
      <w:pPr>
        <w:shd w:val="clear" w:color="auto" w:fill="FFFFFF"/>
        <w:jc w:val="both"/>
      </w:pPr>
      <w:r>
        <w:rPr>
          <w:b/>
          <w:i/>
        </w:rPr>
        <w:t>1.</w:t>
      </w:r>
      <w:r w:rsidRPr="003D342E">
        <w:rPr>
          <w:b/>
          <w:i/>
        </w:rPr>
        <w:t>Организационный момент</w:t>
      </w:r>
      <w:r>
        <w:rPr>
          <w:b/>
          <w:i/>
        </w:rPr>
        <w:t xml:space="preserve"> </w:t>
      </w:r>
    </w:p>
    <w:p w:rsidR="009236DF" w:rsidRPr="00624B85" w:rsidRDefault="009236DF" w:rsidP="009236DF">
      <w:pPr>
        <w:shd w:val="clear" w:color="auto" w:fill="FFFFFF"/>
        <w:jc w:val="both"/>
        <w:rPr>
          <w:b/>
        </w:rPr>
      </w:pPr>
      <w:r w:rsidRPr="00F03EFB">
        <w:rPr>
          <w:b/>
          <w:iCs/>
          <w:color w:val="000000"/>
        </w:rPr>
        <w:t xml:space="preserve"> </w:t>
      </w:r>
      <w:r w:rsidRPr="0081299C">
        <w:rPr>
          <w:b/>
          <w:iCs/>
          <w:color w:val="000000"/>
        </w:rPr>
        <w:t xml:space="preserve">Игра «Ухо </w:t>
      </w:r>
      <w:r w:rsidRPr="0081299C">
        <w:rPr>
          <w:b/>
          <w:color w:val="000000"/>
        </w:rPr>
        <w:t xml:space="preserve">— </w:t>
      </w:r>
      <w:r w:rsidRPr="0081299C">
        <w:rPr>
          <w:b/>
          <w:iCs/>
          <w:color w:val="000000"/>
        </w:rPr>
        <w:t>нос»</w:t>
      </w:r>
      <w:r>
        <w:rPr>
          <w:b/>
        </w:rPr>
        <w:t xml:space="preserve">. </w:t>
      </w:r>
      <w:r w:rsidRPr="00BA17D8">
        <w:rPr>
          <w:color w:val="000000"/>
          <w:spacing w:val="4"/>
        </w:rPr>
        <w:t xml:space="preserve">По команде «Ухо!» дети должны схватиться за ухо, по команде </w:t>
      </w:r>
      <w:r w:rsidRPr="00BA17D8">
        <w:rPr>
          <w:color w:val="000000"/>
        </w:rPr>
        <w:t>«Нос!» — за нос. Ведущий выполняет вместе с детьми действия по ко</w:t>
      </w:r>
      <w:r w:rsidRPr="00BA17D8">
        <w:rPr>
          <w:color w:val="000000"/>
        </w:rPr>
        <w:softHyphen/>
      </w:r>
      <w:r w:rsidRPr="00BA17D8">
        <w:rPr>
          <w:color w:val="000000"/>
          <w:spacing w:val="5"/>
        </w:rPr>
        <w:t>манде, но через некоторое время «ошибается». Дети, не обращая внима</w:t>
      </w:r>
      <w:r w:rsidRPr="00BA17D8">
        <w:rPr>
          <w:color w:val="000000"/>
          <w:spacing w:val="5"/>
        </w:rPr>
        <w:softHyphen/>
      </w:r>
      <w:r w:rsidRPr="00BA17D8">
        <w:rPr>
          <w:color w:val="000000"/>
          <w:spacing w:val="6"/>
        </w:rPr>
        <w:t xml:space="preserve">ния на «ошибки» ведущего, должны показывать только ту часть лица, </w:t>
      </w:r>
      <w:r w:rsidRPr="00BA17D8">
        <w:rPr>
          <w:color w:val="000000"/>
          <w:spacing w:val="8"/>
        </w:rPr>
        <w:t>которая называется ведущим.</w:t>
      </w:r>
    </w:p>
    <w:p w:rsidR="009236DF" w:rsidRPr="009E20C4" w:rsidRDefault="009236DF" w:rsidP="009236DF">
      <w:pPr>
        <w:jc w:val="both"/>
      </w:pPr>
    </w:p>
    <w:p w:rsidR="009236DF" w:rsidRPr="003D342E" w:rsidRDefault="009236DF" w:rsidP="009236DF">
      <w:pPr>
        <w:jc w:val="both"/>
        <w:rPr>
          <w:b/>
          <w:i/>
        </w:rPr>
      </w:pPr>
      <w:r>
        <w:rPr>
          <w:b/>
          <w:i/>
        </w:rPr>
        <w:t>2. Повторение.</w:t>
      </w:r>
    </w:p>
    <w:p w:rsidR="009236DF" w:rsidRDefault="009236DF" w:rsidP="009236DF">
      <w:pPr>
        <w:jc w:val="both"/>
        <w:rPr>
          <w:i/>
          <w:color w:val="000000"/>
          <w:spacing w:val="-4"/>
        </w:rPr>
      </w:pPr>
      <w:r w:rsidRPr="003D342E">
        <w:rPr>
          <w:color w:val="000000"/>
          <w:spacing w:val="8"/>
          <w:sz w:val="28"/>
          <w:szCs w:val="28"/>
        </w:rPr>
        <w:t xml:space="preserve"> </w:t>
      </w:r>
      <w:r w:rsidRPr="00066E53">
        <w:rPr>
          <w:i/>
          <w:color w:val="000000"/>
          <w:spacing w:val="8"/>
        </w:rPr>
        <w:t>Дети и психолог встают рядом лицом к зеркалу и с проговарива</w:t>
      </w:r>
      <w:r w:rsidRPr="00066E53">
        <w:rPr>
          <w:i/>
          <w:color w:val="000000"/>
          <w:spacing w:val="2"/>
        </w:rPr>
        <w:t xml:space="preserve">нием (если это необходимо) выполняют одни и те же действия: «над головой», </w:t>
      </w:r>
      <w:r w:rsidRPr="00066E53">
        <w:rPr>
          <w:i/>
          <w:color w:val="000000"/>
          <w:spacing w:val="-4"/>
        </w:rPr>
        <w:t>«под носом», «за ухом», «перед глазами», «на груди», «под подбородком» в быстром темпе.</w:t>
      </w:r>
    </w:p>
    <w:p w:rsidR="009236DF" w:rsidRPr="00066E53" w:rsidRDefault="009236DF" w:rsidP="009236DF">
      <w:pPr>
        <w:jc w:val="both"/>
        <w:rPr>
          <w:i/>
          <w:color w:val="000000"/>
          <w:spacing w:val="-4"/>
        </w:rPr>
      </w:pPr>
    </w:p>
    <w:p w:rsidR="009236DF" w:rsidRDefault="009236DF" w:rsidP="009236DF">
      <w:pPr>
        <w:jc w:val="both"/>
        <w:rPr>
          <w:b/>
          <w:i/>
        </w:rPr>
      </w:pPr>
      <w:r w:rsidRPr="00066E53">
        <w:rPr>
          <w:b/>
          <w:i/>
          <w:color w:val="000000"/>
          <w:spacing w:val="-4"/>
        </w:rPr>
        <w:t>3</w:t>
      </w:r>
      <w:r w:rsidRPr="00681086">
        <w:rPr>
          <w:b/>
          <w:color w:val="000000"/>
          <w:spacing w:val="-4"/>
        </w:rPr>
        <w:t>.</w:t>
      </w:r>
      <w:r w:rsidRPr="009E20C4">
        <w:rPr>
          <w:b/>
          <w:i/>
        </w:rPr>
        <w:t>Новый материал.</w:t>
      </w:r>
    </w:p>
    <w:p w:rsidR="009236DF" w:rsidRPr="00624B85" w:rsidRDefault="009236DF" w:rsidP="009236DF">
      <w:pPr>
        <w:jc w:val="both"/>
        <w:rPr>
          <w:color w:val="000000"/>
          <w:spacing w:val="-4"/>
        </w:rPr>
      </w:pPr>
      <w:r>
        <w:rPr>
          <w:b/>
          <w:color w:val="000000"/>
          <w:spacing w:val="-4"/>
        </w:rPr>
        <w:t>Игра «Теремок».</w:t>
      </w:r>
      <w:r>
        <w:rPr>
          <w:color w:val="000000"/>
          <w:spacing w:val="-4"/>
        </w:rPr>
        <w:t xml:space="preserve">  </w:t>
      </w:r>
      <w:r w:rsidRPr="000A66DA">
        <w:rPr>
          <w:i/>
          <w:color w:val="000000"/>
          <w:spacing w:val="-4"/>
        </w:rPr>
        <w:t xml:space="preserve">На вертикальной плоскости закрепляется лист 2 с изображением дома. Взрослый напоминает детям сюжет сказки. </w:t>
      </w:r>
    </w:p>
    <w:p w:rsidR="009236DF" w:rsidRDefault="009236DF" w:rsidP="009236DF">
      <w:pPr>
        <w:jc w:val="both"/>
        <w:rPr>
          <w:color w:val="000000"/>
          <w:spacing w:val="-4"/>
        </w:rPr>
      </w:pPr>
      <w:r>
        <w:rPr>
          <w:b/>
          <w:color w:val="000000"/>
          <w:spacing w:val="-4"/>
        </w:rPr>
        <w:lastRenderedPageBreak/>
        <w:t>-</w:t>
      </w:r>
      <w:r>
        <w:rPr>
          <w:color w:val="000000"/>
          <w:spacing w:val="-4"/>
        </w:rPr>
        <w:t>Ребята, звери приходили  и поселялись в теремке в определенном порядке: тот, кто пришел первым поселился на первом этаже, ниже всех, а тот,  кто пришел последним - на самый верхний этаж.</w:t>
      </w:r>
    </w:p>
    <w:p w:rsidR="009236DF" w:rsidRDefault="009236DF" w:rsidP="009236DF">
      <w:pPr>
        <w:jc w:val="both"/>
        <w:rPr>
          <w:i/>
        </w:rPr>
      </w:pPr>
      <w:r>
        <w:rPr>
          <w:i/>
          <w:color w:val="000000"/>
          <w:spacing w:val="-4"/>
        </w:rPr>
        <w:t>Дети вместе с</w:t>
      </w:r>
      <w:r w:rsidRPr="000A66DA">
        <w:rPr>
          <w:i/>
          <w:color w:val="000000"/>
          <w:spacing w:val="-4"/>
        </w:rPr>
        <w:t xml:space="preserve"> взрослым рассматривают рисунок, определяя местоположение каждого персонажа, используя  представления </w:t>
      </w:r>
      <w:r w:rsidRPr="000A66DA">
        <w:rPr>
          <w:i/>
        </w:rPr>
        <w:t>«выше, чем…», «ниже, чем…», а также обращая внимание на числовой ряд.</w:t>
      </w:r>
    </w:p>
    <w:p w:rsidR="009236DF" w:rsidRDefault="009236DF" w:rsidP="009236DF">
      <w:pPr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 xml:space="preserve">- </w:t>
      </w:r>
      <w:r>
        <w:rPr>
          <w:color w:val="000000"/>
          <w:spacing w:val="-4"/>
        </w:rPr>
        <w:t xml:space="preserve">Давайте отгадаем, кто живет выше, чем…, но ниже, чем….  Кто живет </w:t>
      </w:r>
      <w:proofErr w:type="gramStart"/>
      <w:r>
        <w:rPr>
          <w:color w:val="000000"/>
          <w:spacing w:val="-4"/>
        </w:rPr>
        <w:t>под</w:t>
      </w:r>
      <w:proofErr w:type="gramEnd"/>
      <w:r>
        <w:rPr>
          <w:color w:val="000000"/>
          <w:spacing w:val="-4"/>
        </w:rPr>
        <w:t>…, над….</w:t>
      </w:r>
    </w:p>
    <w:p w:rsidR="009236DF" w:rsidRDefault="009236DF" w:rsidP="009236DF">
      <w:pPr>
        <w:jc w:val="both"/>
        <w:rPr>
          <w:i/>
          <w:color w:val="000000"/>
          <w:spacing w:val="-4"/>
        </w:rPr>
      </w:pPr>
      <w:proofErr w:type="gramStart"/>
      <w:r>
        <w:rPr>
          <w:i/>
          <w:color w:val="000000"/>
          <w:spacing w:val="-4"/>
        </w:rPr>
        <w:t>Далее взрослый объясняет различие понятий « над» и «выше», а также « под» и « ниже».</w:t>
      </w:r>
      <w:proofErr w:type="gramEnd"/>
    </w:p>
    <w:p w:rsidR="009236DF" w:rsidRDefault="009236DF" w:rsidP="009236DF">
      <w:pPr>
        <w:jc w:val="both"/>
        <w:rPr>
          <w:i/>
          <w:color w:val="000000"/>
          <w:spacing w:val="-4"/>
        </w:rPr>
      </w:pPr>
      <w:r>
        <w:rPr>
          <w:i/>
          <w:color w:val="000000"/>
          <w:spacing w:val="-4"/>
        </w:rPr>
        <w:t>-</w:t>
      </w:r>
      <w:r>
        <w:rPr>
          <w:color w:val="000000"/>
          <w:spacing w:val="-4"/>
        </w:rPr>
        <w:t xml:space="preserve"> Кто живет выше зайца? </w:t>
      </w:r>
      <w:r w:rsidRPr="00C255B4">
        <w:rPr>
          <w:i/>
          <w:color w:val="000000"/>
          <w:spacing w:val="-4"/>
        </w:rPr>
        <w:t>( Дети перечисляют</w:t>
      </w:r>
      <w:r>
        <w:rPr>
          <w:color w:val="000000"/>
          <w:spacing w:val="-4"/>
        </w:rPr>
        <w:t xml:space="preserve">). А кто живет над зайцем? </w:t>
      </w:r>
      <w:r w:rsidRPr="00C255B4">
        <w:rPr>
          <w:i/>
          <w:color w:val="000000"/>
          <w:spacing w:val="-4"/>
        </w:rPr>
        <w:t>Взрослый подчеркивает, что выше зайца живут несколько зверей, а над зайцем только один</w:t>
      </w:r>
      <w:r>
        <w:rPr>
          <w:i/>
          <w:color w:val="000000"/>
          <w:spacing w:val="-4"/>
        </w:rPr>
        <w:t>, то есть делается акцент на множественности и единичности объектов.</w:t>
      </w:r>
    </w:p>
    <w:p w:rsidR="009236DF" w:rsidRDefault="009236DF" w:rsidP="009236DF">
      <w:pPr>
        <w:jc w:val="both"/>
        <w:rPr>
          <w:i/>
          <w:color w:val="000000"/>
          <w:spacing w:val="-4"/>
        </w:rPr>
      </w:pPr>
      <w:r>
        <w:rPr>
          <w:i/>
          <w:color w:val="000000"/>
          <w:spacing w:val="-4"/>
        </w:rPr>
        <w:t>Аналогично проводится работа с понятиями « ниже»  и  «под».</w:t>
      </w:r>
    </w:p>
    <w:p w:rsidR="009236DF" w:rsidRPr="00430D28" w:rsidRDefault="009236DF" w:rsidP="009236DF">
      <w:pPr>
        <w:jc w:val="both"/>
        <w:rPr>
          <w:color w:val="000000"/>
          <w:spacing w:val="-4"/>
        </w:rPr>
      </w:pPr>
      <w:r w:rsidRPr="00430D28">
        <w:rPr>
          <w:b/>
          <w:color w:val="000000"/>
          <w:spacing w:val="-4"/>
        </w:rPr>
        <w:t>Игра «Чудо дерево».</w:t>
      </w:r>
      <w:r w:rsidRPr="00430D28">
        <w:rPr>
          <w:color w:val="000000"/>
          <w:spacing w:val="-4"/>
        </w:rPr>
        <w:t xml:space="preserve"> </w:t>
      </w:r>
    </w:p>
    <w:p w:rsidR="009236DF" w:rsidRDefault="009236DF" w:rsidP="009236DF">
      <w:pPr>
        <w:jc w:val="both"/>
        <w:rPr>
          <w:i/>
          <w:color w:val="000000"/>
          <w:spacing w:val="-4"/>
        </w:rPr>
      </w:pPr>
      <w:r w:rsidRPr="000A66DA">
        <w:rPr>
          <w:i/>
          <w:color w:val="000000"/>
          <w:spacing w:val="-4"/>
        </w:rPr>
        <w:t>На вертикаль</w:t>
      </w:r>
      <w:r>
        <w:rPr>
          <w:i/>
          <w:color w:val="000000"/>
          <w:spacing w:val="-4"/>
        </w:rPr>
        <w:t>ной плоскости закрепляется лист 3с изображением дерева</w:t>
      </w:r>
      <w:r w:rsidRPr="000A66DA">
        <w:rPr>
          <w:i/>
          <w:color w:val="000000"/>
          <w:spacing w:val="-4"/>
        </w:rPr>
        <w:t>.</w:t>
      </w:r>
    </w:p>
    <w:p w:rsidR="009236DF" w:rsidRPr="00092C26" w:rsidRDefault="009236DF" w:rsidP="009236DF">
      <w:pPr>
        <w:jc w:val="both"/>
        <w:rPr>
          <w:b/>
          <w:i/>
          <w:color w:val="000000"/>
          <w:spacing w:val="-4"/>
        </w:rPr>
      </w:pPr>
      <w:r>
        <w:rPr>
          <w:i/>
          <w:color w:val="000000"/>
          <w:spacing w:val="-4"/>
        </w:rPr>
        <w:t xml:space="preserve">- </w:t>
      </w:r>
      <w:r w:rsidRPr="00092C26">
        <w:rPr>
          <w:color w:val="000000"/>
          <w:spacing w:val="-4"/>
        </w:rPr>
        <w:t>На этом чудо</w:t>
      </w:r>
      <w:r>
        <w:rPr>
          <w:color w:val="000000"/>
          <w:spacing w:val="-4"/>
        </w:rPr>
        <w:t xml:space="preserve"> </w:t>
      </w:r>
      <w:r w:rsidRPr="00092C26">
        <w:rPr>
          <w:color w:val="000000"/>
          <w:spacing w:val="-4"/>
        </w:rPr>
        <w:t>-</w:t>
      </w:r>
      <w:r>
        <w:rPr>
          <w:color w:val="000000"/>
          <w:spacing w:val="-4"/>
        </w:rPr>
        <w:t xml:space="preserve"> </w:t>
      </w:r>
      <w:r w:rsidRPr="00092C26">
        <w:rPr>
          <w:color w:val="000000"/>
          <w:spacing w:val="-4"/>
        </w:rPr>
        <w:t>дереве</w:t>
      </w:r>
      <w:r>
        <w:rPr>
          <w:color w:val="000000"/>
          <w:spacing w:val="-4"/>
        </w:rPr>
        <w:t xml:space="preserve"> тоже живет много животных. Подскажите мне, кто живет выше всех? Ниже всех? Выше, чем…, но ниже, чем…? </w:t>
      </w:r>
      <w:r w:rsidRPr="00092C26">
        <w:rPr>
          <w:i/>
          <w:color w:val="000000"/>
          <w:spacing w:val="-4"/>
        </w:rPr>
        <w:t>Работа проходит аналогично предыдущей игре.</w:t>
      </w:r>
    </w:p>
    <w:p w:rsidR="009236DF" w:rsidRPr="00022FCC" w:rsidRDefault="009236DF" w:rsidP="009236DF">
      <w:pPr>
        <w:jc w:val="both"/>
        <w:rPr>
          <w:b/>
          <w:i/>
        </w:rPr>
      </w:pPr>
      <w:r w:rsidRPr="00022FCC">
        <w:rPr>
          <w:b/>
          <w:i/>
        </w:rPr>
        <w:t>4 Физкультминутка.</w:t>
      </w:r>
    </w:p>
    <w:p w:rsidR="009236DF" w:rsidRDefault="009236DF" w:rsidP="009236DF">
      <w:pPr>
        <w:jc w:val="both"/>
      </w:pPr>
      <w:r>
        <w:t>Ежик топал по тропинке</w:t>
      </w:r>
    </w:p>
    <w:p w:rsidR="009236DF" w:rsidRDefault="009236DF" w:rsidP="009236DF">
      <w:pPr>
        <w:jc w:val="both"/>
      </w:pPr>
      <w:r>
        <w:t>И грибочек нес на спинке.</w:t>
      </w:r>
    </w:p>
    <w:p w:rsidR="009236DF" w:rsidRDefault="009236DF" w:rsidP="009236DF">
      <w:pPr>
        <w:jc w:val="both"/>
      </w:pPr>
      <w:r>
        <w:t>Ежик топал не спеша,</w:t>
      </w:r>
    </w:p>
    <w:p w:rsidR="009236DF" w:rsidRPr="00A95CCB" w:rsidRDefault="009236DF" w:rsidP="009236DF">
      <w:pPr>
        <w:jc w:val="both"/>
        <w:rPr>
          <w:i/>
        </w:rPr>
      </w:pPr>
      <w:r>
        <w:t>Тихо листьями шурша.         (</w:t>
      </w:r>
      <w:r w:rsidRPr="00A95CCB">
        <w:rPr>
          <w:i/>
        </w:rPr>
        <w:t>Ходьба на месте)</w:t>
      </w:r>
    </w:p>
    <w:p w:rsidR="009236DF" w:rsidRDefault="009236DF" w:rsidP="009236DF">
      <w:pPr>
        <w:jc w:val="both"/>
      </w:pPr>
      <w:r>
        <w:t>А навстречу скачет зайка,</w:t>
      </w:r>
    </w:p>
    <w:p w:rsidR="009236DF" w:rsidRDefault="009236DF" w:rsidP="009236DF">
      <w:pPr>
        <w:jc w:val="both"/>
      </w:pPr>
      <w:r>
        <w:t xml:space="preserve">Длинноухий </w:t>
      </w:r>
      <w:proofErr w:type="spellStart"/>
      <w:r>
        <w:t>попрыгайка</w:t>
      </w:r>
      <w:proofErr w:type="spellEnd"/>
      <w:r>
        <w:t>.</w:t>
      </w:r>
    </w:p>
    <w:p w:rsidR="009236DF" w:rsidRDefault="009236DF" w:rsidP="009236DF">
      <w:pPr>
        <w:jc w:val="both"/>
      </w:pPr>
      <w:r>
        <w:t>В огороде чьем-то ловко</w:t>
      </w:r>
    </w:p>
    <w:p w:rsidR="009236DF" w:rsidRDefault="009236DF" w:rsidP="009236DF">
      <w:pPr>
        <w:jc w:val="both"/>
        <w:rPr>
          <w:i/>
        </w:rPr>
      </w:pPr>
      <w:r>
        <w:t>Раздобыл косой морковку.  (</w:t>
      </w:r>
      <w:r w:rsidRPr="00A95CCB">
        <w:rPr>
          <w:i/>
        </w:rPr>
        <w:t>Прыжки на месте)</w:t>
      </w:r>
    </w:p>
    <w:p w:rsidR="009236DF" w:rsidRDefault="009236DF" w:rsidP="009236DF">
      <w:pPr>
        <w:jc w:val="both"/>
      </w:pPr>
      <w:r>
        <w:t>Мы закончили разминку.</w:t>
      </w:r>
    </w:p>
    <w:p w:rsidR="009236DF" w:rsidRDefault="009236DF" w:rsidP="009236DF">
      <w:pPr>
        <w:jc w:val="both"/>
        <w:rPr>
          <w:i/>
          <w:color w:val="000000"/>
          <w:spacing w:val="-4"/>
        </w:rPr>
      </w:pPr>
      <w:r>
        <w:t xml:space="preserve">Отдохнули ножки, спинки. </w:t>
      </w:r>
      <w:r w:rsidRPr="00A95CCB">
        <w:rPr>
          <w:i/>
        </w:rPr>
        <w:t>(Дети садятся)</w:t>
      </w:r>
    </w:p>
    <w:p w:rsidR="009236DF" w:rsidRPr="00022FCC" w:rsidRDefault="009236DF" w:rsidP="009236DF">
      <w:pPr>
        <w:jc w:val="both"/>
        <w:rPr>
          <w:b/>
          <w:i/>
          <w:color w:val="000000"/>
          <w:spacing w:val="-4"/>
        </w:rPr>
      </w:pPr>
      <w:r w:rsidRPr="00022FCC">
        <w:rPr>
          <w:b/>
          <w:i/>
          <w:color w:val="000000"/>
          <w:spacing w:val="-4"/>
        </w:rPr>
        <w:t>5.Практическая работа.</w:t>
      </w:r>
    </w:p>
    <w:p w:rsidR="009236DF" w:rsidRDefault="009236DF" w:rsidP="009236DF">
      <w:pPr>
        <w:jc w:val="both"/>
        <w:rPr>
          <w:color w:val="000000"/>
          <w:spacing w:val="-4"/>
        </w:rPr>
      </w:pPr>
      <w:r>
        <w:rPr>
          <w:color w:val="000000"/>
          <w:spacing w:val="-4"/>
        </w:rPr>
        <w:t>Нарисуй птичке, которая  сидит выше всех две ягоды, а, той, которая сидит ниже всех - одну.</w:t>
      </w:r>
    </w:p>
    <w:p w:rsidR="009236DF" w:rsidRPr="00F03EFB" w:rsidRDefault="009236DF" w:rsidP="009236DF">
      <w:pPr>
        <w:jc w:val="center"/>
        <w:rPr>
          <w:color w:val="000000"/>
          <w:spacing w:val="-4"/>
        </w:rPr>
      </w:pPr>
      <w:r>
        <w:rPr>
          <w:noProof/>
          <w:color w:val="000000"/>
          <w:spacing w:val="-4"/>
        </w:rPr>
        <w:drawing>
          <wp:inline distT="0" distB="0" distL="0" distR="0">
            <wp:extent cx="1857375" cy="2352675"/>
            <wp:effectExtent l="19050" t="0" r="9525" b="0"/>
            <wp:docPr id="13" name="Рисунок 13" descr="скани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каниров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3EF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/>
          <w:spacing w:val="-4"/>
        </w:rPr>
        <w:drawing>
          <wp:inline distT="0" distB="0" distL="0" distR="0">
            <wp:extent cx="2876550" cy="2343150"/>
            <wp:effectExtent l="19050" t="0" r="0" b="0"/>
            <wp:docPr id="14" name="Рисунок 14" descr="у367шлщш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у367шлщш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6DF" w:rsidRDefault="009236DF" w:rsidP="009236DF">
      <w:pPr>
        <w:jc w:val="both"/>
        <w:rPr>
          <w:b/>
          <w:i/>
          <w:color w:val="000000"/>
          <w:spacing w:val="-4"/>
        </w:rPr>
      </w:pPr>
      <w:r>
        <w:rPr>
          <w:b/>
          <w:i/>
          <w:color w:val="000000"/>
          <w:spacing w:val="-4"/>
        </w:rPr>
        <w:t>6.</w:t>
      </w:r>
      <w:r w:rsidRPr="00170CA9">
        <w:rPr>
          <w:b/>
          <w:i/>
          <w:color w:val="000000"/>
          <w:spacing w:val="-4"/>
        </w:rPr>
        <w:t>Итоги занятия.</w:t>
      </w:r>
    </w:p>
    <w:p w:rsidR="009236DF" w:rsidRDefault="009236DF" w:rsidP="009236DF">
      <w:pPr>
        <w:jc w:val="both"/>
        <w:rPr>
          <w:color w:val="000000"/>
          <w:spacing w:val="-4"/>
        </w:rPr>
      </w:pPr>
      <w:r>
        <w:rPr>
          <w:b/>
          <w:i/>
          <w:color w:val="000000"/>
          <w:spacing w:val="-4"/>
        </w:rPr>
        <w:t>-</w:t>
      </w:r>
      <w:r>
        <w:rPr>
          <w:color w:val="000000"/>
          <w:spacing w:val="-4"/>
        </w:rPr>
        <w:t xml:space="preserve"> Что нового сегодня вы узнали?</w:t>
      </w:r>
    </w:p>
    <w:p w:rsidR="009236DF" w:rsidRPr="00F03EFB" w:rsidRDefault="009236DF" w:rsidP="009236DF">
      <w:pPr>
        <w:jc w:val="both"/>
      </w:pPr>
      <w:r>
        <w:rPr>
          <w:b/>
          <w:i/>
          <w:color w:val="000000"/>
          <w:spacing w:val="-4"/>
        </w:rPr>
        <w:t xml:space="preserve">- </w:t>
      </w:r>
      <w:r>
        <w:t>Что больше всего понравилось?</w:t>
      </w:r>
    </w:p>
    <w:p w:rsidR="00F4757A" w:rsidRDefault="00F4757A"/>
    <w:sectPr w:rsidR="00F4757A" w:rsidSect="00F4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3B4" w:rsidRDefault="008603B4" w:rsidP="00AA71D9">
      <w:r>
        <w:separator/>
      </w:r>
    </w:p>
  </w:endnote>
  <w:endnote w:type="continuationSeparator" w:id="0">
    <w:p w:rsidR="008603B4" w:rsidRDefault="008603B4" w:rsidP="00AA7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92F" w:rsidRDefault="00AA71D9">
    <w:pPr>
      <w:pStyle w:val="a3"/>
      <w:jc w:val="center"/>
    </w:pPr>
    <w:r>
      <w:fldChar w:fldCharType="begin"/>
    </w:r>
    <w:r w:rsidR="009236DF">
      <w:instrText xml:space="preserve"> PAGE   \* MERGEFORMAT </w:instrText>
    </w:r>
    <w:r>
      <w:fldChar w:fldCharType="separate"/>
    </w:r>
    <w:r w:rsidR="0046399E">
      <w:rPr>
        <w:noProof/>
      </w:rPr>
      <w:t>8</w:t>
    </w:r>
    <w:r>
      <w:fldChar w:fldCharType="end"/>
    </w:r>
  </w:p>
  <w:p w:rsidR="0006292F" w:rsidRDefault="008603B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3B4" w:rsidRDefault="008603B4" w:rsidP="00AA71D9">
      <w:r>
        <w:separator/>
      </w:r>
    </w:p>
  </w:footnote>
  <w:footnote w:type="continuationSeparator" w:id="0">
    <w:p w:rsidR="008603B4" w:rsidRDefault="008603B4" w:rsidP="00AA71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6DF"/>
    <w:rsid w:val="0046399E"/>
    <w:rsid w:val="008603B4"/>
    <w:rsid w:val="009236DF"/>
    <w:rsid w:val="00AA71D9"/>
    <w:rsid w:val="00F4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236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23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36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6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footer" Target="footer1.xml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2091</Words>
  <Characters>11925</Characters>
  <Application>Microsoft Office Word</Application>
  <DocSecurity>0</DocSecurity>
  <Lines>99</Lines>
  <Paragraphs>27</Paragraphs>
  <ScaleCrop>false</ScaleCrop>
  <Company/>
  <LinksUpToDate>false</LinksUpToDate>
  <CharactersWithSpaces>13989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2012-08-20T08:01:00Z</dcterms:created>
  <dcterms:modified xsi:type="dcterms:W3CDTF">2012-08-20T08:06:00Z</dcterms:modified>
</cp:coreProperties>
</file>