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C0" w:rsidRDefault="001313B0" w:rsidP="00131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 детский сад №87</w:t>
      </w:r>
    </w:p>
    <w:p w:rsidR="001313B0" w:rsidRDefault="001313B0" w:rsidP="00131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Красносельского  района</w:t>
      </w:r>
    </w:p>
    <w:p w:rsidR="001313B0" w:rsidRDefault="001313B0" w:rsidP="00131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 – Петербурга</w:t>
      </w:r>
    </w:p>
    <w:p w:rsidR="001313B0" w:rsidRDefault="001313B0" w:rsidP="00131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105" w:rsidRDefault="00877105" w:rsidP="00131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313B0" w:rsidRDefault="001313B0" w:rsidP="00131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3B0" w:rsidRDefault="001313B0" w:rsidP="00131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3B0" w:rsidRDefault="001313B0" w:rsidP="00131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3B0" w:rsidRDefault="001313B0" w:rsidP="00131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3B0" w:rsidRDefault="001313B0" w:rsidP="00131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3B0" w:rsidRDefault="001313B0" w:rsidP="00131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</w:t>
      </w:r>
    </w:p>
    <w:p w:rsidR="001313B0" w:rsidRDefault="001313B0" w:rsidP="001313B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313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«Сюжетно-ролевая игра «Библиотека»</w:t>
      </w:r>
    </w:p>
    <w:p w:rsidR="001313B0" w:rsidRDefault="001313B0" w:rsidP="001313B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313B0" w:rsidRDefault="001313B0" w:rsidP="001313B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313B0" w:rsidRDefault="001313B0" w:rsidP="001313B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313B0" w:rsidRDefault="001313B0" w:rsidP="001313B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Технология организации</w:t>
      </w:r>
    </w:p>
    <w:p w:rsidR="001313B0" w:rsidRPr="001313B0" w:rsidRDefault="001313B0" w:rsidP="001313B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сюжетно-ролевых игр</w:t>
      </w:r>
    </w:p>
    <w:p w:rsidR="001313B0" w:rsidRDefault="001313B0" w:rsidP="00131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3B0" w:rsidRDefault="001313B0" w:rsidP="00131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3B0" w:rsidRDefault="001313B0" w:rsidP="00131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3B0" w:rsidRDefault="001313B0" w:rsidP="00131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3B0" w:rsidRDefault="001313B0" w:rsidP="001313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3B0" w:rsidRDefault="001313B0" w:rsidP="001313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 и провела:</w:t>
      </w:r>
    </w:p>
    <w:p w:rsidR="001313B0" w:rsidRDefault="001313B0" w:rsidP="001313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Зубко Диана Аркадьевна</w:t>
      </w:r>
    </w:p>
    <w:p w:rsidR="001313B0" w:rsidRDefault="001313B0" w:rsidP="001313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 категории</w:t>
      </w:r>
    </w:p>
    <w:p w:rsidR="001313B0" w:rsidRDefault="001313B0" w:rsidP="001313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:rsidR="00B37312" w:rsidRDefault="00B37312" w:rsidP="001313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октября 201</w:t>
      </w:r>
      <w:r w:rsidR="0087710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B37312" w:rsidRPr="00B37312" w:rsidRDefault="00B37312" w:rsidP="00B37312"/>
    <w:p w:rsidR="00B37312" w:rsidRPr="00B37312" w:rsidRDefault="00B37312" w:rsidP="00B37312"/>
    <w:p w:rsidR="00B37312" w:rsidRPr="00B37312" w:rsidRDefault="00B37312" w:rsidP="00B37312"/>
    <w:p w:rsidR="00B37312" w:rsidRDefault="00B37312" w:rsidP="00B37312"/>
    <w:p w:rsidR="00B37312" w:rsidRDefault="00B37312" w:rsidP="00B37312"/>
    <w:p w:rsidR="00B37312" w:rsidRPr="00B37312" w:rsidRDefault="00B37312" w:rsidP="00B37312"/>
    <w:p w:rsidR="00B37312" w:rsidRPr="00B37312" w:rsidRDefault="00B37312" w:rsidP="00B37312"/>
    <w:p w:rsidR="00B37312" w:rsidRPr="00B37312" w:rsidRDefault="00B37312" w:rsidP="00B37312"/>
    <w:p w:rsidR="001313B0" w:rsidRDefault="00B37312" w:rsidP="00B37312">
      <w:pPr>
        <w:tabs>
          <w:tab w:val="left" w:pos="417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B37312">
        <w:rPr>
          <w:rFonts w:ascii="Times New Roman" w:hAnsi="Times New Roman" w:cs="Times New Roman"/>
          <w:sz w:val="28"/>
          <w:szCs w:val="28"/>
        </w:rPr>
        <w:t>ема месяца: Путешествие в книжную страну.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Тема недели: Детские писатели – дошкольникам.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Конспект НОД в средней группе с учетом индивидуальных особенностей дошкольников.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Сюжетно-ролевая игра «Библиотека»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Приоритетная область – «Познание»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«Познание», «Социализация», «Коммуникация», «Чтение художественной литературы», «Труд».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Цель игровой деятельности: Дать детям представление о библиотеке.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Задачи: 1. Дать детям знания о том, что в библиотеке много книг, они лежат на своем месте. Работает в библиотеке библиотекарь, советует какие книги взять, напоминает, как с книгами надо обращаться. 2. Закреплять знания о детских писателях. 3. Воспитывать бережное отношение к книге, аккуратность. 4. Способствовать развитию партнерских отношений с взрослыми и детьми, умения соблюдать в ходе игры элементарные правила поведения.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proofErr w:type="gramStart"/>
      <w:r w:rsidRPr="00B37312">
        <w:rPr>
          <w:rFonts w:ascii="Times New Roman" w:hAnsi="Times New Roman" w:cs="Times New Roman"/>
          <w:sz w:val="28"/>
          <w:szCs w:val="28"/>
        </w:rPr>
        <w:t>Просмотр: мультфильма «Гришкины книжки», видеоролика «Библиотека»; беседы: о библиотеке, о книгах; рассматривание: картинок с изображением библиотеки, книг; чтение стихов, сказок; настольный театр, игры-драматизации с элементами костюмов (шапочки) и атрибутами как внешними символами роли; прослушивание записи «Библиотечная песня про»; починка книг.</w:t>
      </w:r>
      <w:proofErr w:type="gramEnd"/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37312">
        <w:rPr>
          <w:rFonts w:ascii="Times New Roman" w:hAnsi="Times New Roman" w:cs="Times New Roman"/>
          <w:sz w:val="28"/>
          <w:szCs w:val="28"/>
        </w:rPr>
        <w:t xml:space="preserve">Оборудование: - </w:t>
      </w:r>
      <w:proofErr w:type="spellStart"/>
      <w:r w:rsidRPr="00B37312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B37312">
        <w:rPr>
          <w:rFonts w:ascii="Times New Roman" w:hAnsi="Times New Roman" w:cs="Times New Roman"/>
          <w:sz w:val="28"/>
          <w:szCs w:val="28"/>
        </w:rPr>
        <w:t>, экран; - видеоролик «Детские вопросы»; - электронное дидактическое пособие «Игра – посещение библиотеки»; - портрет Корнея Ивановича Чуковского; - стеллажи, книги со значками, карточки; - подносы, клейстер, кисти.</w:t>
      </w:r>
      <w:proofErr w:type="gramEnd"/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Деятельность воспитателя: Создать условия в организации игры, расставить столы, стеллажи, книги. Создание среды для организации и проведения игровой деятельности. Распределить роли. Наблюдение за речью детей, в какие взаимоотношения вступают в игре.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Ожидаемые результаты: Умение играть самостоятельно. Пополнение знаний детей об игре «Библиотека». Расширение и активизация словарного запаса.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Логика построения игровой деятельности: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Воспитатель: Ребята! Однажды, когда я была маленькой, я спросила у мамы. - Мама, а почему небо голубое? А мама ответила, потому что…. - А хотите узнать, что ответила мама? (Хотим).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Давайте посмотрим видеоролик «Детские вопросы»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«Однажды, я спросила у мамы Мама, а почему небо голубое? А мама ответила. Потому, что, так природа захотела. Потом, я спросила, А почему трава зеленая? Потому, что так природа захотела. Мама, почему дождь идет? Потому, так природа захотела. А, я спросила, что такое природа? Мама посмотрела на меня, и улыбнулась. И потом мы вместе с мамой, Пошли в библиотеку. Мама сказала, что там. Я найду ответы, на все вопросы».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вот теперь и вы знаете, где найти ответы, на все вопросы. Мы с вами смотрели видеоролики про библиотеку, видели как много в библиотеке книг, библиотекарь дает их детям домой читать.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Сегодня мы с вами поиграем в библиотеку. Т. Денис, В. Леня, Р. Есения, С. Валерия. Помогут приготовить для игры. (Расставить)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Библиотекарем в библиотеке будет З. Настя, а в читальном зале Ч. Оля, а все остальные дети будут читателями.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Я вам дам папки, в которых нужно носить книги. – Почему книги нужно носить в папках? (Ответы детей)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Ребята, можем играть. Вот здесь библиотека, а там читальный зал. Напоминаю детям о том, что входя надо здороваться, как надо просить книги. Показываю детям, как надо зарисовывать значок или наклеить смайлик в свою карточку. (Слежу, чтобы дети рассматривали книги, аккуратно переворачивали страницы, не спешили при рассматривании)</w:t>
      </w:r>
      <w:proofErr w:type="gramStart"/>
      <w:r w:rsidRPr="00B373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Дети, в читальном зале вы можете рассматривать альбомы, иллюстрации. Пожалуйста, проходите сюда. Рассматривайте спокойно не спешите.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 xml:space="preserve">Группе детей, которые пришли в библиотеку, предложу отремонтировать изорванные книги. Дети, несколько книг в библиотеке изорвались. Их нужно отремонтировать. Кто желает помочь, </w:t>
      </w:r>
      <w:proofErr w:type="gramStart"/>
      <w:r w:rsidRPr="00B37312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B37312">
        <w:rPr>
          <w:rFonts w:ascii="Times New Roman" w:hAnsi="Times New Roman" w:cs="Times New Roman"/>
          <w:sz w:val="28"/>
          <w:szCs w:val="28"/>
        </w:rPr>
        <w:t xml:space="preserve"> проходите к этому столу «</w:t>
      </w:r>
      <w:proofErr w:type="spellStart"/>
      <w:r w:rsidRPr="00B37312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Pr="00B37312">
        <w:rPr>
          <w:rFonts w:ascii="Times New Roman" w:hAnsi="Times New Roman" w:cs="Times New Roman"/>
          <w:sz w:val="28"/>
          <w:szCs w:val="28"/>
        </w:rPr>
        <w:t xml:space="preserve"> Айболит». Вот бумажные ленты, клейстер, кисти, салфетки, книги. Работайте аккуратно: если что будет непонятно, я помогу.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37312">
        <w:rPr>
          <w:rFonts w:ascii="Times New Roman" w:hAnsi="Times New Roman" w:cs="Times New Roman"/>
          <w:sz w:val="28"/>
          <w:szCs w:val="28"/>
        </w:rPr>
        <w:t>(Слежу за ходом игры.</w:t>
      </w:r>
      <w:proofErr w:type="gramEnd"/>
      <w:r w:rsidRPr="00B37312">
        <w:rPr>
          <w:rFonts w:ascii="Times New Roman" w:hAnsi="Times New Roman" w:cs="Times New Roman"/>
          <w:sz w:val="28"/>
          <w:szCs w:val="28"/>
        </w:rPr>
        <w:t xml:space="preserve"> Наблюдаю за взаимоотношениями детей, за речью)</w:t>
      </w:r>
      <w:proofErr w:type="gramStart"/>
      <w:r w:rsidRPr="00B373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Далее приглашаю детей пройти в читальный зал.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Воспитатель: Сегодня я вам расскажу, ребята, о Корнее Ивановиче Чуковском. - А знаете ли вы, кто такой Чуковский? Правильно это русский писатель. Посмотрите, это портрет К. И. Чуковского.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 xml:space="preserve">(Появляется слайд с портретом К. И. Чуковского) Он родился в Санкт-Петербурге, это было давно. С тех пор прошло много времени. Жил на юге, в бедности. Учился в Одесской гимназии. Много читал, занимался самообразованием, изучил английский и </w:t>
      </w:r>
      <w:proofErr w:type="spellStart"/>
      <w:r w:rsidRPr="00B37312">
        <w:rPr>
          <w:rFonts w:ascii="Times New Roman" w:hAnsi="Times New Roman" w:cs="Times New Roman"/>
          <w:sz w:val="28"/>
          <w:szCs w:val="28"/>
        </w:rPr>
        <w:t>французкий</w:t>
      </w:r>
      <w:proofErr w:type="spellEnd"/>
      <w:r w:rsidRPr="00B37312">
        <w:rPr>
          <w:rFonts w:ascii="Times New Roman" w:hAnsi="Times New Roman" w:cs="Times New Roman"/>
          <w:sz w:val="28"/>
          <w:szCs w:val="28"/>
        </w:rPr>
        <w:t xml:space="preserve"> языки. Когда он стал взрослым, стал сам писать, написал и для детей стихотворные сказки. Какие стихи, сказки Чуковского вы знаете? (Ответы детей)</w:t>
      </w:r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- Я вам покажу картинки из книг, а вы отгадаете: «Айболит», «Телефон», «</w:t>
      </w:r>
      <w:proofErr w:type="spellStart"/>
      <w:r w:rsidRPr="00B3731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37312">
        <w:rPr>
          <w:rFonts w:ascii="Times New Roman" w:hAnsi="Times New Roman" w:cs="Times New Roman"/>
          <w:sz w:val="28"/>
          <w:szCs w:val="28"/>
        </w:rPr>
        <w:t>». - Я вам буду читать отрывки из сказок, а вы отгадайте из какой это сказки. Читаю из сказки «Крокодил», «</w:t>
      </w:r>
      <w:proofErr w:type="spellStart"/>
      <w:r w:rsidRPr="00B37312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B37312">
        <w:rPr>
          <w:rFonts w:ascii="Times New Roman" w:hAnsi="Times New Roman" w:cs="Times New Roman"/>
          <w:sz w:val="28"/>
          <w:szCs w:val="28"/>
        </w:rPr>
        <w:t>», «Муха-Цокотуха», «</w:t>
      </w:r>
      <w:proofErr w:type="spellStart"/>
      <w:r w:rsidRPr="00B37312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B373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37312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B37312">
        <w:rPr>
          <w:rFonts w:ascii="Times New Roman" w:hAnsi="Times New Roman" w:cs="Times New Roman"/>
          <w:sz w:val="28"/>
          <w:szCs w:val="28"/>
        </w:rPr>
        <w:t xml:space="preserve"> горе», «Путаница». (Сопровождается показом слайдов)</w:t>
      </w:r>
      <w:proofErr w:type="gramStart"/>
      <w:r w:rsidRPr="00B373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7312" w:rsidRPr="00B37312" w:rsidRDefault="00B37312" w:rsidP="00B3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312">
        <w:rPr>
          <w:rFonts w:ascii="Times New Roman" w:hAnsi="Times New Roman" w:cs="Times New Roman"/>
          <w:sz w:val="28"/>
          <w:szCs w:val="28"/>
        </w:rPr>
        <w:t>Итог. Отметить, кто из детей был активен, кто помогал товарищам. Наша игра - посещение библиотеки, подошла к завершению. – О чем вы сегодня расскажите своим родителям?</w:t>
      </w:r>
    </w:p>
    <w:p w:rsidR="00B37312" w:rsidRDefault="00B37312" w:rsidP="00B37312">
      <w:pPr>
        <w:pStyle w:val="a3"/>
        <w:rPr>
          <w:rFonts w:ascii="Arial" w:hAnsi="Arial" w:cs="Arial"/>
        </w:rPr>
      </w:pPr>
      <w:r w:rsidRPr="00B37312">
        <w:rPr>
          <w:rFonts w:ascii="Times New Roman" w:hAnsi="Times New Roman" w:cs="Times New Roman"/>
          <w:sz w:val="28"/>
          <w:szCs w:val="28"/>
        </w:rPr>
        <w:t>(Воспитатель раздает смайлики с хорошим настроением)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B37312" w:rsidRPr="00B37312" w:rsidRDefault="00B37312" w:rsidP="00B37312">
      <w:pPr>
        <w:tabs>
          <w:tab w:val="left" w:pos="4173"/>
        </w:tabs>
        <w:rPr>
          <w:rFonts w:ascii="Times New Roman" w:hAnsi="Times New Roman" w:cs="Times New Roman"/>
          <w:sz w:val="28"/>
          <w:szCs w:val="28"/>
        </w:rPr>
      </w:pPr>
    </w:p>
    <w:sectPr w:rsidR="00B37312" w:rsidRPr="00B3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B0"/>
    <w:rsid w:val="001313B0"/>
    <w:rsid w:val="00630AC0"/>
    <w:rsid w:val="00877105"/>
    <w:rsid w:val="00B3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1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3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1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3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1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3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1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3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</dc:creator>
  <cp:lastModifiedBy>Зубко</cp:lastModifiedBy>
  <cp:revision>1</cp:revision>
  <dcterms:created xsi:type="dcterms:W3CDTF">2014-04-07T18:44:00Z</dcterms:created>
  <dcterms:modified xsi:type="dcterms:W3CDTF">2014-04-07T19:17:00Z</dcterms:modified>
</cp:coreProperties>
</file>