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13" w:rsidRDefault="003844CE" w:rsidP="00C9651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Кружковая работа в подготовительной группе ДОУ"/>
          </v:shape>
        </w:pict>
      </w:r>
    </w:p>
    <w:p w:rsidR="00C96513" w:rsidRPr="000456A8" w:rsidRDefault="00C96513" w:rsidP="00C96513">
      <w:pPr>
        <w:pStyle w:val="a3"/>
        <w:ind w:left="720"/>
        <w:jc w:val="center"/>
        <w:rPr>
          <w:sz w:val="28"/>
          <w:szCs w:val="28"/>
        </w:rPr>
      </w:pPr>
      <w:r>
        <w:tab/>
      </w:r>
      <w:r w:rsidRPr="000456A8">
        <w:rPr>
          <w:rStyle w:val="a4"/>
          <w:b/>
          <w:bCs/>
          <w:color w:val="800080"/>
          <w:sz w:val="28"/>
          <w:szCs w:val="28"/>
        </w:rPr>
        <w:t xml:space="preserve">Надо ли нам посещать кружки, </w:t>
      </w:r>
      <w:r w:rsidRPr="000456A8">
        <w:rPr>
          <w:b/>
          <w:bCs/>
          <w:i/>
          <w:iCs/>
          <w:color w:val="800080"/>
          <w:sz w:val="28"/>
          <w:szCs w:val="28"/>
        </w:rPr>
        <w:br/>
      </w:r>
      <w:r w:rsidRPr="000456A8">
        <w:rPr>
          <w:rStyle w:val="a4"/>
          <w:b/>
          <w:bCs/>
          <w:color w:val="800080"/>
          <w:sz w:val="28"/>
          <w:szCs w:val="28"/>
        </w:rPr>
        <w:t>секции или студии?</w:t>
      </w:r>
    </w:p>
    <w:p w:rsidR="000456A8" w:rsidRPr="000456A8" w:rsidRDefault="00C96513" w:rsidP="000456A8">
      <w:pP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0456A8">
        <w:rPr>
          <w:rFonts w:ascii="Times New Roman" w:hAnsi="Times New Roman" w:cs="Times New Roman"/>
          <w:color w:val="003366"/>
          <w:sz w:val="24"/>
          <w:szCs w:val="24"/>
        </w:rPr>
        <w:t xml:space="preserve">          - Каждый малыш стремится к творчеству и движению. </w:t>
      </w:r>
      <w:r w:rsidRPr="000456A8">
        <w:rPr>
          <w:rFonts w:ascii="Times New Roman" w:hAnsi="Times New Roman" w:cs="Times New Roman"/>
          <w:color w:val="003366"/>
          <w:sz w:val="24"/>
          <w:szCs w:val="24"/>
        </w:rPr>
        <w:br/>
        <w:t>Они приносят детям радость, уверенность в себе, помогают узнавать себя и мир вокруг. Педагог Чнаваян М.Ю. вознаграждает это стремление интересными занятиями, которые помогают каждому ребенку проявить и раскрыть свои способности, узнать много нового, а также быстрее развиваться и расти здоровым. Занятия в кружках, и студиях позволяют ребёнку раскрыться, а Вам увидеть весь спектр его истинных возможностей и сферу будущих интересов!</w:t>
      </w:r>
      <w:r w:rsidR="000456A8" w:rsidRPr="000456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456A8" w:rsidRPr="000456A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Известно: </w:t>
      </w:r>
      <w:r w:rsidR="000456A8" w:rsidRPr="000456A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lang w:eastAsia="ru-RU"/>
        </w:rPr>
        <w:t>рука учит мозг - чем свободнее ребенок владеет пальцами, тем лучше развито его мышление, речь. Вот почему работа кружка «Волшебная иголочка», с точки зрения педагога, является необходимой составной частью воспитательно-образовательного процесса в нашей группе.</w:t>
      </w:r>
    </w:p>
    <w:p w:rsidR="000456A8" w:rsidRPr="000456A8" w:rsidRDefault="000456A8" w:rsidP="000456A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Основные задачи кружка</w:t>
      </w:r>
      <w:r w:rsidRPr="000456A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: развитие мелкой моторики, формирование художественного вкуса, углубить интерес к вышиванию, культуре своего народа, и практических трудовых навыков, воспитание творческой активности.</w:t>
      </w: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03559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C96513" w:rsidRDefault="00C96513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C9651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Перспективный план кружковой работы</w:t>
      </w:r>
    </w:p>
    <w:p w:rsidR="00B03559" w:rsidRPr="00C96513" w:rsidRDefault="00B03559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C96513" w:rsidRDefault="00C96513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C9651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r w:rsidR="003844CE" w:rsidRPr="003844C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pict>
          <v:shape id="_x0000_i1026" type="#_x0000_t136" style="width:174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Волшебная иголочка"/>
          </v:shape>
        </w:pict>
      </w:r>
      <w:r w:rsidRPr="00C9651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C96513" w:rsidRDefault="00C96513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2009 – 2010 учебный год.</w:t>
      </w:r>
    </w:p>
    <w:p w:rsidR="000456A8" w:rsidRPr="00C96513" w:rsidRDefault="000456A8" w:rsidP="00C96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(подготовительная группа «ЗОЛОТАЯ РЫБКА»)</w:t>
      </w:r>
    </w:p>
    <w:tbl>
      <w:tblPr>
        <w:tblpPr w:leftFromText="180" w:rightFromText="180" w:vertAnchor="text" w:horzAnchor="margin" w:tblpXSpec="center" w:tblpY="365"/>
        <w:tblW w:w="11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2835"/>
        <w:gridCol w:w="7272"/>
      </w:tblGrid>
      <w:tr w:rsidR="000456A8" w:rsidRPr="00C96513" w:rsidTr="000456A8">
        <w:trPr>
          <w:trHeight w:val="145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Методические приёмы</w:t>
            </w:r>
          </w:p>
        </w:tc>
      </w:tr>
      <w:tr w:rsidR="000456A8" w:rsidRPr="00C96513" w:rsidTr="000456A8">
        <w:trPr>
          <w:trHeight w:val="1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456A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>Сентябрь</w:t>
            </w:r>
          </w:p>
          <w:p w:rsidR="000456A8" w:rsidRPr="00C96513" w:rsidRDefault="000456A8" w:rsidP="000456A8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народным промыслом, развивать любовь к прекрасному, показать красоту вышитых изделий.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Default="000456A8" w:rsidP="00045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истории /домашнее задание для родителей</w:t>
            </w:r>
          </w:p>
          <w:p w:rsidR="000456A8" w:rsidRPr="00C96513" w:rsidRDefault="000456A8" w:rsidP="00045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-познакомить детей с историей русского костюма/.</w:t>
            </w:r>
          </w:p>
          <w:p w:rsidR="000456A8" w:rsidRPr="00C96513" w:rsidRDefault="000456A8" w:rsidP="00045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выставку прикладного искусства /в детскую библиотеку/.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воспитателя о вышивке /с показом вышитых изделий/.</w:t>
            </w:r>
          </w:p>
        </w:tc>
      </w:tr>
      <w:tr w:rsidR="000456A8" w:rsidRPr="00C96513" w:rsidTr="000456A8">
        <w:trPr>
          <w:trHeight w:val="1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>Октябрь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 предметами для вышивания»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40" w:lineRule="auto"/>
              <w:ind w:firstLine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материалами, инструментами и их назначением для вышивания.</w:t>
            </w:r>
          </w:p>
          <w:p w:rsidR="000456A8" w:rsidRPr="00C96513" w:rsidRDefault="000456A8" w:rsidP="00045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труда закрепить знания о свойствах материалов и инструментов. Особое внимание уделить рассматриванию и использованию иглы.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ind w:firstLine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детей с нитками, освоить приём вдевать нитку в иголку, завязывать узелок.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«Тайна картона» - его свойства. Опыты /вода, ножницы, карандаш/.</w:t>
            </w:r>
          </w:p>
          <w:p w:rsidR="000456A8" w:rsidRPr="00C96513" w:rsidRDefault="000456A8" w:rsidP="00045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Трафарет, шаблон - /продуктивная деятельность - обводить</w:t>
            </w:r>
          </w:p>
          <w:p w:rsidR="000456A8" w:rsidRPr="00C96513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 на картон/. </w:t>
            </w:r>
          </w:p>
          <w:p w:rsidR="000456A8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- «Королевство шкатулочки» (домик для иглы) /загадки/ </w:t>
            </w:r>
          </w:p>
          <w:p w:rsidR="000456A8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Инсценировка сказки Г. X. Андерсена «Штопальная игла».</w:t>
            </w:r>
          </w:p>
          <w:p w:rsidR="000456A8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Опыты с магнитом. Правила работы с иглой </w:t>
            </w:r>
          </w:p>
          <w:p w:rsidR="000456A8" w:rsidRPr="00C96513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/продуктивная деятельность/. </w:t>
            </w:r>
          </w:p>
          <w:p w:rsidR="000456A8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«Цветные нитки» - рассказ о них, правила работы с нитью, 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/Загадки/.</w:t>
            </w:r>
          </w:p>
        </w:tc>
      </w:tr>
      <w:tr w:rsidR="000456A8" w:rsidRPr="00C96513" w:rsidTr="00B03559">
        <w:trPr>
          <w:trHeight w:val="2680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>Ноябрь</w:t>
            </w:r>
          </w:p>
          <w:p w:rsidR="000456A8" w:rsidRPr="00C96513" w:rsidRDefault="000456A8" w:rsidP="000456A8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ножницы»</w:t>
            </w:r>
          </w:p>
          <w:p w:rsidR="000456A8" w:rsidRPr="00C96513" w:rsidRDefault="000456A8" w:rsidP="000456A8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«Напёрсток»</w:t>
            </w:r>
          </w:p>
          <w:p w:rsidR="000456A8" w:rsidRPr="00C96513" w:rsidRDefault="000456A8" w:rsidP="000456A8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«Шило»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в страну рукоделия»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30" w:lineRule="atLeast"/>
              <w:ind w:firstLine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 использовать навыки и умения с ножницами полученные ранее.</w:t>
            </w:r>
          </w:p>
          <w:p w:rsidR="000456A8" w:rsidRPr="00C96513" w:rsidRDefault="000456A8" w:rsidP="000456A8">
            <w:pPr>
              <w:spacing w:before="100" w:beforeAutospacing="1" w:after="100" w:afterAutospacing="1" w:line="230" w:lineRule="atLeast"/>
              <w:ind w:firstLine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чего сделано и кому, зачем нужно?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рабочего места для вышивания.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про ножницы. Правила безопасного труда с ножницами. </w:t>
            </w:r>
          </w:p>
          <w:p w:rsidR="00B03559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 - стихи. Продуктивная деятельность. Рассказ воспоминания о</w:t>
            </w:r>
          </w:p>
          <w:p w:rsidR="000456A8" w:rsidRPr="00C96513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напёрстке. Выучить стих о напёрстке.</w:t>
            </w:r>
          </w:p>
          <w:p w:rsidR="000456A8" w:rsidRPr="00C96513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шилом. Правила техники безопасности в работе с шилом.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деятельность /всё разложить на столе не свои места/.</w:t>
            </w:r>
          </w:p>
        </w:tc>
      </w:tr>
      <w:tr w:rsidR="000456A8" w:rsidRPr="00C96513" w:rsidTr="000456A8">
        <w:trPr>
          <w:trHeight w:val="1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>Декабрь</w:t>
            </w:r>
          </w:p>
          <w:p w:rsidR="000456A8" w:rsidRPr="00C96513" w:rsidRDefault="000456A8" w:rsidP="000456A8">
            <w:pPr>
              <w:spacing w:before="100" w:beforeAutospacing="1"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«Разноцветные дорожки»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«Уроки иголочки»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30" w:lineRule="atLeast"/>
              <w:ind w:firstLine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вышивать шов «вперёд иголочка» по прямой</w:t>
            </w:r>
          </w:p>
          <w:p w:rsidR="000456A8" w:rsidRPr="00C96513" w:rsidRDefault="000456A8" w:rsidP="00045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6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а)    </w:t>
            </w: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усложнение - шов «вперёд</w:t>
            </w: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иголочка» по кругу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ind w:firstLine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6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б) </w:t>
            </w: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вышивать «двойной</w:t>
            </w: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шов» по прямой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образцов - прямые стежки.</w:t>
            </w:r>
          </w:p>
          <w:p w:rsidR="000456A8" w:rsidRDefault="000456A8" w:rsidP="000456A8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Узор усложняется, обратить внимание то, что стежки образовали </w:t>
            </w:r>
          </w:p>
          <w:p w:rsidR="000456A8" w:rsidRPr="00C96513" w:rsidRDefault="000456A8" w:rsidP="000456A8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одинаковую пунктирную линию.</w:t>
            </w:r>
          </w:p>
          <w:p w:rsidR="000456A8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Используя шов «вперёд иголка» в два приёма вначале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красной ниткой, а за тем синей закрывают пропущенные стежки.</w:t>
            </w:r>
          </w:p>
        </w:tc>
      </w:tr>
      <w:tr w:rsidR="000456A8" w:rsidRPr="00C96513" w:rsidTr="000456A8">
        <w:trPr>
          <w:trHeight w:val="1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 xml:space="preserve">Январь 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«Уроки иголочки»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145" w:lineRule="atLeast"/>
              <w:ind w:firstLine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6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в) </w:t>
            </w: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Продолжаем учиться вышивать швом «вперёд иголочка» /двумя цветными </w:t>
            </w: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нитками/.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каждым ребёнком. Помочь подобрать</w:t>
            </w:r>
          </w:p>
          <w:p w:rsidR="000456A8" w:rsidRPr="00C96513" w:rsidRDefault="000456A8" w:rsidP="000456A8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красивое сочетание ниток.</w:t>
            </w:r>
          </w:p>
        </w:tc>
      </w:tr>
      <w:tr w:rsidR="000456A8" w:rsidRPr="00C96513" w:rsidTr="00B03559">
        <w:trPr>
          <w:trHeight w:val="2823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lastRenderedPageBreak/>
              <w:t xml:space="preserve">Февраль </w:t>
            </w:r>
          </w:p>
          <w:p w:rsidR="000456A8" w:rsidRPr="00C96513" w:rsidRDefault="000456A8" w:rsidP="000456A8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по контуру Силуэтное вышивание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30" w:lineRule="atLeast"/>
              <w:ind w:firstLine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выбрать себе не сложный предмет (листок, яблоко, мяч... другое), обвести на картон, наколоть дырочки /техника безопасности/.</w:t>
            </w:r>
          </w:p>
          <w:p w:rsidR="000456A8" w:rsidRPr="00C96513" w:rsidRDefault="000456A8" w:rsidP="00B03559">
            <w:pPr>
              <w:spacing w:before="100" w:beforeAutospacing="1" w:after="100" w:afterAutospacing="1" w:line="230" w:lineRule="atLeast"/>
              <w:ind w:firstLine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не спеша, подбирая красивое сочетание ниток в узоре.Правила техники безопасности с иглой - ножницами.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3559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присмотром воспитателя дети самостоятельно выбирают </w:t>
            </w:r>
          </w:p>
          <w:p w:rsidR="000456A8" w:rsidRPr="00C96513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и готовят к вышиванию /гриб, солнышко, цветок, ёлочка',</w:t>
            </w:r>
          </w:p>
          <w:p w:rsidR="000456A8" w:rsidRPr="00C96513" w:rsidRDefault="000456A8" w:rsidP="000456A8">
            <w:pPr>
              <w:spacing w:before="100" w:beforeAutospacing="1" w:after="100" w:afterAutospacing="1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деятельность самостоятельная /под присмотром воспитателя/.</w:t>
            </w:r>
          </w:p>
        </w:tc>
      </w:tr>
      <w:tr w:rsidR="000456A8" w:rsidRPr="00C96513" w:rsidTr="00B03559">
        <w:trPr>
          <w:trHeight w:val="1249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 xml:space="preserve">Март </w:t>
            </w:r>
          </w:p>
          <w:p w:rsidR="000456A8" w:rsidRPr="00C96513" w:rsidRDefault="000456A8" w:rsidP="000456A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«Подарок маме» «Подарок другу»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B03559">
            <w:pPr>
              <w:spacing w:before="100" w:beforeAutospacing="1" w:after="100" w:afterAutospacing="1" w:line="221" w:lineRule="atLeast"/>
              <w:ind w:firstLine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делать приятное людям.Разрешаю самостоятельно выбрать рисунок, подбирать материал.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рисунка по желанию детей. Практическая работа. </w:t>
            </w:r>
          </w:p>
          <w:p w:rsidR="000456A8" w:rsidRPr="00C96513" w:rsidRDefault="000456A8" w:rsidP="000456A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 словесные советы.</w:t>
            </w:r>
          </w:p>
        </w:tc>
      </w:tr>
      <w:tr w:rsidR="000456A8" w:rsidRPr="00C96513" w:rsidTr="000456A8">
        <w:trPr>
          <w:trHeight w:val="687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50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>Апрель</w:t>
            </w:r>
          </w:p>
          <w:p w:rsidR="000456A8" w:rsidRPr="00C96513" w:rsidRDefault="000456A8" w:rsidP="000456A8">
            <w:pPr>
              <w:spacing w:before="100" w:beforeAutospacing="1" w:after="100" w:afterAutospacing="1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«Шов через край»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знакомятся с швом «через край»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«Декоративная ленточка». Показ образцов, обьяснение, показ работы. Продуктивная деятельность детей.</w:t>
            </w:r>
          </w:p>
        </w:tc>
      </w:tr>
      <w:tr w:rsidR="000456A8" w:rsidRPr="00C96513" w:rsidTr="000456A8">
        <w:trPr>
          <w:trHeight w:val="133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>Май</w:t>
            </w:r>
          </w:p>
          <w:p w:rsidR="000456A8" w:rsidRPr="00C96513" w:rsidRDefault="000456A8" w:rsidP="000456A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«Весёлая закладка» Выставка работ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21" w:lineRule="atLeast"/>
              <w:ind w:firstLine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Развиваем руки чтоб учиться и писать и красиво рисовать. Освоив швы, дети используют разные швы в одном рисунке (узоре).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 самостоятельность и направляю творческую деятельность детей.</w:t>
            </w:r>
          </w:p>
          <w:p w:rsidR="000456A8" w:rsidRPr="00C96513" w:rsidRDefault="000456A8" w:rsidP="000456A8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выставку для родителей и сотрудников детского сада.</w:t>
            </w:r>
          </w:p>
        </w:tc>
      </w:tr>
      <w:tr w:rsidR="000456A8" w:rsidRPr="00C96513" w:rsidTr="000456A8">
        <w:trPr>
          <w:trHeight w:val="929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6A8" w:rsidRPr="00C96513" w:rsidRDefault="000456A8" w:rsidP="000456A8">
            <w:pPr>
              <w:spacing w:before="100" w:beforeAutospacing="1" w:after="100" w:afterAutospacing="1" w:line="240" w:lineRule="auto"/>
              <w:ind w:firstLine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Проверить: </w:t>
            </w:r>
          </w:p>
          <w:p w:rsidR="000456A8" w:rsidRPr="00C96513" w:rsidRDefault="000456A8" w:rsidP="000456A8">
            <w:pPr>
              <w:spacing w:before="100" w:beforeAutospacing="1" w:after="100" w:afterAutospacing="1" w:line="240" w:lineRule="auto"/>
              <w:ind w:firstLine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дети хорошо владеют иглой, ниткой, напёрстком, завязывание узелков.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3559" w:rsidRDefault="000456A8" w:rsidP="000456A8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сами все свои движения сопровождают словесными</w:t>
            </w:r>
          </w:p>
          <w:p w:rsidR="000456A8" w:rsidRPr="00C96513" w:rsidRDefault="000456A8" w:rsidP="000456A8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рассказами /что делают/.</w:t>
            </w:r>
          </w:p>
        </w:tc>
      </w:tr>
    </w:tbl>
    <w:p w:rsidR="00C96513" w:rsidRDefault="00C96513" w:rsidP="00C96513">
      <w:pPr>
        <w:pStyle w:val="a3"/>
        <w:ind w:left="720"/>
        <w:jc w:val="center"/>
      </w:pPr>
      <w:r>
        <w:t> </w:t>
      </w:r>
    </w:p>
    <w:p w:rsidR="00B03559" w:rsidRDefault="00B03559" w:rsidP="002C0F9D">
      <w:pPr>
        <w:spacing w:line="326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>
        <w:rPr>
          <w:rStyle w:val="a5"/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B03559">
        <w:rPr>
          <w:rStyle w:val="a5"/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</w:t>
      </w:r>
      <w:r w:rsidRPr="00B03559">
        <w:rPr>
          <w:rStyle w:val="a5"/>
          <w:rFonts w:ascii="Times New Roman" w:hAnsi="Times New Roman" w:cs="Times New Roman"/>
          <w:i/>
          <w:color w:val="1F497D" w:themeColor="text2"/>
          <w:sz w:val="28"/>
          <w:szCs w:val="28"/>
        </w:rPr>
        <w:t>- Практика показывает: дети, которые занимались вышиванием, легче осваивают технику письма. Чтобы ребенок научился правильно держать ручку, нужна тренировка, а для этого как нельзя лучше подходит работа с мелким материалом. Дошкольный период важный этап жизни ребенка. Именно в дошкольном возрасте формируются: точность и согласованность движений кисти рук, ловкость движений пальцев, аккуратность, внимательность, творчество, мышление, т.е. качества, которые будут</w:t>
      </w:r>
    </w:p>
    <w:p w:rsidR="00475338" w:rsidRDefault="00B03559" w:rsidP="00475338">
      <w:pPr>
        <w:spacing w:line="326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Литература</w:t>
      </w:r>
    </w:p>
    <w:p w:rsidR="00B03559" w:rsidRPr="00B03559" w:rsidRDefault="00B03559" w:rsidP="00475338">
      <w:pPr>
        <w:spacing w:line="326" w:lineRule="atLeast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B03559">
        <w:rPr>
          <w:rFonts w:ascii="Times New Roman" w:eastAsia="Times New Roman" w:hAnsi="Times New Roman" w:cs="Times New Roman"/>
          <w:color w:val="1F497D" w:themeColor="text2"/>
          <w:lang w:eastAsia="ru-RU"/>
        </w:rPr>
        <w:t>1.Тарабарина «Что должен знать ребенок к 1 классу»</w:t>
      </w:r>
    </w:p>
    <w:p w:rsidR="00B03559" w:rsidRPr="00B03559" w:rsidRDefault="00B03559" w:rsidP="00B03559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B03559">
        <w:rPr>
          <w:rFonts w:ascii="Times New Roman" w:eastAsia="Times New Roman" w:hAnsi="Times New Roman" w:cs="Times New Roman"/>
          <w:color w:val="1F497D" w:themeColor="text2"/>
          <w:lang w:eastAsia="ru-RU"/>
        </w:rPr>
        <w:t>2.Белоусов «Удивительные истории»</w:t>
      </w:r>
    </w:p>
    <w:p w:rsidR="00B03559" w:rsidRPr="00B03559" w:rsidRDefault="00B03559" w:rsidP="00B03559">
      <w:pPr>
        <w:spacing w:after="0" w:line="326" w:lineRule="atLeast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B03559">
        <w:rPr>
          <w:rFonts w:ascii="Times New Roman" w:eastAsia="Times New Roman" w:hAnsi="Times New Roman" w:cs="Times New Roman"/>
          <w:color w:val="1F497D" w:themeColor="text2"/>
          <w:lang w:eastAsia="ru-RU"/>
        </w:rPr>
        <w:t>Козлина «Уроки ручного труда»</w:t>
      </w:r>
    </w:p>
    <w:p w:rsidR="00B03559" w:rsidRPr="00B03559" w:rsidRDefault="00B03559" w:rsidP="00B03559">
      <w:pPr>
        <w:spacing w:after="0" w:line="326" w:lineRule="atLeast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B03559">
        <w:rPr>
          <w:rFonts w:ascii="Times New Roman" w:eastAsia="Times New Roman" w:hAnsi="Times New Roman" w:cs="Times New Roman"/>
          <w:color w:val="1F497D" w:themeColor="text2"/>
          <w:lang w:eastAsia="ru-RU"/>
        </w:rPr>
        <w:t>Малышева «Работа с тканью»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1"/>
      </w:tblGrid>
      <w:tr w:rsidR="00B03559" w:rsidRPr="00B03559" w:rsidTr="00B03559">
        <w:trPr>
          <w:trHeight w:val="22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B03559" w:rsidRDefault="00B03559" w:rsidP="002C0F9D">
            <w:pPr>
              <w:spacing w:after="0" w:line="240" w:lineRule="auto"/>
              <w:divId w:val="2029024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59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Геронимус «Справочник маленького мастера»Журнал «Дошкольное воспитание» №1 2005</w:t>
            </w:r>
          </w:p>
          <w:p w:rsidR="002C0F9D" w:rsidRDefault="002C0F9D" w:rsidP="002C0F9D">
            <w:pPr>
              <w:spacing w:after="0" w:line="240" w:lineRule="auto"/>
              <w:divId w:val="2029024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F9D" w:rsidRPr="00B03559" w:rsidRDefault="002C0F9D" w:rsidP="002C0F9D">
            <w:pPr>
              <w:spacing w:after="0" w:line="240" w:lineRule="auto"/>
              <w:divId w:val="2029024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513" w:rsidRPr="00B03559" w:rsidRDefault="00B03559" w:rsidP="00C96513">
      <w:pPr>
        <w:tabs>
          <w:tab w:val="left" w:pos="3960"/>
        </w:tabs>
        <w:rPr>
          <w:rFonts w:ascii="Times New Roman" w:hAnsi="Times New Roman" w:cs="Times New Roman"/>
          <w:color w:val="1F497D" w:themeColor="text2"/>
        </w:rPr>
      </w:pPr>
      <w:r w:rsidRPr="00B03559">
        <w:rPr>
          <w:rStyle w:val="a5"/>
          <w:rFonts w:ascii="Times New Roman" w:hAnsi="Times New Roman" w:cs="Times New Roman"/>
          <w:color w:val="1F497D" w:themeColor="text2"/>
          <w:sz w:val="24"/>
          <w:szCs w:val="24"/>
        </w:rPr>
        <w:t xml:space="preserve"> необходимы для успешного обучения письму</w:t>
      </w:r>
      <w:r w:rsidRPr="00B03559">
        <w:rPr>
          <w:rStyle w:val="a5"/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sectPr w:rsidR="00C96513" w:rsidRPr="00B03559" w:rsidSect="0004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DB" w:rsidRDefault="00F809DB" w:rsidP="000456A8">
      <w:pPr>
        <w:spacing w:after="0" w:line="240" w:lineRule="auto"/>
      </w:pPr>
      <w:r>
        <w:separator/>
      </w:r>
    </w:p>
  </w:endnote>
  <w:endnote w:type="continuationSeparator" w:id="0">
    <w:p w:rsidR="00F809DB" w:rsidRDefault="00F809DB" w:rsidP="0004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DB" w:rsidRDefault="00F809DB" w:rsidP="000456A8">
      <w:pPr>
        <w:spacing w:after="0" w:line="240" w:lineRule="auto"/>
      </w:pPr>
      <w:r>
        <w:separator/>
      </w:r>
    </w:p>
  </w:footnote>
  <w:footnote w:type="continuationSeparator" w:id="0">
    <w:p w:rsidR="00F809DB" w:rsidRDefault="00F809DB" w:rsidP="0004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13"/>
    <w:rsid w:val="000456A8"/>
    <w:rsid w:val="002C0F9D"/>
    <w:rsid w:val="003844CE"/>
    <w:rsid w:val="004470B0"/>
    <w:rsid w:val="00475338"/>
    <w:rsid w:val="007F460D"/>
    <w:rsid w:val="00B03559"/>
    <w:rsid w:val="00C96513"/>
    <w:rsid w:val="00F8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6513"/>
    <w:rPr>
      <w:i/>
      <w:iCs/>
    </w:rPr>
  </w:style>
  <w:style w:type="character" w:styleId="a5">
    <w:name w:val="Strong"/>
    <w:basedOn w:val="a0"/>
    <w:uiPriority w:val="22"/>
    <w:qFormat/>
    <w:rsid w:val="00C9651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4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6A8"/>
  </w:style>
  <w:style w:type="paragraph" w:styleId="a8">
    <w:name w:val="footer"/>
    <w:basedOn w:val="a"/>
    <w:link w:val="a9"/>
    <w:uiPriority w:val="99"/>
    <w:semiHidden/>
    <w:unhideWhenUsed/>
    <w:rsid w:val="0004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5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20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784">
          <w:marLeft w:val="2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198">
          <w:marLeft w:val="2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48">
          <w:marLeft w:val="2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385">
          <w:marLeft w:val="408"/>
          <w:marRight w:val="1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7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11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40">
          <w:marLeft w:val="514"/>
          <w:marRight w:val="13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134">
          <w:marLeft w:val="514"/>
          <w:marRight w:val="13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38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2012-04-06T21:18:00Z</dcterms:created>
  <dcterms:modified xsi:type="dcterms:W3CDTF">2013-01-22T10:07:00Z</dcterms:modified>
</cp:coreProperties>
</file>