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A" w:rsidRDefault="004C482A" w:rsidP="004C482A">
      <w:pPr>
        <w:pStyle w:val="a3"/>
      </w:pPr>
    </w:p>
    <w:p w:rsidR="004C482A" w:rsidRDefault="006B2ADE" w:rsidP="004C482A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Развитие личности ребенка в творчестве"/>
          </v:shape>
        </w:pict>
      </w:r>
    </w:p>
    <w:p w:rsidR="004C482A" w:rsidRDefault="004C482A" w:rsidP="004C482A">
      <w:pPr>
        <w:pStyle w:val="a3"/>
      </w:pPr>
    </w:p>
    <w:p w:rsidR="004C482A" w:rsidRDefault="004C482A" w:rsidP="004C482A">
      <w:pPr>
        <w:pStyle w:val="a3"/>
      </w:pPr>
      <w:r>
        <w:t xml:space="preserve">  Дети и творчество – понятия практически нерасторжимое. Любой ребёнок по своей природе – созидатель. Творчество проявляется у детей в самой неожиданной форме, однако практически всегда связано с изобразительной деятельностью</w:t>
      </w:r>
      <w:proofErr w:type="gramStart"/>
      <w:r>
        <w:t xml:space="preserve"> .</w:t>
      </w:r>
      <w:proofErr w:type="gramEnd"/>
      <w:r>
        <w:t xml:space="preserve"> Рисование, лепка и аппликация - виды изобразительной деятельности, основное назначение которой – развитие творческих способностей. Изобразительная творческая деятельность имеет большое значение для всестороннего развития и воспитания детей дошкольного возраста. В процессе творческой деятельности дети развивают зрительное восприятие (наблюдение), воображение, память, осязание, моторику, речь, </w:t>
      </w:r>
      <w:proofErr w:type="spellStart"/>
      <w:r>
        <w:t>сенсорику</w:t>
      </w:r>
      <w:proofErr w:type="spellEnd"/>
      <w:r>
        <w:t xml:space="preserve">. Кроме этого творчество формирует в ребенке эстетическую направленность. Творчество ребёнка – важный элемент становления его собственного самосознания и </w:t>
      </w:r>
      <w:proofErr w:type="spellStart"/>
      <w:r>
        <w:t>самопонимания</w:t>
      </w:r>
      <w:proofErr w:type="spellEnd"/>
      <w:r>
        <w:t>.</w:t>
      </w:r>
    </w:p>
    <w:p w:rsidR="004C482A" w:rsidRDefault="004C482A" w:rsidP="004C482A">
      <w:pPr>
        <w:pStyle w:val="a3"/>
      </w:pPr>
      <w:r>
        <w:t xml:space="preserve">Детские рисунки, как важный элемент творчества, это способ для ребёнка проявить себя. В рисунке или пластическом материале ребенок может передать свое видение и ощущение окружающего мира, выплеснуть страхи, отрицательные эмоции или поделиться </w:t>
      </w:r>
      <w:proofErr w:type="gramStart"/>
      <w:r>
        <w:t>положительными</w:t>
      </w:r>
      <w:proofErr w:type="gramEnd"/>
      <w:r>
        <w:t>. Важность детского рисунка в том, что он порождает у детей творческие эстетические эмоции. Особенностью художественного творчества старших дошкольников является то, что рисунки ребенка становятся все ближе к реальности. Ребенок старшего дошкольного возраста с удовольствием осваивает новые материалы, инструменты и техники; он обязательно хочет сохранить свои произведения после того, как закончит работу над ними. Между 5 и 7 годами рисунки ребенка становятся по-настоящему сюжетными, включают в себя уже не один, а несколько взаимосвязанных элементов.</w:t>
      </w:r>
    </w:p>
    <w:p w:rsidR="004C482A" w:rsidRDefault="004C482A" w:rsidP="004C482A">
      <w:pPr>
        <w:pStyle w:val="a3"/>
      </w:pPr>
      <w:r>
        <w:t xml:space="preserve">Основная цель сюжетного рисования - научить ребенка передавать свои впечатления от окружающей действительности. При этом содержание рисования всегда является некий сюжет. В сюжетном рисовании важно правильно передать пропорциональные соотношения между предметами. Дошкольнику нужно всегда выделять композиционный центр </w:t>
      </w:r>
      <w:proofErr w:type="gramStart"/>
      <w:r>
        <w:t>при</w:t>
      </w:r>
      <w:proofErr w:type="gramEnd"/>
      <w:r>
        <w:t xml:space="preserve"> построение сюжетного образа - это то главное, что определяет содержания образа. При овладении композицией сюжетного рисунка как средством выразительности важно расположить отдельные изображения относительно друг друга, передавать отношения по величине, а действие через изображение движения, динамику отдельных поз, деталей. Затрудняется дети и в передаче действия, движения, динамики, хотя потребность в передаче движения появляются рано.</w:t>
      </w:r>
    </w:p>
    <w:p w:rsidR="004C482A" w:rsidRDefault="004C482A" w:rsidP="004C482A">
      <w:pPr>
        <w:pStyle w:val="a3"/>
      </w:pPr>
      <w:r>
        <w:t>Для детей данного возраста содержание каждой темы должно быть конкретно определено. Им нельзя давать обобщенные темы. При рисовании на темы литературных произведений дошкольникам следует давать конкретное задание. В этом возрасте аналитическое мышление у детей уже более развито, что позволяет педагогу поставить задачу самостоятельного выбора сюжета на предложенную тему. Самостоятельный выбор сюжета учит их осмысливать воспринимаемые явления, понимать связи и отношения между действующими лицами, ясно представлять обстановку и время действия. Задачи сюжетного рисования в старшей группе следующие:</w:t>
      </w:r>
    </w:p>
    <w:p w:rsidR="004C482A" w:rsidRDefault="004C482A" w:rsidP="004C482A">
      <w:pPr>
        <w:pStyle w:val="a3"/>
      </w:pPr>
      <w:r>
        <w:t>- научить изображению смысловой связи между объектами, передаче пространственных отношений между ними;</w:t>
      </w:r>
    </w:p>
    <w:p w:rsidR="006B2ADE" w:rsidRDefault="006B2ADE" w:rsidP="004C482A">
      <w:pPr>
        <w:pStyle w:val="a3"/>
      </w:pPr>
    </w:p>
    <w:p w:rsidR="006B2ADE" w:rsidRDefault="006B2ADE" w:rsidP="004C482A">
      <w:pPr>
        <w:pStyle w:val="a3"/>
      </w:pPr>
    </w:p>
    <w:p w:rsidR="006B2ADE" w:rsidRDefault="006B2ADE" w:rsidP="004C482A">
      <w:pPr>
        <w:pStyle w:val="a3"/>
      </w:pPr>
    </w:p>
    <w:p w:rsidR="004C482A" w:rsidRDefault="004C482A" w:rsidP="004C482A">
      <w:pPr>
        <w:pStyle w:val="a3"/>
      </w:pPr>
      <w:r>
        <w:t>- развивать композиционные умения (рисовать на всем листе, проводя линию горизонта);</w:t>
      </w:r>
    </w:p>
    <w:p w:rsidR="004C482A" w:rsidRDefault="004C482A" w:rsidP="004C482A">
      <w:pPr>
        <w:pStyle w:val="a3"/>
      </w:pPr>
      <w:r>
        <w:t>- развивать чувство цвета.</w:t>
      </w:r>
    </w:p>
    <w:p w:rsidR="004C482A" w:rsidRDefault="004C482A" w:rsidP="004C482A">
      <w:pPr>
        <w:pStyle w:val="a3"/>
      </w:pPr>
      <w:r>
        <w:t xml:space="preserve">При обучении </w:t>
      </w:r>
      <w:proofErr w:type="spellStart"/>
      <w:r>
        <w:t>страших</w:t>
      </w:r>
      <w:proofErr w:type="spellEnd"/>
      <w:r>
        <w:t xml:space="preserve"> дошкольников сюжетному рисованию необходимо: разнообразить содержание детских рисунков, учить детей самостоятельно определять сюжет рисунка, научить изменению формы предметов в связи с их действиями в сюжете, развивать композиционные умения, развивать чувство цвета. В старшей группе много внимания уделяется развитию самостоятельного творчества детей. В качестве натуры здесь могут быть использованы более сложные и разнообразные предметы, чем в средней группе. Кроме предметов простой формы, в старшей группе надо использовать и более сложную натуру. Использование литературных произведений расширяет тематику детских рисунков и является одновременно методом их обучения, способствующим развитию творческой инициативы. Среди методов обучения детей подготовительной к школе группы большое место отводится рисованию с натуры - ведущему методу обучения в школе. </w:t>
      </w:r>
    </w:p>
    <w:p w:rsidR="004C482A" w:rsidRDefault="004C482A" w:rsidP="004C482A">
      <w:pPr>
        <w:pStyle w:val="a3"/>
      </w:pPr>
      <w:r>
        <w:t xml:space="preserve">Все современные программы ДОУ уделяют большое значение развитию изобразительной деятельности детей. </w:t>
      </w:r>
      <w:proofErr w:type="gramStart"/>
      <w:r>
        <w:t>К таким программам относятся «Развитие» (авторский коллектив под рук.</w:t>
      </w:r>
      <w:proofErr w:type="gramEnd"/>
      <w:r>
        <w:t xml:space="preserve"> Л.А. </w:t>
      </w:r>
      <w:proofErr w:type="spellStart"/>
      <w:r>
        <w:t>Венгера</w:t>
      </w:r>
      <w:proofErr w:type="spellEnd"/>
      <w:r>
        <w:t xml:space="preserve"> и т.д.), «Детства» (</w:t>
      </w:r>
      <w:proofErr w:type="gramStart"/>
      <w:r>
        <w:t>под</w:t>
      </w:r>
      <w:proofErr w:type="gramEnd"/>
      <w:r>
        <w:t xml:space="preserve"> рук. </w:t>
      </w:r>
      <w:proofErr w:type="gramStart"/>
      <w:r>
        <w:t xml:space="preserve">Т.И. Бабаевой, И.А. </w:t>
      </w:r>
      <w:proofErr w:type="spellStart"/>
      <w:r>
        <w:t>Ноткиной</w:t>
      </w:r>
      <w:proofErr w:type="spellEnd"/>
      <w:r>
        <w:t xml:space="preserve">), «Из детства в отрочество» (автор Т.И. </w:t>
      </w:r>
      <w:proofErr w:type="spellStart"/>
      <w:r>
        <w:t>Даронова</w:t>
      </w:r>
      <w:proofErr w:type="spellEnd"/>
      <w:r>
        <w:t>) и др. существуют и программы, которые занимаются именно развитием изобразительных знаний, умений и навыков.</w:t>
      </w:r>
      <w:proofErr w:type="gramEnd"/>
      <w:r>
        <w:t xml:space="preserve"> Такие как: «Какого цвета мир?» (С.А. </w:t>
      </w:r>
      <w:proofErr w:type="spellStart"/>
      <w:r>
        <w:t>Золочевский</w:t>
      </w:r>
      <w:proofErr w:type="spellEnd"/>
      <w:r>
        <w:t xml:space="preserve">), «Природа и художник» (Т.А. </w:t>
      </w:r>
      <w:proofErr w:type="spellStart"/>
      <w:r>
        <w:t>Копцева</w:t>
      </w:r>
      <w:proofErr w:type="spellEnd"/>
      <w:r>
        <w:t xml:space="preserve">) и т.д. Существует ряд программ открытого типа, которые не исключают возможности использования других методических пособий и дидактических материалов. Одна из таких программ «Эстетическое воспитание детей 2-7 лет». Авторы Т. С. Комарова, А. В. Антонова, М. Б. </w:t>
      </w:r>
      <w:proofErr w:type="spellStart"/>
      <w:r>
        <w:t>Зацепина</w:t>
      </w:r>
      <w:proofErr w:type="spellEnd"/>
      <w:r>
        <w:t>. В данной программе авторы рекомендуют насыщать занятия разнообразными формами работы, делать занятия более интересными для детей.</w:t>
      </w:r>
    </w:p>
    <w:p w:rsidR="004C482A" w:rsidRDefault="004C482A" w:rsidP="004C482A">
      <w:pPr>
        <w:pStyle w:val="a3"/>
      </w:pPr>
      <w:r>
        <w:t>Как итог работы, охарактеризуем, какие задачи стоят перед обучением старших дошкольников сюжетному рисунку: формирование эстетики и нравственности, формировать мотивы творчества, обучение способам изображения сюжетного образа, побуждать к самостоятельному творчеству, научить чувствовать выразительность образа. Необходимо проводить перед сюжетным, тематическим рисованием большую подготовительную работу, расширяющую и уточняющую представления детей: чтение, беседы, рассматривание иллюстраций и т. п.</w:t>
      </w:r>
    </w:p>
    <w:p w:rsidR="006B2ADE" w:rsidRDefault="006B2ADE"/>
    <w:p w:rsidR="006B2ADE" w:rsidRDefault="006B2ADE"/>
    <w:p w:rsidR="006B2ADE" w:rsidRDefault="006B2ADE">
      <w:r>
        <w:rPr>
          <w:noProof/>
          <w:lang w:eastAsia="ru-RU"/>
        </w:rPr>
        <w:lastRenderedPageBreak/>
        <w:drawing>
          <wp:inline distT="0" distB="0" distL="0" distR="0">
            <wp:extent cx="2590892" cy="1943100"/>
            <wp:effectExtent l="19050" t="0" r="0" b="0"/>
            <wp:docPr id="1" name="Рисунок 0" descr="P108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3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647950" cy="1985892"/>
            <wp:effectExtent l="19050" t="0" r="0" b="0"/>
            <wp:docPr id="4" name="Рисунок 3" descr="DSC0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DE" w:rsidRDefault="006B2ADE" w:rsidP="006B2ADE">
      <w:pPr>
        <w:tabs>
          <w:tab w:val="left" w:pos="5190"/>
        </w:tabs>
        <w:rPr>
          <w:color w:val="1F497D" w:themeColor="text2"/>
        </w:rPr>
      </w:pPr>
      <w:r>
        <w:rPr>
          <w:color w:val="1F497D" w:themeColor="text2"/>
        </w:rPr>
        <w:t xml:space="preserve">                  </w:t>
      </w:r>
      <w:r w:rsidRPr="006B2ADE">
        <w:rPr>
          <w:color w:val="1F497D" w:themeColor="text2"/>
        </w:rPr>
        <w:t>Развлечение для детей</w:t>
      </w:r>
      <w:r>
        <w:rPr>
          <w:color w:val="1F497D" w:themeColor="text2"/>
        </w:rPr>
        <w:tab/>
        <w:t>Костюмированный осенний бал</w:t>
      </w:r>
    </w:p>
    <w:p w:rsidR="006B2ADE" w:rsidRPr="006B2ADE" w:rsidRDefault="006B2ADE" w:rsidP="006B2ADE">
      <w:r>
        <w:rPr>
          <w:color w:val="1F497D" w:themeColor="text2"/>
        </w:rPr>
        <w:t xml:space="preserve">                   </w:t>
      </w:r>
      <w:r w:rsidRPr="006B2ADE">
        <w:rPr>
          <w:color w:val="1F497D" w:themeColor="text2"/>
        </w:rPr>
        <w:t xml:space="preserve"> «Широкая Масленица»</w:t>
      </w:r>
    </w:p>
    <w:p w:rsidR="006B2ADE" w:rsidRDefault="006B2ADE" w:rsidP="006B2ADE"/>
    <w:p w:rsidR="006B2ADE" w:rsidRDefault="006B2ADE" w:rsidP="006B2ADE">
      <w:r>
        <w:rPr>
          <w:noProof/>
          <w:lang w:eastAsia="ru-RU"/>
        </w:rPr>
        <w:drawing>
          <wp:inline distT="0" distB="0" distL="0" distR="0">
            <wp:extent cx="2647950" cy="1985892"/>
            <wp:effectExtent l="19050" t="0" r="0" b="0"/>
            <wp:docPr id="2" name="Рисунок 1" descr="DSC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717896" cy="2038350"/>
            <wp:effectExtent l="19050" t="0" r="6254" b="0"/>
            <wp:docPr id="5" name="Рисунок 4" descr="DSC0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96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DE" w:rsidRDefault="006B2ADE" w:rsidP="006B2ADE">
      <w:pPr>
        <w:tabs>
          <w:tab w:val="left" w:pos="5670"/>
        </w:tabs>
        <w:rPr>
          <w:color w:val="1F497D" w:themeColor="text2"/>
        </w:rPr>
      </w:pPr>
      <w:r>
        <w:rPr>
          <w:color w:val="1F497D" w:themeColor="text2"/>
        </w:rPr>
        <w:t xml:space="preserve">           </w:t>
      </w:r>
      <w:r w:rsidRPr="006B2ADE">
        <w:rPr>
          <w:color w:val="1F497D" w:themeColor="text2"/>
        </w:rPr>
        <w:t xml:space="preserve">Спектакль с участием детей </w:t>
      </w:r>
      <w:r>
        <w:rPr>
          <w:color w:val="1F497D" w:themeColor="text2"/>
        </w:rPr>
        <w:t xml:space="preserve">                                    Хореографическая группа «Золотая рыбка»</w:t>
      </w:r>
    </w:p>
    <w:p w:rsidR="004C34F2" w:rsidRDefault="006B2ADE" w:rsidP="006B2ADE">
      <w:r>
        <w:rPr>
          <w:color w:val="1F497D" w:themeColor="text2"/>
        </w:rPr>
        <w:t xml:space="preserve">               </w:t>
      </w:r>
      <w:r w:rsidRPr="006B2ADE">
        <w:rPr>
          <w:color w:val="1F497D" w:themeColor="text2"/>
        </w:rPr>
        <w:t>«Как зайцы дом строили</w:t>
      </w:r>
      <w:r>
        <w:t>»</w:t>
      </w:r>
    </w:p>
    <w:p w:rsidR="006B2ADE" w:rsidRDefault="006B2ADE" w:rsidP="006B2ADE">
      <w:r>
        <w:rPr>
          <w:noProof/>
          <w:lang w:eastAsia="ru-RU"/>
        </w:rPr>
        <w:drawing>
          <wp:inline distT="0" distB="0" distL="0" distR="0">
            <wp:extent cx="2616200" cy="1962150"/>
            <wp:effectExtent l="19050" t="0" r="0" b="0"/>
            <wp:docPr id="3" name="Рисунок 2" descr="14022008(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2008(00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C36"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1866900" cy="2489133"/>
            <wp:effectExtent l="19050" t="0" r="0" b="0"/>
            <wp:docPr id="6" name="Рисунок 5" descr="DSC0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328" cy="249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DE" w:rsidRPr="006B2ADE" w:rsidRDefault="006B2ADE" w:rsidP="006B2ADE">
      <w:pPr>
        <w:rPr>
          <w:color w:val="1F497D" w:themeColor="text2"/>
        </w:rPr>
      </w:pPr>
      <w:r w:rsidRPr="006B2ADE">
        <w:rPr>
          <w:color w:val="1F497D" w:themeColor="text2"/>
        </w:rPr>
        <w:t xml:space="preserve">           Сказка спектакль «Муха Цокотуха»</w:t>
      </w:r>
      <w:r w:rsidR="00744C36">
        <w:rPr>
          <w:color w:val="1F497D" w:themeColor="text2"/>
        </w:rPr>
        <w:t xml:space="preserve">                                Развлечение для детей «Яблочный спас»</w:t>
      </w:r>
    </w:p>
    <w:sectPr w:rsidR="006B2ADE" w:rsidRPr="006B2ADE" w:rsidSect="004C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82A"/>
    <w:rsid w:val="004C34F2"/>
    <w:rsid w:val="004C482A"/>
    <w:rsid w:val="006B2ADE"/>
    <w:rsid w:val="00744C36"/>
    <w:rsid w:val="007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2012-03-18T21:48:00Z</cp:lastPrinted>
  <dcterms:created xsi:type="dcterms:W3CDTF">2012-03-18T21:46:00Z</dcterms:created>
  <dcterms:modified xsi:type="dcterms:W3CDTF">2013-01-22T10:25:00Z</dcterms:modified>
</cp:coreProperties>
</file>