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515" w:rsidRDefault="00943C0E" w:rsidP="00AF6515">
      <w:pPr>
        <w:spacing w:after="0" w:line="240" w:lineRule="auto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Опыт работы</w:t>
      </w:r>
      <w:r w:rsidR="00AF6515">
        <w:rPr>
          <w:rFonts w:ascii="Georgia" w:hAnsi="Georgia"/>
          <w:i/>
          <w:sz w:val="28"/>
          <w:szCs w:val="28"/>
        </w:rPr>
        <w:t xml:space="preserve">. </w:t>
      </w:r>
    </w:p>
    <w:p w:rsidR="001840CB" w:rsidRDefault="00AF6515" w:rsidP="001840CB">
      <w:pPr>
        <w:spacing w:after="0" w:line="240" w:lineRule="auto"/>
        <w:jc w:val="center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Тема: «Формирование правильной осанки у детей среднего возраста»</w:t>
      </w:r>
      <w:r w:rsidR="001840CB">
        <w:rPr>
          <w:rFonts w:ascii="Georgia" w:hAnsi="Georgia"/>
          <w:i/>
          <w:sz w:val="28"/>
          <w:szCs w:val="28"/>
        </w:rPr>
        <w:t>.</w:t>
      </w:r>
    </w:p>
    <w:p w:rsidR="001840CB" w:rsidRDefault="001840CB" w:rsidP="001840CB">
      <w:pPr>
        <w:spacing w:after="0" w:line="240" w:lineRule="auto"/>
        <w:jc w:val="both"/>
        <w:rPr>
          <w:rFonts w:ascii="Georgia" w:hAnsi="Georgia"/>
          <w:i/>
          <w:sz w:val="28"/>
          <w:szCs w:val="28"/>
        </w:rPr>
      </w:pPr>
    </w:p>
    <w:p w:rsidR="001840CB" w:rsidRDefault="001840CB" w:rsidP="001840CB">
      <w:pPr>
        <w:spacing w:after="0" w:line="240" w:lineRule="auto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Осанка – это привычное положение тела человека во время движения и покоя. Правильная осанка имеет </w:t>
      </w:r>
      <w:r w:rsidR="00B741A5">
        <w:rPr>
          <w:rFonts w:ascii="Georgia" w:hAnsi="Georgia"/>
          <w:sz w:val="28"/>
          <w:szCs w:val="28"/>
        </w:rPr>
        <w:t>эстетическое значение, так как придаёт телу стройность и красоту. При правильной осанке у ребёнка голова чуть приподнята, грудь слегка выгнута вперёд, спина прямая, живот подтянут, ноги прямые, не согнуты в коленях.</w:t>
      </w:r>
    </w:p>
    <w:p w:rsidR="00B741A5" w:rsidRDefault="00B741A5" w:rsidP="00471CD0">
      <w:pPr>
        <w:spacing w:after="0" w:line="240" w:lineRule="auto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Осанка формируется в раннем детстве, главным образом, в дошкольном периоде в процессе роста, развития и воспитания.</w:t>
      </w:r>
    </w:p>
    <w:p w:rsidR="00B741A5" w:rsidRDefault="00B741A5" w:rsidP="00B741A5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Формирование </w:t>
      </w:r>
      <w:r w:rsidR="00F26CB6">
        <w:rPr>
          <w:rFonts w:ascii="Georgia" w:hAnsi="Georgia"/>
          <w:sz w:val="28"/>
          <w:szCs w:val="28"/>
        </w:rPr>
        <w:t>правильной осанки у ребёнка зависит от рационального жизненного режима:</w:t>
      </w:r>
    </w:p>
    <w:p w:rsidR="00F26CB6" w:rsidRPr="00F26CB6" w:rsidRDefault="00F26CB6" w:rsidP="00F26C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>Правильного чередования труда и отдыха;</w:t>
      </w:r>
    </w:p>
    <w:p w:rsidR="00F26CB6" w:rsidRPr="00F26CB6" w:rsidRDefault="00F26CB6" w:rsidP="00F26C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>Разумного распорядка дня;</w:t>
      </w:r>
    </w:p>
    <w:p w:rsidR="00F26CB6" w:rsidRPr="00F26CB6" w:rsidRDefault="00F26CB6" w:rsidP="00F26C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>Полноценного питания;</w:t>
      </w:r>
    </w:p>
    <w:p w:rsidR="00F26CB6" w:rsidRPr="00F26CB6" w:rsidRDefault="00F26CB6" w:rsidP="00F26CB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>Использование физических упражнений и средств закаливания.</w:t>
      </w:r>
    </w:p>
    <w:p w:rsidR="00F26CB6" w:rsidRDefault="00F26CB6" w:rsidP="00471CD0">
      <w:pPr>
        <w:spacing w:after="0" w:line="240" w:lineRule="auto"/>
        <w:ind w:firstLine="36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Причинами изменения осанки могут явиться несоответствующая возрасту мебель, слишком мягкая постель, неправильно </w:t>
      </w:r>
      <w:r w:rsidR="00184D45">
        <w:rPr>
          <w:rFonts w:ascii="Georgia" w:hAnsi="Georgia"/>
          <w:sz w:val="28"/>
          <w:szCs w:val="28"/>
        </w:rPr>
        <w:t>подобранная</w:t>
      </w:r>
      <w:r>
        <w:rPr>
          <w:rFonts w:ascii="Georgia" w:hAnsi="Georgia"/>
          <w:sz w:val="28"/>
          <w:szCs w:val="28"/>
        </w:rPr>
        <w:t xml:space="preserve"> одежда и обувь</w:t>
      </w:r>
      <w:r w:rsidR="00184D45">
        <w:rPr>
          <w:rFonts w:ascii="Georgia" w:hAnsi="Georgia"/>
          <w:sz w:val="28"/>
          <w:szCs w:val="28"/>
        </w:rPr>
        <w:t xml:space="preserve">, постоянное </w:t>
      </w:r>
      <w:proofErr w:type="spellStart"/>
      <w:r w:rsidR="00184D45">
        <w:rPr>
          <w:rFonts w:ascii="Georgia" w:hAnsi="Georgia"/>
          <w:sz w:val="28"/>
          <w:szCs w:val="28"/>
        </w:rPr>
        <w:t>придерживание</w:t>
      </w:r>
      <w:proofErr w:type="spellEnd"/>
      <w:r w:rsidR="00184D45">
        <w:rPr>
          <w:rFonts w:ascii="Georgia" w:hAnsi="Georgia"/>
          <w:sz w:val="28"/>
          <w:szCs w:val="28"/>
        </w:rPr>
        <w:t xml:space="preserve"> ребёнка во время ходьбы за одну и ту же руку и многое другое. Всё это способствует закреплению неправильного соотношения костей, изменению тонуса мышечно – связочного аппарата, тем обуславливая вялую, неправильную осанку.</w:t>
      </w:r>
      <w:r w:rsidR="00471CD0">
        <w:rPr>
          <w:rFonts w:ascii="Georgia" w:hAnsi="Georgia"/>
          <w:sz w:val="28"/>
          <w:szCs w:val="28"/>
        </w:rPr>
        <w:t xml:space="preserve"> Отклонения в осанке не только некрасивы эстетически, но и неблагоприятно сказываются на положении и работе внутренних органов (сердца, лёгких, печени, желудочно-кишечного тракта).</w:t>
      </w:r>
    </w:p>
    <w:p w:rsidR="00471CD0" w:rsidRDefault="00471CD0" w:rsidP="00471CD0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Я решила провести наблюдения за </w:t>
      </w:r>
      <w:proofErr w:type="gramStart"/>
      <w:r>
        <w:rPr>
          <w:rFonts w:ascii="Georgia" w:hAnsi="Georgia"/>
          <w:sz w:val="28"/>
          <w:szCs w:val="28"/>
        </w:rPr>
        <w:t>индивидуальными</w:t>
      </w:r>
      <w:proofErr w:type="gramEnd"/>
      <w:r>
        <w:rPr>
          <w:rFonts w:ascii="Georgia" w:hAnsi="Georgia"/>
          <w:sz w:val="28"/>
          <w:szCs w:val="28"/>
        </w:rPr>
        <w:t xml:space="preserve"> особенностями поведения детей. Меня интересовало, какое положение тела они принимают в разных ситуациях: при ходьбе, стоя, сидя и лёжа. При внимательном наблюдении во время занятий я заметила, что дети или опускают голову, наклоняются вперёд и опираются грудью на крышку стола, или принимают ещё более неудобные позы: туловище отклоняют вправо, влево, ноги поджимают под стул. Во время игр на ковре многие дети часто </w:t>
      </w:r>
      <w:r w:rsidR="00734650">
        <w:rPr>
          <w:rFonts w:ascii="Georgia" w:hAnsi="Georgia"/>
          <w:sz w:val="28"/>
          <w:szCs w:val="28"/>
        </w:rPr>
        <w:t>сидят,</w:t>
      </w:r>
      <w:r>
        <w:rPr>
          <w:rFonts w:ascii="Georgia" w:hAnsi="Georgia"/>
          <w:sz w:val="28"/>
          <w:szCs w:val="28"/>
        </w:rPr>
        <w:t xml:space="preserve"> подложив одну ногу под себя.</w:t>
      </w:r>
      <w:r w:rsidR="00734650">
        <w:rPr>
          <w:rFonts w:ascii="Georgia" w:hAnsi="Georgia"/>
          <w:sz w:val="28"/>
          <w:szCs w:val="28"/>
        </w:rPr>
        <w:t xml:space="preserve">  У некоторых детей сформировалась привычка стоять с опорой на одну ногу, при этом они опускают голову, наклоняются набок и выпячивают живот. Неправильную позу отдельные дети принимают и при ходьбе: сгибают туловище вперёд, раскачивают его в стороны. Большинство детей сворачиваются «калачиком» и порой находятся в этой позе до 40 минут и более.</w:t>
      </w:r>
    </w:p>
    <w:p w:rsidR="00734650" w:rsidRDefault="00734650" w:rsidP="00471CD0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Только, проведя такие наблюдения я,  поняла, что для формирования правильной осанки требуется повседневная работа, как на занятиях, так и в свободной деятельности детей.</w:t>
      </w:r>
    </w:p>
    <w:p w:rsidR="00734650" w:rsidRDefault="00734650" w:rsidP="00471CD0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Я поставила перед собой следующие задачи:</w:t>
      </w:r>
    </w:p>
    <w:p w:rsidR="00734650" w:rsidRDefault="00734650" w:rsidP="0073465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Создать благоприятные условия для рационального двигательного режима в группе.</w:t>
      </w:r>
    </w:p>
    <w:p w:rsidR="00734650" w:rsidRDefault="00734650" w:rsidP="0073465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Систематически закреплять навык правильной осанки. </w:t>
      </w:r>
    </w:p>
    <w:p w:rsidR="00734650" w:rsidRPr="00734650" w:rsidRDefault="00734650" w:rsidP="00734650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  <w:r w:rsidRPr="00734650">
        <w:rPr>
          <w:rFonts w:ascii="Georgia" w:hAnsi="Georgia"/>
          <w:sz w:val="28"/>
          <w:szCs w:val="28"/>
        </w:rPr>
        <w:t>Моя работа строиться по трём направлениям:</w:t>
      </w:r>
    </w:p>
    <w:p w:rsidR="00734650" w:rsidRDefault="00BC6253" w:rsidP="007346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Работа с детьми.</w:t>
      </w:r>
    </w:p>
    <w:p w:rsidR="00BC6253" w:rsidRDefault="00BC6253" w:rsidP="007346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Работа с родителями.</w:t>
      </w:r>
    </w:p>
    <w:p w:rsidR="00BC6253" w:rsidRDefault="00BC6253" w:rsidP="007346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Обогащение предметно – развивающей среды. </w:t>
      </w:r>
    </w:p>
    <w:p w:rsidR="00ED32ED" w:rsidRDefault="00ED32ED" w:rsidP="00ED32ED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своей работе я использую разнообразные формы двигательной активности для формирования правильной осанки:</w:t>
      </w:r>
    </w:p>
    <w:p w:rsidR="00ED32ED" w:rsidRDefault="00ED32ED" w:rsidP="00ED32E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Утренняя гимнастика направлена на укрепление организма ребёнка и создание бодрого настроения на весь день. Внимание детей при выполнении упражнений направлено на сохранение правильной осанки</w:t>
      </w:r>
      <w:r w:rsidR="00AB4E44">
        <w:rPr>
          <w:rFonts w:ascii="Georgia" w:hAnsi="Georgia"/>
          <w:sz w:val="28"/>
          <w:szCs w:val="28"/>
        </w:rPr>
        <w:t>.</w:t>
      </w:r>
    </w:p>
    <w:p w:rsidR="00AB4E44" w:rsidRDefault="00AB4E44" w:rsidP="00ED32E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Прогулка – наиболее благоприятное время для подвижных игр и физических упражнений.</w:t>
      </w:r>
    </w:p>
    <w:p w:rsidR="00AB4E44" w:rsidRDefault="00AB4E44" w:rsidP="00ED32E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Большое значение для формирования правильной осанки имеет у детей развитие координации (согласованности) движений, что наилучшим образом осуществляется во время подвижных игр. Для выработки правильной осанки важно использовать игры, в которых требуется выпрямление туловища, сведения лопаток, расширение грудной клетки.  </w:t>
      </w:r>
    </w:p>
    <w:p w:rsidR="00AB4E44" w:rsidRDefault="00AB4E44" w:rsidP="00AB4E44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Так, в подвижной игре «Самолёты»</w:t>
      </w:r>
      <w:r w:rsidR="00A63CD0">
        <w:rPr>
          <w:rFonts w:ascii="Georgia" w:hAnsi="Georgia"/>
          <w:sz w:val="28"/>
          <w:szCs w:val="28"/>
        </w:rPr>
        <w:t xml:space="preserve"> я предлагаю детям отвести руки и плечи назад так, чтобы были сведены лопатки, правильно держать голову (голова немного приподнята). Я стараюсь, чтобы такое положение тела ребёнок придерживал и в движении (полёта).</w:t>
      </w:r>
    </w:p>
    <w:p w:rsidR="00BB7182" w:rsidRPr="00BB7182" w:rsidRDefault="00A63CD0" w:rsidP="00BB718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На физкультурных занятиях </w:t>
      </w:r>
      <w:r w:rsidR="00BB7182" w:rsidRPr="00BB7182">
        <w:rPr>
          <w:rFonts w:ascii="Georgia" w:hAnsi="Georgia"/>
          <w:sz w:val="28"/>
          <w:szCs w:val="28"/>
        </w:rPr>
        <w:t>необходимо использовать упражнения для развития больших мышечных групп, особенно спины, живота и ног, чтобы создать естественный мышечный корсет. Хорошим средством формирования правильной осанки и профилактики ее нарушений,</w:t>
      </w:r>
      <w:r w:rsidR="00BB7182" w:rsidRPr="00BB7182">
        <w:t xml:space="preserve"> </w:t>
      </w:r>
      <w:r w:rsidR="00BB7182" w:rsidRPr="00BB7182">
        <w:rPr>
          <w:rFonts w:ascii="Georgia" w:hAnsi="Georgia"/>
          <w:sz w:val="28"/>
          <w:szCs w:val="28"/>
        </w:rPr>
        <w:t>являются гимнастические упражнения с различными предметами. Можно исп</w:t>
      </w:r>
      <w:r w:rsidR="00BB7182">
        <w:rPr>
          <w:rFonts w:ascii="Georgia" w:hAnsi="Georgia"/>
          <w:sz w:val="28"/>
          <w:szCs w:val="28"/>
        </w:rPr>
        <w:t xml:space="preserve">ользовать резиновые </w:t>
      </w:r>
      <w:r w:rsidR="00BB7182" w:rsidRPr="00BB7182">
        <w:rPr>
          <w:rFonts w:ascii="Georgia" w:hAnsi="Georgia"/>
          <w:sz w:val="28"/>
          <w:szCs w:val="28"/>
        </w:rPr>
        <w:t>мячи, обручи, палки</w:t>
      </w:r>
      <w:r w:rsidR="00BB7182">
        <w:rPr>
          <w:rFonts w:ascii="Georgia" w:hAnsi="Georgia"/>
          <w:sz w:val="28"/>
          <w:szCs w:val="28"/>
        </w:rPr>
        <w:t xml:space="preserve">, мешочки с песком и др. </w:t>
      </w:r>
      <w:proofErr w:type="spellStart"/>
      <w:r w:rsidR="00BB7182">
        <w:rPr>
          <w:rFonts w:ascii="Georgia" w:hAnsi="Georgia"/>
          <w:sz w:val="28"/>
          <w:szCs w:val="28"/>
        </w:rPr>
        <w:t>Ребяам</w:t>
      </w:r>
      <w:proofErr w:type="spellEnd"/>
      <w:r w:rsidR="00BB7182" w:rsidRPr="00BB7182">
        <w:rPr>
          <w:rFonts w:ascii="Georgia" w:hAnsi="Georgia"/>
          <w:sz w:val="28"/>
          <w:szCs w:val="28"/>
        </w:rPr>
        <w:t xml:space="preserve"> нравятся упражнения с флажками, </w:t>
      </w:r>
      <w:r w:rsidR="00BB7182">
        <w:rPr>
          <w:rFonts w:ascii="Georgia" w:hAnsi="Georgia"/>
          <w:sz w:val="28"/>
          <w:szCs w:val="28"/>
        </w:rPr>
        <w:t>кубиками, ленточкой</w:t>
      </w:r>
      <w:r w:rsidR="00BB7182" w:rsidRPr="00BB7182">
        <w:rPr>
          <w:rFonts w:ascii="Georgia" w:hAnsi="Georgia"/>
          <w:sz w:val="28"/>
          <w:szCs w:val="28"/>
        </w:rPr>
        <w:t>. Хорошо влияет на осанку ползание, лазанье, ходьба с небольшим грузом на голове. Упражнения выполняются из различных исходных положений – стоя, лежа на спине и животе, сидя на стуле, скамейке, на четвереньках.</w:t>
      </w:r>
      <w:r w:rsidR="00BB7182" w:rsidRPr="00BB7182">
        <w:t xml:space="preserve"> </w:t>
      </w:r>
    </w:p>
    <w:p w:rsidR="00A63CD0" w:rsidRDefault="00BB7182" w:rsidP="00BB7182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BB7182">
        <w:rPr>
          <w:rFonts w:ascii="Georgia" w:hAnsi="Georgia"/>
          <w:sz w:val="28"/>
          <w:szCs w:val="28"/>
        </w:rPr>
        <w:t xml:space="preserve">Для формирования правильной осанки и профилактики ее нарушений в процессе занятий физической культурой, утренней гимнастикой и во время физкультминуток можно использовать следующие упражнения: </w:t>
      </w:r>
      <w:proofErr w:type="spellStart"/>
      <w:r w:rsidRPr="00BB7182">
        <w:rPr>
          <w:rFonts w:ascii="Georgia" w:hAnsi="Georgia"/>
          <w:sz w:val="28"/>
          <w:szCs w:val="28"/>
        </w:rPr>
        <w:t>прогибание</w:t>
      </w:r>
      <w:proofErr w:type="spellEnd"/>
      <w:r w:rsidRPr="00BB7182">
        <w:rPr>
          <w:rFonts w:ascii="Georgia" w:hAnsi="Georgia"/>
          <w:sz w:val="28"/>
          <w:szCs w:val="28"/>
        </w:rPr>
        <w:t xml:space="preserve"> спины с обручем или с мячом в руках; наклоны в стороны с обручем за спиной; </w:t>
      </w:r>
      <w:proofErr w:type="gramStart"/>
      <w:r w:rsidR="00943C0E">
        <w:rPr>
          <w:rFonts w:ascii="Georgia" w:hAnsi="Georgia"/>
          <w:sz w:val="28"/>
          <w:szCs w:val="28"/>
        </w:rPr>
        <w:t>приседания</w:t>
      </w:r>
      <w:proofErr w:type="gramEnd"/>
      <w:r w:rsidRPr="00BB7182">
        <w:rPr>
          <w:rFonts w:ascii="Georgia" w:hAnsi="Georgia"/>
          <w:sz w:val="28"/>
          <w:szCs w:val="28"/>
        </w:rPr>
        <w:t xml:space="preserve"> стоя на носках с гимнастической палкой в руках; наклоны назад с разведением рук в стороны; </w:t>
      </w:r>
      <w:proofErr w:type="gramStart"/>
      <w:r w:rsidRPr="00BB7182">
        <w:rPr>
          <w:rFonts w:ascii="Georgia" w:hAnsi="Georgia"/>
          <w:sz w:val="28"/>
          <w:szCs w:val="28"/>
        </w:rPr>
        <w:t>наклоны</w:t>
      </w:r>
      <w:proofErr w:type="gramEnd"/>
      <w:r w:rsidRPr="00BB7182">
        <w:rPr>
          <w:rFonts w:ascii="Georgia" w:hAnsi="Georgia"/>
          <w:sz w:val="28"/>
          <w:szCs w:val="28"/>
        </w:rPr>
        <w:t xml:space="preserve"> вперед прогнувшись, ноги врозь, с гимнастической палкой в руках; поднимание ног вверх лежа на </w:t>
      </w:r>
      <w:r w:rsidRPr="00BB7182">
        <w:rPr>
          <w:rFonts w:ascii="Georgia" w:hAnsi="Georgia"/>
          <w:sz w:val="28"/>
          <w:szCs w:val="28"/>
        </w:rPr>
        <w:lastRenderedPageBreak/>
        <w:t>спине; ползание на четвереньках; ходьба с удержанием на голове груза с сохранением правильной осанки и др.</w:t>
      </w:r>
      <w:r w:rsidR="003D5677">
        <w:rPr>
          <w:rFonts w:ascii="Georgia" w:hAnsi="Georgia"/>
          <w:sz w:val="28"/>
          <w:szCs w:val="28"/>
        </w:rPr>
        <w:t xml:space="preserve"> </w:t>
      </w:r>
      <w:r w:rsidRPr="00BB7182">
        <w:rPr>
          <w:rFonts w:ascii="Georgia" w:hAnsi="Georgia"/>
          <w:sz w:val="28"/>
          <w:szCs w:val="28"/>
        </w:rPr>
        <w:t xml:space="preserve">Очень эффективны упражнения, особенно на начальном этапе работы, проводимые в игровой и соревновательной форме, например: «лыжник» – приседание с отведением рук назад; «кошка» - ходьба на четвереньках с </w:t>
      </w:r>
      <w:proofErr w:type="spellStart"/>
      <w:r w:rsidRPr="00BB7182">
        <w:rPr>
          <w:rFonts w:ascii="Georgia" w:hAnsi="Georgia"/>
          <w:sz w:val="28"/>
          <w:szCs w:val="28"/>
        </w:rPr>
        <w:t>прогибанием</w:t>
      </w:r>
      <w:proofErr w:type="spellEnd"/>
      <w:r w:rsidRPr="00BB7182">
        <w:rPr>
          <w:rFonts w:ascii="Georgia" w:hAnsi="Georgia"/>
          <w:sz w:val="28"/>
          <w:szCs w:val="28"/>
        </w:rPr>
        <w:t xml:space="preserve"> и выгибанием спины; «Кто лучше и точнее выполнит упражнение»; «Делай как я» и др.</w:t>
      </w:r>
    </w:p>
    <w:p w:rsidR="00BB7182" w:rsidRDefault="00BB7182" w:rsidP="00BB718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Для формирования у детей представления о правильной осанке используется наглядный метод.  Оформлен иллюстративно – наглядный материал «Правильная осанка».</w:t>
      </w:r>
    </w:p>
    <w:p w:rsidR="00BB7182" w:rsidRDefault="00BB7182" w:rsidP="00BB7182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Одновременно я начала воспитывать у детей привычку принимать правильную рабочую позу в различных условиях: сидеть на стуле за столом прямо, непринуждённо, опираясь </w:t>
      </w:r>
      <w:r w:rsidR="007A183D">
        <w:rPr>
          <w:rFonts w:ascii="Georgia" w:hAnsi="Georgia"/>
          <w:sz w:val="28"/>
          <w:szCs w:val="28"/>
        </w:rPr>
        <w:t xml:space="preserve">ногами о пол, спиной о спинку стула, правильно ходить и стоять. </w:t>
      </w:r>
    </w:p>
    <w:p w:rsidR="007A183D" w:rsidRDefault="007A183D" w:rsidP="00BB7182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Закрепляю у детей умение принимать правильное положение тела по словесному напоминанию воспитателя, контролировать свою позу, видеть и исправлять неправильное положение тела товарища.</w:t>
      </w:r>
    </w:p>
    <w:p w:rsidR="006145A4" w:rsidRDefault="006145A4" w:rsidP="006145A4">
      <w:pPr>
        <w:spacing w:after="0" w:line="240" w:lineRule="auto"/>
        <w:ind w:firstLine="708"/>
        <w:jc w:val="both"/>
        <w:rPr>
          <w:rFonts w:ascii="Georgia" w:hAnsi="Georgia"/>
          <w:sz w:val="28"/>
          <w:szCs w:val="28"/>
        </w:rPr>
      </w:pPr>
      <w:r w:rsidRPr="006145A4">
        <w:rPr>
          <w:rFonts w:ascii="Georgia" w:hAnsi="Georgia"/>
          <w:sz w:val="28"/>
          <w:szCs w:val="28"/>
        </w:rPr>
        <w:t>Всякая воспитательная работа будет иметь успех, если она осуществляется при взаимодействии с семьёй.</w:t>
      </w:r>
      <w:r>
        <w:rPr>
          <w:rFonts w:ascii="Georgia" w:hAnsi="Georgia"/>
          <w:sz w:val="28"/>
          <w:szCs w:val="28"/>
        </w:rPr>
        <w:t xml:space="preserve">  Работа с родителями осуществляется через разные формы: родительские собрания, информационные стенды, на которых размещены памятки и рекомендации: «Как проверить осанку у ребёнка?», «Формирование правильной осанки».</w:t>
      </w:r>
    </w:p>
    <w:p w:rsidR="006145A4" w:rsidRDefault="00FA534C" w:rsidP="006145A4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Формирование правильной осанки неразрывно связано  с формированием нормальной стопы и профилактики плоскостопия, поэтому на стенде для родителей размещены рекомендации: «Что делать, если у ребёнка плоскостопие», «Как предупредить плоскостопие». Так же вниманию </w:t>
      </w:r>
      <w:r w:rsidR="006D5148">
        <w:rPr>
          <w:rFonts w:ascii="Georgia" w:hAnsi="Georgia"/>
          <w:sz w:val="28"/>
          <w:szCs w:val="28"/>
        </w:rPr>
        <w:t>родителей представлена папка – передвижка «Правильная осанка», где родители могут наглядно с помощью иллюстративного материала рассмотреть правильное положение тела ребёнка во время сидения, ходьбы и многое другое.</w:t>
      </w:r>
    </w:p>
    <w:p w:rsidR="006D5148" w:rsidRDefault="006D5148" w:rsidP="006145A4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Важным социальным фактором формирования правильной осанки ребёнка в детском саду является предметно – пространственная среда. Разнообразие физкультурного инвентаря в группе повышает интерес и побуждает ребёнка к двигательной активности в свободное время.</w:t>
      </w:r>
    </w:p>
    <w:p w:rsidR="006D5148" w:rsidRDefault="006D5148" w:rsidP="006145A4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 физкультурном уголке моей группы есть </w:t>
      </w:r>
      <w:r w:rsidR="00B97089">
        <w:rPr>
          <w:rFonts w:ascii="Georgia" w:hAnsi="Georgia"/>
          <w:sz w:val="28"/>
          <w:szCs w:val="28"/>
        </w:rPr>
        <w:t xml:space="preserve">кегли, </w:t>
      </w:r>
      <w:proofErr w:type="spellStart"/>
      <w:r w:rsidR="00B97089">
        <w:rPr>
          <w:rFonts w:ascii="Georgia" w:hAnsi="Georgia"/>
          <w:sz w:val="28"/>
          <w:szCs w:val="28"/>
        </w:rPr>
        <w:t>кольцеброс</w:t>
      </w:r>
      <w:proofErr w:type="spellEnd"/>
      <w:r w:rsidR="00B97089">
        <w:rPr>
          <w:rFonts w:ascii="Georgia" w:hAnsi="Georgia"/>
          <w:sz w:val="28"/>
          <w:szCs w:val="28"/>
        </w:rPr>
        <w:t>, массажный и тактильный коврики, мячи, обручи, султанчики, ленты, флажки, шляпки для равновесия и многое другое. Все эти пособия дети охотно используют в свободное от занятий время.</w:t>
      </w:r>
    </w:p>
    <w:p w:rsidR="00B97089" w:rsidRDefault="00B97089" w:rsidP="006145A4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 xml:space="preserve">В течение всего дня я стараюсь следить за осанкой детей, побуждать детей принимать правильную позу во время любых действий. </w:t>
      </w:r>
    </w:p>
    <w:p w:rsidR="003D5677" w:rsidRDefault="00B97089" w:rsidP="006145A4">
      <w:pPr>
        <w:spacing w:after="0" w:line="240" w:lineRule="auto"/>
        <w:jc w:val="both"/>
      </w:pPr>
      <w:r>
        <w:rPr>
          <w:rFonts w:ascii="Georgia" w:hAnsi="Georgia"/>
          <w:sz w:val="28"/>
          <w:szCs w:val="28"/>
        </w:rPr>
        <w:lastRenderedPageBreak/>
        <w:tab/>
        <w:t>Проблема формирования правильной осанки в настоящее время чрезвычайно актуальна, решать которую необходимо с дошкольного возраста.</w:t>
      </w:r>
      <w:r w:rsidRPr="00B97089">
        <w:t xml:space="preserve"> </w:t>
      </w:r>
    </w:p>
    <w:p w:rsidR="00B97089" w:rsidRPr="006145A4" w:rsidRDefault="00B97089" w:rsidP="006145A4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B97089">
        <w:rPr>
          <w:rFonts w:ascii="Georgia" w:hAnsi="Georgia"/>
          <w:sz w:val="28"/>
          <w:szCs w:val="28"/>
        </w:rPr>
        <w:t>Обеспечение гормонального физического развития в соответствии с основными факторами развития и уровнем здоровья ребёнка, е</w:t>
      </w:r>
      <w:r w:rsidR="003D5677">
        <w:rPr>
          <w:rFonts w:ascii="Georgia" w:hAnsi="Georgia"/>
          <w:sz w:val="28"/>
          <w:szCs w:val="28"/>
        </w:rPr>
        <w:t>го индивидуальными особенностями является основной задачей физической культуры.</w:t>
      </w:r>
    </w:p>
    <w:p w:rsidR="00BB7182" w:rsidRPr="00BB7182" w:rsidRDefault="00BB7182" w:rsidP="00BB7182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BC6253" w:rsidRPr="00734650" w:rsidRDefault="00BC6253" w:rsidP="00BC6253">
      <w:pPr>
        <w:pStyle w:val="a3"/>
        <w:spacing w:after="0" w:line="240" w:lineRule="auto"/>
        <w:jc w:val="both"/>
        <w:rPr>
          <w:rFonts w:ascii="Georgia" w:hAnsi="Georgia"/>
          <w:sz w:val="28"/>
          <w:szCs w:val="28"/>
        </w:rPr>
      </w:pPr>
    </w:p>
    <w:p w:rsidR="00471CD0" w:rsidRDefault="00B32A70" w:rsidP="00F26CB6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940425" cy="4453065"/>
            <wp:effectExtent l="0" t="0" r="3175" b="5080"/>
            <wp:docPr id="1" name="Рисунок 1" descr="C:\Documents and Settings\Слава\Рабочий стол\10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102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70" w:rsidRDefault="00B32A70" w:rsidP="00F26CB6">
      <w:pPr>
        <w:spacing w:after="0" w:line="240" w:lineRule="auto"/>
        <w:ind w:left="360"/>
        <w:jc w:val="both"/>
        <w:rPr>
          <w:rFonts w:ascii="Georgia" w:hAnsi="Georgia"/>
          <w:sz w:val="28"/>
          <w:szCs w:val="28"/>
        </w:rPr>
      </w:pPr>
    </w:p>
    <w:p w:rsidR="00B32A70" w:rsidRDefault="00B32A70" w:rsidP="00B32A70">
      <w:pPr>
        <w:rPr>
          <w:rFonts w:ascii="Georgia" w:hAnsi="Georgia"/>
          <w:sz w:val="28"/>
          <w:szCs w:val="28"/>
        </w:rPr>
      </w:pPr>
    </w:p>
    <w:p w:rsidR="00B32A70" w:rsidRPr="00B32A70" w:rsidRDefault="00B32A70" w:rsidP="00B32A7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065"/>
            <wp:effectExtent l="0" t="0" r="3175" b="5080"/>
            <wp:docPr id="2" name="Рисунок 2" descr="C:\Documents and Settings\Слава\Рабочий стол\10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лава\Рабочий стол\102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940425" cy="4453065"/>
            <wp:effectExtent l="0" t="0" r="3175" b="5080"/>
            <wp:docPr id="3" name="Рисунок 3" descr="C:\Documents and Settings\Слава\Рабочий стол\10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лава\Рабочий стол\102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065"/>
            <wp:effectExtent l="0" t="0" r="3175" b="5080"/>
            <wp:docPr id="4" name="Рисунок 4" descr="C:\Documents and Settings\Слава\Рабочий стол\10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лава\Рабочий стол\102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940425" cy="4453065"/>
            <wp:effectExtent l="0" t="0" r="3175" b="5080"/>
            <wp:docPr id="5" name="Рисунок 5" descr="C:\Documents and Settings\Слава\Рабочий стол\102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лава\Рабочий стол\102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A70" w:rsidRPr="00B32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E4E8C"/>
    <w:multiLevelType w:val="hybridMultilevel"/>
    <w:tmpl w:val="7618E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E5DA0"/>
    <w:multiLevelType w:val="hybridMultilevel"/>
    <w:tmpl w:val="E4484FD0"/>
    <w:lvl w:ilvl="0" w:tplc="42F8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C6258D"/>
    <w:multiLevelType w:val="hybridMultilevel"/>
    <w:tmpl w:val="0A301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86542"/>
    <w:multiLevelType w:val="hybridMultilevel"/>
    <w:tmpl w:val="D8E44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990D75"/>
    <w:multiLevelType w:val="hybridMultilevel"/>
    <w:tmpl w:val="4E1CD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515"/>
    <w:rsid w:val="001840CB"/>
    <w:rsid w:val="00184D45"/>
    <w:rsid w:val="003D5677"/>
    <w:rsid w:val="00471CD0"/>
    <w:rsid w:val="00563468"/>
    <w:rsid w:val="006145A4"/>
    <w:rsid w:val="006D5148"/>
    <w:rsid w:val="00734650"/>
    <w:rsid w:val="007A183D"/>
    <w:rsid w:val="00943C0E"/>
    <w:rsid w:val="00A63CD0"/>
    <w:rsid w:val="00AB4E44"/>
    <w:rsid w:val="00AF6515"/>
    <w:rsid w:val="00B32A70"/>
    <w:rsid w:val="00B741A5"/>
    <w:rsid w:val="00B97089"/>
    <w:rsid w:val="00BB7182"/>
    <w:rsid w:val="00BC6253"/>
    <w:rsid w:val="00ED32ED"/>
    <w:rsid w:val="00F26CB6"/>
    <w:rsid w:val="00FA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C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C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10</cp:revision>
  <cp:lastPrinted>2013-01-19T20:33:00Z</cp:lastPrinted>
  <dcterms:created xsi:type="dcterms:W3CDTF">2013-01-19T16:55:00Z</dcterms:created>
  <dcterms:modified xsi:type="dcterms:W3CDTF">2013-01-19T20:40:00Z</dcterms:modified>
</cp:coreProperties>
</file>