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81" w:rsidRDefault="003D2F44" w:rsidP="003D2F44">
      <w:pPr>
        <w:pStyle w:val="1"/>
        <w:jc w:val="center"/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>Адаптация детей в детском саду.</w:t>
      </w:r>
    </w:p>
    <w:p w:rsidR="003D2F44" w:rsidRDefault="003D2F44" w:rsidP="003D2F44">
      <w:pPr>
        <w:jc w:val="center"/>
        <w:rPr>
          <w:color w:val="4F6228" w:themeColor="accent3" w:themeShade="80"/>
          <w:sz w:val="36"/>
          <w:szCs w:val="36"/>
        </w:rPr>
      </w:pPr>
      <w:r w:rsidRPr="003D2F44">
        <w:rPr>
          <w:color w:val="4F6228" w:themeColor="accent3" w:themeShade="80"/>
          <w:sz w:val="36"/>
          <w:szCs w:val="36"/>
        </w:rPr>
        <w:t>Советы родителям.</w:t>
      </w:r>
    </w:p>
    <w:p w:rsidR="003D2F44" w:rsidRDefault="003D2F44" w:rsidP="003D2F44">
      <w:pPr>
        <w:rPr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ab/>
      </w:r>
      <w:r>
        <w:rPr>
          <w:sz w:val="24"/>
          <w:szCs w:val="24"/>
        </w:rPr>
        <w:t>Отрыв от дома, близких и родных, а также встреча с новыми взрослыми людьми и незнакомыми детьми, может вызвать у ребенка нехарактерное для него беспокойство. Малыш воспринимает эту ситуацию как отчуждение, лишение родительской любви, внимания и защиты. Внутренний дискомфорт малыша обычно выражается в капризах, истериках, слезах, отказа от еды и сна, общения со сверстниками. В этот период у ребенка могут появиться так называемые «вредные привычки»: малыш сосет палец, грызет ногти, облизывает губы и т.п. Порой тяжелая адаптация ребенка может сопровождаться частыми простудами</w:t>
      </w:r>
      <w:r w:rsidR="00220AC7">
        <w:rPr>
          <w:sz w:val="24"/>
          <w:szCs w:val="24"/>
        </w:rPr>
        <w:t>, болезненными состояниями. Поэтому очень важно, чтобы переход в стены детского сада был плавным, мягким, безболезненным.</w:t>
      </w:r>
    </w:p>
    <w:p w:rsidR="00220AC7" w:rsidRDefault="00220AC7" w:rsidP="003D2F44">
      <w:pPr>
        <w:rPr>
          <w:sz w:val="24"/>
          <w:szCs w:val="24"/>
        </w:rPr>
      </w:pPr>
      <w:r>
        <w:rPr>
          <w:sz w:val="24"/>
          <w:szCs w:val="24"/>
        </w:rPr>
        <w:tab/>
        <w:t>Дети, привыкшие к общению только с родителями и лишенные возможности общаться со сверстниками, могут испытывать трудности, так как у них не сформирован навык общения. Установки и стереотипы, которые формируются в семье, накладывают отпечаток на поведение ребенка и могут затруднять привыкание малыша к детскому саду. Например, малыш засыпает только в том случае, если рядом ложится мама…</w:t>
      </w:r>
    </w:p>
    <w:p w:rsidR="00220AC7" w:rsidRDefault="00220AC7" w:rsidP="003D2F44">
      <w:pPr>
        <w:rPr>
          <w:sz w:val="24"/>
          <w:szCs w:val="24"/>
        </w:rPr>
      </w:pPr>
      <w:r>
        <w:rPr>
          <w:sz w:val="24"/>
          <w:szCs w:val="24"/>
        </w:rPr>
        <w:tab/>
        <w:t>Как помочь ребенку легче пережить процесс перехода из дома в детский сад?</w:t>
      </w:r>
    </w:p>
    <w:p w:rsidR="00220AC7" w:rsidRDefault="00220AC7" w:rsidP="00220AC7">
      <w:pPr>
        <w:ind w:left="713"/>
        <w:rPr>
          <w:sz w:val="24"/>
          <w:szCs w:val="24"/>
        </w:rPr>
      </w:pPr>
      <w:r w:rsidRPr="00220AC7">
        <w:rPr>
          <w:sz w:val="24"/>
          <w:szCs w:val="24"/>
        </w:rPr>
        <w:t>Некоторые советы родителям:</w:t>
      </w:r>
    </w:p>
    <w:p w:rsidR="00220AC7" w:rsidRDefault="00220AC7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Готовьте ребенка к общению с другими детьми и взрослыми: посещайте с ним парки и детские площадки, приучайте к игре в песочнице, на качелях. Наблюдайте, как он себя</w:t>
      </w:r>
      <w:r w:rsidR="00C42431">
        <w:rPr>
          <w:sz w:val="24"/>
          <w:szCs w:val="24"/>
        </w:rPr>
        <w:t xml:space="preserve"> ведет со сверстниками, другими взрослыми (стесняется, уединяется, конфликтует, дерется или легко находит общий язык со всеми, контактирует со сверстниками, тянется к общению, раскован, не сторонится взрослых…). В случае необходимости мягко, но твердо корректируйте поведение малыша.</w:t>
      </w:r>
    </w:p>
    <w:p w:rsidR="00C42431" w:rsidRDefault="00C42431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Перед посещением детского сада ознакомьтесь с его режимом и задолго начинайте его соблюдать. Обязательно нужно соблюдать часы приема пищи, сна и прогулок даже в выходные дни.</w:t>
      </w:r>
    </w:p>
    <w:p w:rsidR="00C42431" w:rsidRDefault="00C42431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 началу посещения детского сада  прививайте ребенку элементарные нав</w:t>
      </w:r>
      <w:r w:rsidR="000F3F20">
        <w:rPr>
          <w:sz w:val="24"/>
          <w:szCs w:val="24"/>
        </w:rPr>
        <w:t>ы</w:t>
      </w:r>
      <w:r>
        <w:rPr>
          <w:sz w:val="24"/>
          <w:szCs w:val="24"/>
        </w:rPr>
        <w:t>ки самообслуживания: малыш должен уметь самостоятельно</w:t>
      </w:r>
      <w:r w:rsidR="000F3F20">
        <w:rPr>
          <w:sz w:val="24"/>
          <w:szCs w:val="24"/>
        </w:rPr>
        <w:t xml:space="preserve"> мыть руки с мылом, вытирать их полотенцем; ходить в туалет; самостоятельно принимать пищу, пользуясь ложкой и вилкой; одеваться, застегивать и расстегивать пуговицы.</w:t>
      </w:r>
    </w:p>
    <w:p w:rsidR="000F3F20" w:rsidRDefault="000F3F20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Поддерживайте и настраивайте ребенка на положительное отношение к детскому саду. Его посещение он должен воспринимать как праздник, возможность узнать что-то новое, пообщаться с другими детьми, а не как наказание за проступок.</w:t>
      </w:r>
    </w:p>
    <w:p w:rsidR="000F3F20" w:rsidRDefault="000F3F20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Познакомьтесь с воспитателями группы заранее. Расскажите об индивидуальных особенностях вашего ребенка, что ему нравиться, что нет, каковы его умения и навыки, в какой помощи нуждается. Определите, какие методы поощрения и наказания приемлемы для вашего ребенка. Необходимо, чтобы ребенок понимал, что между родителями и воспитателями установились добрые отношения: тогда он спокойно примет человека, которому его доверяют.</w:t>
      </w:r>
    </w:p>
    <w:p w:rsidR="000F3F20" w:rsidRDefault="000F3F20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первые дни посещения не оставляйте ребенка надолго одного в незнакомой обстановке. Постарайтесь спланировать свое время так, чтобы вы смогли забирать ребенка раньше. У каждого ребенка этот период индивидуален, но абсолютно все дети нуждаются в этом.</w:t>
      </w:r>
      <w:r w:rsidR="0024412C">
        <w:rPr>
          <w:sz w:val="24"/>
          <w:szCs w:val="24"/>
        </w:rPr>
        <w:t xml:space="preserve"> Не опаздывайте, забирайте ребенка вовремя. Не обещайте того, в чем не </w:t>
      </w:r>
      <w:proofErr w:type="gramStart"/>
      <w:r w:rsidR="0024412C">
        <w:rPr>
          <w:sz w:val="24"/>
          <w:szCs w:val="24"/>
        </w:rPr>
        <w:t>уверены</w:t>
      </w:r>
      <w:proofErr w:type="gramEnd"/>
      <w:r w:rsidR="0024412C">
        <w:rPr>
          <w:sz w:val="24"/>
          <w:szCs w:val="24"/>
        </w:rPr>
        <w:t>.</w:t>
      </w:r>
    </w:p>
    <w:p w:rsidR="0024412C" w:rsidRDefault="0024412C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Дайте ребенку любимую игрушку с собой и уговорите оставить ее переночевать в саду, чтобы ребенок наутро снова с ней встретился. Если ребенок на это не соглашается. Пусть игрушка «ходит» вместе с ним ежедневно и «знакомится» там с другими детьми. Расспрашивайте, что с игрушкой происходило в детском саду, кто с ней дружил, кто обижал, не было ли ей грустно. Таким </w:t>
      </w:r>
      <w:proofErr w:type="gramStart"/>
      <w:r>
        <w:rPr>
          <w:sz w:val="24"/>
          <w:szCs w:val="24"/>
        </w:rPr>
        <w:t>образом</w:t>
      </w:r>
      <w:proofErr w:type="gramEnd"/>
      <w:r>
        <w:rPr>
          <w:sz w:val="24"/>
          <w:szCs w:val="24"/>
        </w:rPr>
        <w:t xml:space="preserve"> вы узнаете много о том, как вашему малышу удается привыкание к детскому саду.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затягивать этот период тоже нельзя. Нужно установить тонкую грань и объяснить ребенку, что он в безопасности.</w:t>
      </w:r>
    </w:p>
    <w:p w:rsidR="00CB3910" w:rsidRDefault="00CB3910" w:rsidP="00220AC7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Оставляя ребенка в садике, не показывайте ему свою озабоченность. Нужно весело попрощаться с ним, объяснить, что ему будет хорошо с детьми, с которыми так весело и интересно играть. Прощание должно быть мягким, но быстрым. Если вам что-то не понравилось в детском саду, не обсуждайте это при ребенке, формируя негатив по отношению к воспитателям, сотрудникам детского сада или другим детям. Подойдите в свободное время (как у вас, так и у воспитателей) и обсудите волнующие вас вопросы без присутствия детей.</w:t>
      </w:r>
    </w:p>
    <w:p w:rsidR="00EE773C" w:rsidRDefault="00CB3910" w:rsidP="00EE773C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Поиграйте с ребенком домашними игрушками в детский сад, где какая-то из них будет самим ребенком, другая воспитателем, остальные другими детьми. Понаблюдайте, что делает эта игрушка, другие, что говорят. Вместе с ребенком помогите игрушке найти друзей, решить какие-то проблемы. Ориентируйте игру на положительный результат.</w:t>
      </w:r>
    </w:p>
    <w:p w:rsidR="00EE773C" w:rsidRDefault="00EE773C" w:rsidP="00EE773C">
      <w:pPr>
        <w:ind w:left="1073"/>
        <w:rPr>
          <w:sz w:val="24"/>
          <w:szCs w:val="24"/>
        </w:rPr>
      </w:pPr>
      <w:proofErr w:type="gramStart"/>
      <w:r>
        <w:rPr>
          <w:sz w:val="24"/>
          <w:szCs w:val="24"/>
        </w:rPr>
        <w:t>Воспользовавшись этими советами вы увидите радость своего</w:t>
      </w:r>
      <w:proofErr w:type="gramEnd"/>
      <w:r>
        <w:rPr>
          <w:sz w:val="24"/>
          <w:szCs w:val="24"/>
        </w:rPr>
        <w:t xml:space="preserve"> ребенка, преодолевшего страх и неуверенность. Ребенок должен чувствовать, что вы с пониманием относитесь к любым его проблемам.  Вы  обязаны сделать так, чтобы ребенок знал, что его любят, уважают и понимают.</w:t>
      </w:r>
      <w:r w:rsidR="00C31BE2">
        <w:rPr>
          <w:sz w:val="24"/>
          <w:szCs w:val="24"/>
        </w:rPr>
        <w:t xml:space="preserve"> </w:t>
      </w:r>
      <w:r>
        <w:rPr>
          <w:sz w:val="24"/>
          <w:szCs w:val="24"/>
        </w:rPr>
        <w:t>Вы  обязаны сделать так, чтобы ребенок знал, что его любят, уважают и понимают.</w:t>
      </w:r>
    </w:p>
    <w:p w:rsidR="00C31BE2" w:rsidRDefault="00C31BE2" w:rsidP="00EE773C">
      <w:pPr>
        <w:ind w:left="1073"/>
        <w:rPr>
          <w:sz w:val="24"/>
          <w:szCs w:val="24"/>
        </w:rPr>
      </w:pPr>
    </w:p>
    <w:p w:rsidR="00C31BE2" w:rsidRDefault="00C31BE2" w:rsidP="00EE773C">
      <w:pPr>
        <w:ind w:left="1073"/>
        <w:rPr>
          <w:sz w:val="24"/>
          <w:szCs w:val="24"/>
        </w:rPr>
      </w:pPr>
    </w:p>
    <w:p w:rsidR="00403F23" w:rsidRDefault="00403F23" w:rsidP="00AD3283">
      <w:pPr>
        <w:pStyle w:val="a6"/>
        <w:rPr>
          <w:sz w:val="24"/>
          <w:szCs w:val="24"/>
        </w:rPr>
      </w:pPr>
      <w:bookmarkStart w:id="0" w:name="_GoBack"/>
      <w:bookmarkEnd w:id="0"/>
    </w:p>
    <w:p w:rsidR="00403F23" w:rsidRDefault="00403F23" w:rsidP="00AD3283">
      <w:pPr>
        <w:pStyle w:val="a6"/>
        <w:rPr>
          <w:sz w:val="24"/>
          <w:szCs w:val="24"/>
        </w:rPr>
      </w:pPr>
    </w:p>
    <w:p w:rsidR="00403F23" w:rsidRDefault="00403F23" w:rsidP="00AD3283">
      <w:pPr>
        <w:pStyle w:val="a6"/>
        <w:rPr>
          <w:sz w:val="24"/>
          <w:szCs w:val="24"/>
        </w:rPr>
      </w:pPr>
    </w:p>
    <w:p w:rsidR="00403F23" w:rsidRDefault="00403F23" w:rsidP="00AD3283">
      <w:pPr>
        <w:pStyle w:val="a6"/>
        <w:rPr>
          <w:sz w:val="24"/>
          <w:szCs w:val="24"/>
        </w:rPr>
      </w:pPr>
    </w:p>
    <w:p w:rsidR="00403F23" w:rsidRDefault="00403F23" w:rsidP="00AD3283">
      <w:pPr>
        <w:pStyle w:val="a6"/>
        <w:rPr>
          <w:sz w:val="24"/>
          <w:szCs w:val="24"/>
        </w:rPr>
      </w:pPr>
    </w:p>
    <w:p w:rsidR="00403F23" w:rsidRPr="00415018" w:rsidRDefault="00403F23" w:rsidP="00415018">
      <w:pPr>
        <w:rPr>
          <w:sz w:val="24"/>
          <w:szCs w:val="24"/>
        </w:rPr>
      </w:pPr>
    </w:p>
    <w:sectPr w:rsidR="00403F23" w:rsidRPr="00415018" w:rsidSect="0064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401"/>
    <w:multiLevelType w:val="hybridMultilevel"/>
    <w:tmpl w:val="95266158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>
    <w:nsid w:val="225D04A8"/>
    <w:multiLevelType w:val="hybridMultilevel"/>
    <w:tmpl w:val="923C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70BA9"/>
    <w:multiLevelType w:val="hybridMultilevel"/>
    <w:tmpl w:val="FE94096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7DA15A30"/>
    <w:multiLevelType w:val="hybridMultilevel"/>
    <w:tmpl w:val="46A4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D00"/>
    <w:rsid w:val="000B0630"/>
    <w:rsid w:val="000F3F20"/>
    <w:rsid w:val="001B46AE"/>
    <w:rsid w:val="00220AC7"/>
    <w:rsid w:val="0024412C"/>
    <w:rsid w:val="00370BB3"/>
    <w:rsid w:val="003758A5"/>
    <w:rsid w:val="003D2F44"/>
    <w:rsid w:val="003E007F"/>
    <w:rsid w:val="00403F23"/>
    <w:rsid w:val="00415018"/>
    <w:rsid w:val="00426519"/>
    <w:rsid w:val="004C25AF"/>
    <w:rsid w:val="00531FAF"/>
    <w:rsid w:val="005B6BFF"/>
    <w:rsid w:val="00644333"/>
    <w:rsid w:val="006E7BB1"/>
    <w:rsid w:val="00722D23"/>
    <w:rsid w:val="007260A9"/>
    <w:rsid w:val="00737E6F"/>
    <w:rsid w:val="00750B81"/>
    <w:rsid w:val="00A1503F"/>
    <w:rsid w:val="00AD3283"/>
    <w:rsid w:val="00B52D00"/>
    <w:rsid w:val="00BC06DD"/>
    <w:rsid w:val="00C31BE2"/>
    <w:rsid w:val="00C42431"/>
    <w:rsid w:val="00CB3910"/>
    <w:rsid w:val="00CE2985"/>
    <w:rsid w:val="00CF5E55"/>
    <w:rsid w:val="00E1592F"/>
    <w:rsid w:val="00E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33"/>
  </w:style>
  <w:style w:type="paragraph" w:styleId="1">
    <w:name w:val="heading 1"/>
    <w:basedOn w:val="a"/>
    <w:next w:val="a"/>
    <w:link w:val="10"/>
    <w:uiPriority w:val="9"/>
    <w:qFormat/>
    <w:rsid w:val="00B52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2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2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2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2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52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2D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2D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52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B52D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20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C188-9E88-4DE3-A581-AFE3211E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Дмитрий</cp:lastModifiedBy>
  <cp:revision>5</cp:revision>
  <dcterms:created xsi:type="dcterms:W3CDTF">2013-07-24T07:08:00Z</dcterms:created>
  <dcterms:modified xsi:type="dcterms:W3CDTF">2013-09-22T17:17:00Z</dcterms:modified>
</cp:coreProperties>
</file>