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63" w:rsidRDefault="00A66B63" w:rsidP="00A66B63">
      <w:pPr>
        <w:jc w:val="center"/>
        <w:rPr>
          <w:sz w:val="96"/>
          <w:szCs w:val="96"/>
        </w:rPr>
      </w:pPr>
    </w:p>
    <w:p w:rsidR="00A66B63" w:rsidRDefault="00A66B63" w:rsidP="00A66B63">
      <w:pPr>
        <w:jc w:val="center"/>
        <w:rPr>
          <w:sz w:val="96"/>
          <w:szCs w:val="96"/>
        </w:rPr>
      </w:pPr>
    </w:p>
    <w:p w:rsidR="00A66B63" w:rsidRDefault="00A66B63" w:rsidP="00A66B63">
      <w:pPr>
        <w:jc w:val="center"/>
        <w:rPr>
          <w:sz w:val="96"/>
          <w:szCs w:val="96"/>
        </w:rPr>
      </w:pPr>
    </w:p>
    <w:p w:rsidR="00E24D00" w:rsidRDefault="00D90BC8" w:rsidP="00A66B63">
      <w:pPr>
        <w:jc w:val="center"/>
        <w:rPr>
          <w:sz w:val="96"/>
          <w:szCs w:val="96"/>
        </w:rPr>
      </w:pPr>
      <w:r w:rsidRPr="00A66B63">
        <w:rPr>
          <w:sz w:val="96"/>
          <w:szCs w:val="96"/>
        </w:rPr>
        <w:t>Чтобы быть здоровым</w:t>
      </w:r>
    </w:p>
    <w:p w:rsidR="00A66B63" w:rsidRPr="00A66B63" w:rsidRDefault="00A66B63" w:rsidP="00A66B63">
      <w:pPr>
        <w:jc w:val="center"/>
      </w:pPr>
      <w:r>
        <w:t>(План-конспект занятия)</w:t>
      </w:r>
    </w:p>
    <w:p w:rsidR="00A66B63" w:rsidRDefault="00A66B63"/>
    <w:p w:rsidR="00A66B63" w:rsidRDefault="00A66B63"/>
    <w:p w:rsidR="00A66B63" w:rsidRDefault="00A66B63"/>
    <w:p w:rsidR="00A66B63" w:rsidRDefault="00A66B63"/>
    <w:p w:rsidR="00A66B63" w:rsidRDefault="00A66B63"/>
    <w:p w:rsidR="00A66B63" w:rsidRDefault="00A66B63"/>
    <w:p w:rsidR="00A66B63" w:rsidRDefault="00A66B63"/>
    <w:p w:rsidR="00A66B63" w:rsidRDefault="00A66B63"/>
    <w:p w:rsidR="00A66B63" w:rsidRDefault="00A66B63"/>
    <w:p w:rsidR="00A66B63" w:rsidRDefault="00A66B63"/>
    <w:p w:rsidR="00A66B63" w:rsidRDefault="00A66B63"/>
    <w:p w:rsidR="00A66B63" w:rsidRDefault="00A66B63"/>
    <w:p w:rsidR="00A66B63" w:rsidRDefault="00A66B63" w:rsidP="00A66B63">
      <w:pPr>
        <w:jc w:val="right"/>
      </w:pPr>
      <w:r>
        <w:t>Воспитатель МБДОУ №5</w:t>
      </w:r>
    </w:p>
    <w:p w:rsidR="00A66B63" w:rsidRDefault="00A66B63" w:rsidP="00A66B63">
      <w:pPr>
        <w:jc w:val="right"/>
      </w:pPr>
      <w:r>
        <w:t>Квитка Е.А.</w:t>
      </w:r>
    </w:p>
    <w:p w:rsidR="00D90BC8" w:rsidRDefault="00D90BC8">
      <w:r>
        <w:lastRenderedPageBreak/>
        <w:t>Цель: Развивать у детей понимание значения и необходимости гигиенических процедур.</w:t>
      </w:r>
    </w:p>
    <w:p w:rsidR="00D90BC8" w:rsidRDefault="00D90BC8">
      <w:r>
        <w:t xml:space="preserve">Ход занятия: Воспитатель предлагает послушать отрывок из стихотворения </w:t>
      </w:r>
      <w:proofErr w:type="spellStart"/>
      <w:r>
        <w:t>В</w:t>
      </w:r>
      <w:proofErr w:type="gramStart"/>
      <w:r>
        <w:t>,М</w:t>
      </w:r>
      <w:proofErr w:type="gramEnd"/>
      <w:r>
        <w:t>аяковского</w:t>
      </w:r>
      <w:proofErr w:type="spellEnd"/>
      <w:r>
        <w:t xml:space="preserve"> «Что такое хорошо и что такое плохо», последовательно демонстрируя иллюстрации:</w:t>
      </w:r>
    </w:p>
    <w:p w:rsidR="00D90BC8" w:rsidRDefault="00D90BC8" w:rsidP="00A66B63">
      <w:pPr>
        <w:jc w:val="center"/>
      </w:pPr>
      <w:r>
        <w:t>Этот мальчик любит мыло и зубной порошок.</w:t>
      </w:r>
    </w:p>
    <w:p w:rsidR="00D90BC8" w:rsidRDefault="00D90BC8" w:rsidP="00A66B63">
      <w:pPr>
        <w:jc w:val="center"/>
      </w:pPr>
      <w:r>
        <w:t>Этот мальчик очень милый, поступает хорошо.</w:t>
      </w:r>
    </w:p>
    <w:p w:rsidR="00D90BC8" w:rsidRDefault="00D90BC8" w:rsidP="00A66B63">
      <w:pPr>
        <w:jc w:val="center"/>
      </w:pPr>
      <w:r>
        <w:t>Этот в грязь залез и рад, что грязна рубаха.</w:t>
      </w:r>
    </w:p>
    <w:p w:rsidR="00D90BC8" w:rsidRDefault="00D90BC8" w:rsidP="00A66B63">
      <w:pPr>
        <w:jc w:val="center"/>
      </w:pPr>
      <w:r>
        <w:t xml:space="preserve">Про такого говорят: «Он плохой. </w:t>
      </w:r>
      <w:proofErr w:type="spellStart"/>
      <w:r>
        <w:t>Неряха</w:t>
      </w:r>
      <w:proofErr w:type="spellEnd"/>
      <w:r>
        <w:t>!»</w:t>
      </w:r>
    </w:p>
    <w:p w:rsidR="00D90BC8" w:rsidRDefault="00D90BC8">
      <w:r>
        <w:t>Вопросы:</w:t>
      </w:r>
    </w:p>
    <w:p w:rsidR="00D90BC8" w:rsidRDefault="00D90BC8">
      <w:r>
        <w:t>- Какой из мальчиков вам больше нравится?</w:t>
      </w:r>
    </w:p>
    <w:p w:rsidR="00D90BC8" w:rsidRDefault="00D90BC8">
      <w:r>
        <w:t>- Почему вам понравился опрятный, аккуратный мальчик?</w:t>
      </w:r>
    </w:p>
    <w:p w:rsidR="00D90BC8" w:rsidRDefault="00D90BC8">
      <w:r>
        <w:t>- А другой мальчик кому-нибудь понравился?</w:t>
      </w:r>
    </w:p>
    <w:p w:rsidR="00D90BC8" w:rsidRDefault="00D90BC8">
      <w:r>
        <w:t>- Почему не понравился?</w:t>
      </w:r>
    </w:p>
    <w:p w:rsidR="00D90BC8" w:rsidRDefault="00D90BC8">
      <w:r>
        <w:t>- Какие туалетные принадлежности нужны, чтобы смыть грязь и быть чистым?</w:t>
      </w:r>
    </w:p>
    <w:p w:rsidR="00D90BC8" w:rsidRDefault="00D90BC8">
      <w:r>
        <w:t>- Что, кроме мыла и губки, необходимо для мытья?</w:t>
      </w:r>
    </w:p>
    <w:p w:rsidR="00D90BC8" w:rsidRDefault="00D90BC8">
      <w:r>
        <w:t>Воспитатель предлагает показать, как дети моют руки и лицо (имитация движений), а затем вспомнить, в каком стихотворении есть слова:</w:t>
      </w:r>
    </w:p>
    <w:p w:rsidR="00D90BC8" w:rsidRDefault="00D90BC8" w:rsidP="00A66B63">
      <w:pPr>
        <w:jc w:val="center"/>
      </w:pPr>
      <w:r>
        <w:t>Давайте же мыться, купаться,</w:t>
      </w:r>
    </w:p>
    <w:p w:rsidR="00D90BC8" w:rsidRDefault="00D90BC8" w:rsidP="00A66B63">
      <w:pPr>
        <w:jc w:val="center"/>
      </w:pPr>
      <w:r>
        <w:t>Плескаться, нырять, кувыркаться</w:t>
      </w:r>
    </w:p>
    <w:p w:rsidR="00D90BC8" w:rsidRDefault="00D90BC8" w:rsidP="00A66B63">
      <w:pPr>
        <w:jc w:val="center"/>
      </w:pPr>
      <w:r>
        <w:t>В лохани, корыте,</w:t>
      </w:r>
    </w:p>
    <w:p w:rsidR="00D90BC8" w:rsidRDefault="00D90BC8" w:rsidP="00A66B63">
      <w:pPr>
        <w:tabs>
          <w:tab w:val="left" w:pos="3660"/>
        </w:tabs>
        <w:jc w:val="center"/>
      </w:pPr>
      <w:r>
        <w:t>В реке, в ручейке, в океане,</w:t>
      </w:r>
    </w:p>
    <w:p w:rsidR="00D90BC8" w:rsidRDefault="00D90BC8" w:rsidP="00A66B63">
      <w:pPr>
        <w:tabs>
          <w:tab w:val="left" w:pos="3660"/>
        </w:tabs>
        <w:jc w:val="center"/>
      </w:pPr>
      <w:r>
        <w:t>И в ванне, и в бане.</w:t>
      </w:r>
    </w:p>
    <w:p w:rsidR="00D90BC8" w:rsidRDefault="00D90BC8" w:rsidP="00A66B63">
      <w:pPr>
        <w:tabs>
          <w:tab w:val="left" w:pos="3660"/>
        </w:tabs>
        <w:jc w:val="center"/>
      </w:pPr>
      <w:r>
        <w:t>Всегда и везде</w:t>
      </w:r>
    </w:p>
    <w:p w:rsidR="00D90BC8" w:rsidRDefault="00D90BC8" w:rsidP="00A66B63">
      <w:pPr>
        <w:tabs>
          <w:tab w:val="left" w:pos="3660"/>
        </w:tabs>
        <w:jc w:val="center"/>
      </w:pPr>
      <w:r>
        <w:t>Вечная слава воде!</w:t>
      </w:r>
    </w:p>
    <w:p w:rsidR="00A66B63" w:rsidRDefault="00A66B63" w:rsidP="00A66B63">
      <w:pPr>
        <w:tabs>
          <w:tab w:val="left" w:pos="3660"/>
        </w:tabs>
        <w:jc w:val="center"/>
      </w:pPr>
    </w:p>
    <w:p w:rsidR="00A66B63" w:rsidRDefault="00A66B63" w:rsidP="00A66B63">
      <w:pPr>
        <w:tabs>
          <w:tab w:val="left" w:pos="3660"/>
        </w:tabs>
        <w:jc w:val="center"/>
      </w:pPr>
    </w:p>
    <w:p w:rsidR="00A66B63" w:rsidRDefault="00D90BC8" w:rsidP="00D90BC8">
      <w:pPr>
        <w:tabs>
          <w:tab w:val="left" w:pos="3660"/>
        </w:tabs>
      </w:pPr>
      <w:r>
        <w:lastRenderedPageBreak/>
        <w:t>Педагог</w:t>
      </w:r>
      <w:r w:rsidR="00A66B63">
        <w:t xml:space="preserve"> предлагает выучить </w:t>
      </w:r>
      <w:proofErr w:type="spellStart"/>
      <w:r w:rsidR="00A66B63">
        <w:t>чистоговорку</w:t>
      </w:r>
      <w:proofErr w:type="spellEnd"/>
      <w:r w:rsidR="00A66B63">
        <w:t>:</w:t>
      </w:r>
    </w:p>
    <w:p w:rsidR="00A66B63" w:rsidRDefault="00A66B63" w:rsidP="00A66B63">
      <w:pPr>
        <w:tabs>
          <w:tab w:val="left" w:pos="3660"/>
        </w:tabs>
        <w:jc w:val="center"/>
      </w:pPr>
      <w:r>
        <w:t>Мама Милу</w:t>
      </w:r>
    </w:p>
    <w:p w:rsidR="00A66B63" w:rsidRDefault="00A66B63" w:rsidP="00A66B63">
      <w:pPr>
        <w:tabs>
          <w:tab w:val="left" w:pos="3660"/>
        </w:tabs>
        <w:jc w:val="center"/>
      </w:pPr>
      <w:r>
        <w:t>С мылом мыла.</w:t>
      </w:r>
    </w:p>
    <w:p w:rsidR="00A66B63" w:rsidRDefault="00A66B63" w:rsidP="00A66B63">
      <w:pPr>
        <w:tabs>
          <w:tab w:val="left" w:pos="3660"/>
        </w:tabs>
        <w:jc w:val="center"/>
      </w:pPr>
      <w:r>
        <w:t>В глаз попало</w:t>
      </w:r>
    </w:p>
    <w:p w:rsidR="00A66B63" w:rsidRDefault="00A66B63" w:rsidP="00A66B63">
      <w:pPr>
        <w:tabs>
          <w:tab w:val="left" w:pos="3660"/>
        </w:tabs>
        <w:jc w:val="center"/>
      </w:pPr>
      <w:r>
        <w:t>Миле мыло.</w:t>
      </w:r>
    </w:p>
    <w:p w:rsidR="00A66B63" w:rsidRDefault="00A66B63" w:rsidP="00A66B63">
      <w:pPr>
        <w:tabs>
          <w:tab w:val="left" w:pos="3660"/>
        </w:tabs>
        <w:jc w:val="center"/>
      </w:pPr>
      <w:r>
        <w:t>Мама Миле говорила:</w:t>
      </w:r>
    </w:p>
    <w:p w:rsidR="00A66B63" w:rsidRDefault="00A66B63" w:rsidP="00A66B63">
      <w:pPr>
        <w:tabs>
          <w:tab w:val="left" w:pos="3660"/>
        </w:tabs>
        <w:jc w:val="center"/>
      </w:pPr>
      <w:r>
        <w:t>- Не сердись, дочурка Мила.</w:t>
      </w:r>
    </w:p>
    <w:p w:rsidR="00A66B63" w:rsidRDefault="00A66B63" w:rsidP="00A66B63">
      <w:pPr>
        <w:tabs>
          <w:tab w:val="left" w:pos="3660"/>
        </w:tabs>
        <w:jc w:val="center"/>
      </w:pPr>
      <w:r>
        <w:t>-Не сержусь,- сказала Мила,</w:t>
      </w:r>
    </w:p>
    <w:p w:rsidR="00A66B63" w:rsidRDefault="00A66B63" w:rsidP="00A66B63">
      <w:pPr>
        <w:tabs>
          <w:tab w:val="left" w:pos="3660"/>
        </w:tabs>
        <w:jc w:val="center"/>
      </w:pPr>
      <w:r>
        <w:t>Я выплакиваю мыло.</w:t>
      </w:r>
    </w:p>
    <w:p w:rsidR="00A66B63" w:rsidRDefault="00A66B63" w:rsidP="00D90BC8">
      <w:pPr>
        <w:tabs>
          <w:tab w:val="left" w:pos="3660"/>
        </w:tabs>
      </w:pPr>
      <w:r>
        <w:t>Затем воспитатель читает стихотворение К.Чуковского «</w:t>
      </w:r>
      <w:proofErr w:type="spellStart"/>
      <w:r>
        <w:t>Мойдодыр</w:t>
      </w:r>
      <w:proofErr w:type="spellEnd"/>
      <w:r>
        <w:t>»  полностью, выясняет, почему от мальчика убежали все вещи, и напоминает о правилах гигиены.</w:t>
      </w:r>
    </w:p>
    <w:p w:rsidR="00D90BC8" w:rsidRDefault="00D90BC8" w:rsidP="00D90BC8">
      <w:pPr>
        <w:tabs>
          <w:tab w:val="left" w:pos="3660"/>
        </w:tabs>
      </w:pPr>
    </w:p>
    <w:sectPr w:rsidR="00D90BC8" w:rsidSect="00880B3B">
      <w:pgSz w:w="11906" w:h="16838" w:code="9"/>
      <w:pgMar w:top="964" w:right="96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90BC8"/>
    <w:rsid w:val="00220B40"/>
    <w:rsid w:val="00355FA6"/>
    <w:rsid w:val="005E5D7A"/>
    <w:rsid w:val="006068D1"/>
    <w:rsid w:val="0076527D"/>
    <w:rsid w:val="007A3CAA"/>
    <w:rsid w:val="00880B3B"/>
    <w:rsid w:val="00A66B63"/>
    <w:rsid w:val="00D3663B"/>
    <w:rsid w:val="00D90BC8"/>
    <w:rsid w:val="00E24D00"/>
    <w:rsid w:val="00E9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==--"/>
    <w:basedOn w:val="a"/>
    <w:link w:val="---0"/>
    <w:autoRedefine/>
    <w:qFormat/>
    <w:rsid w:val="00E95359"/>
    <w:rPr>
      <w:rFonts w:asciiTheme="majorHAnsi" w:hAnsiTheme="majorHAnsi"/>
      <w:color w:val="auto"/>
      <w:sz w:val="24"/>
      <w:szCs w:val="24"/>
    </w:rPr>
  </w:style>
  <w:style w:type="character" w:customStyle="1" w:styleId="---0">
    <w:name w:val="-==-- Знак"/>
    <w:basedOn w:val="a0"/>
    <w:link w:val="---"/>
    <w:rsid w:val="00E95359"/>
    <w:rPr>
      <w:rFonts w:asciiTheme="majorHAnsi" w:hAnsiTheme="majorHAnsi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2012-09-16T14:19:00Z</dcterms:created>
  <dcterms:modified xsi:type="dcterms:W3CDTF">2012-09-16T14:36:00Z</dcterms:modified>
</cp:coreProperties>
</file>