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97" w:rsidRDefault="00F04F97" w:rsidP="00F04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F04F97" w:rsidRDefault="00F04F97" w:rsidP="00F04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1855</w:t>
      </w: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04F97" w:rsidRDefault="00F04F97" w:rsidP="00F04F97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ВЫСТУПЛЕНИЕ НА ПЕДСОВЕТЕ:</w:t>
      </w:r>
    </w:p>
    <w:p w:rsidR="00F04F97" w:rsidRDefault="00F04F97" w:rsidP="00F04F97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ОТЧЕТ ПО ТЕМЕ САМООБРАЗОВАНИЯ:</w:t>
      </w:r>
    </w:p>
    <w:p w:rsidR="00F04F97" w:rsidRDefault="00F04F97" w:rsidP="00F04F97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«ИГРА В ЖИЗНИ РЕБЕНКА МЛАДШЕГО ВОЗРАСТА»</w:t>
      </w:r>
    </w:p>
    <w:p w:rsidR="00F04F97" w:rsidRDefault="00F04F97" w:rsidP="00F04F97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F04F97" w:rsidRDefault="00F04F97" w:rsidP="00F04F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Н.А.</w:t>
      </w: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04F97" w:rsidRDefault="00F04F97" w:rsidP="00F04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2011г.</w:t>
      </w:r>
    </w:p>
    <w:p w:rsidR="00000000" w:rsidRDefault="00F04F97"/>
    <w:p w:rsidR="00F04F97" w:rsidRDefault="00F04F97" w:rsidP="00F04F97">
      <w:pPr>
        <w:jc w:val="center"/>
        <w:rPr>
          <w:sz w:val="40"/>
          <w:szCs w:val="40"/>
        </w:rPr>
      </w:pPr>
      <w:r w:rsidRPr="005E0344">
        <w:rPr>
          <w:sz w:val="40"/>
          <w:szCs w:val="40"/>
        </w:rPr>
        <w:lastRenderedPageBreak/>
        <w:t>Игра в жизни ребенка младшего возраста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E0344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ведущая деятельность младшего дошкольника, в которой формируется его личность.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 дети познают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окружающий мир. Изучают цвета, форму, свойства материала и пространства, знакомятся с растениями, животными, адаптируются к многообразию человеческих отношений и т.д. В игре у ребенка раскрываются такие его возможности, которые еще не реализуются в обыденной жизни. В игре ребенок бывает сильнее, выносливее, добрее, сообразительнее, чем во многих других ситуациях.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2 - 3 года ребенок овладевает предметными действиями, легко переносит их с одного предмета на другой (т.е. сначала мы гуляли с куклой, кормили ее, потом с мишкой; ставили в гараж грузовую  машину, потом разные легковые). В этом возрасте, играя, дети повторяют действия окружающих их взрослых, приравнивая себя к ним.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группе я проводила игру – ситуацию «Куклы обедают». «- Сейчас мы будем кормить куклу. (И несколько детей вместе  со мной берут кукол и сажают за стол). Потом ставлю на стол тарелку с «супом» и говорю – Берем ложку в правую руку и зачерпываем суп не до самых краев ложки, подноси ложку ко рту не спеша. Спрашиваю ребенка – «Даша, а твоя Катя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ложкой.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зачерпывать ложку, чтобы «суп» не расплескался». Обращаясь к куклу –« 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sz w:val="28"/>
          <w:szCs w:val="28"/>
        </w:rPr>
        <w:t>тя, вкусный суп?». После того как поели -  что надо сделать? (обращаясь к детям). Надо куклу вытереть рот салфеткой, и после еды сказать «спасибо». И дети не только усваивают игровые  действия, но и культурно-гигиенические навыки.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возрасте дети проявляют интерес к различным предметам, манипулируют ими, стремясь познать их назначение. Воспитатель должен не только показывать предметы, называть их (это чашка, это лопатка), но и производить действия с ними (вот так надо наливать в чашку воду, лопатой насыпаем в ведерко снежок). Действия все эти мы сопровождаем словом, раскрывающим результат действия (перелили воду в чашку, насыпали снежок), его значение (перелили воду в чашку, чтобы пить; насыпали снежок, чтобы получился куличик).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 расширять круг предметов, находящихся в обиходе малыша, стимулируя его познавательную активность, для этого следует создавать простейшие игровые ситуации, показывая все новые и новые способы использования предмета. Например, играли в такую игру «Самосвал везет кубики». «Вот машина – самосвал. Она едет быстро, вот </w:t>
      </w:r>
      <w:r>
        <w:rPr>
          <w:rFonts w:ascii="Times New Roman" w:hAnsi="Times New Roman" w:cs="Times New Roman"/>
          <w:sz w:val="28"/>
          <w:szCs w:val="28"/>
        </w:rPr>
        <w:lastRenderedPageBreak/>
        <w:t>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показываю).- Машина гудит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! Уходи! Уходи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»»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Она остановилась  и хочет выгрузить кубики.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аксим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вместе выгружать. Самосвал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свалил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кубики и поехал дальше. Он еще привезет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Вези, Ваня, кубики к Леше и сам выгружай».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 – 3 года дети начинают пользоваться предметами – заместителями. Играли в кубики – строили кроватку для зайки. Не было одеяла, и Юля принесла мне кирпичик, и говорит: «На, Вот одеяло». А еще устраивали «чаепитие»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евочка налила мне «чай», принесла. Я 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чем чай мне попить. И она несет мне колечко от пирамидки и говорит: «Вот тебе бублик».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должен показывать как предметы, например, кружочек, в одной игре служит тарелочкой, в другой, монетой,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третьей-колесом.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мог адекватно производить необходимые действия с заместителями. Взрослый должен назвать данный предмет (Например, показывая на палочку,  сказать, что это нож) и осуществить с ним примерные действия.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игры в этом возрасте не побуждает детей к устойчивому взаимодействию, поэтому общение со сверстниками носит кратковременный характер, т.к. главным партнером по игре является взрослый.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этом направлении зарождается первый игровой опыт, но зачастую ребенок, столкнувшись  с проблемой контакта с товарищем по группе, не знает как поступить, и это иногда становится причиной конфликта. Роль взрослого – направить внимание малыша на положительное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другим. Например, Саша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передай Варе мишку, дай ему покататься на Жениной машине. Покажи нам с Машей, как ты насыпаешь снежок.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(Уже начинают сами делиться.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девочка принесла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игрушку-лунтика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Максим принес машинку. Даша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ему,поиграй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мне машинку говорит дай.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 обратно поменялись).</w:t>
      </w:r>
      <w:proofErr w:type="gramEnd"/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Немалую роль в развитии ребенка играют игры-драматизации. В качестве сюжета можно использовать русские народные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«Колобок», «Репка». Обыгрывая эти сказки, дети активно усваивают ролевые отношения. Эмоционально-выразительные средства (учатся говорить за персонажей сказки, имитировать движения зверей).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когда читала сказку «Колобок»,  вместе песню пели «Я Колобок, Колобок»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арядка утренняя в игре проходит- то мы бабочки – летаем, крылышками машем, то зайки – прыгаем, то едем как паровозик. На прогулке тоже имитируем движения- лисы, зайца, медведя и т.д.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Занятия проходят в виде игры. Например,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речи-сначала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сказала, что была гроза и все животные перепутались.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как «разговаривает», вместе вспомнили. Потом стали играть в игры «Кто пришел», «Кто ушел».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животные у нас есть, дети закрывали глаза. Я прятала,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корову и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угадывали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ушел. Точно также в игре «Кто ушел»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я добавляла животного).</w:t>
      </w:r>
    </w:p>
    <w:p w:rsidR="00F04F97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занятие по рисованию «Дорога  к зайчику»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в гости пришел зайчик, рассказал, что заблудился. Мы ему должны были помочь найти дорогу домой. Сначала пошли по дорожке из «камешек», потом по веревочке и сели рисовать саму дорожку.</w:t>
      </w:r>
    </w:p>
    <w:p w:rsidR="00F04F97" w:rsidRPr="005E0344" w:rsidRDefault="00F04F97" w:rsidP="00F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улице играем в различные игры: «Следопыт»,  «» Кто быстрее», «Беги ко мне» и т.д.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4F97" w:rsidRDefault="00F04F97"/>
    <w:sectPr w:rsidR="00F0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04F97"/>
    <w:rsid w:val="00F0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4810</Characters>
  <Application>Microsoft Office Word</Application>
  <DocSecurity>0</DocSecurity>
  <Lines>40</Lines>
  <Paragraphs>11</Paragraphs>
  <ScaleCrop>false</ScaleCrop>
  <Company>Grizli777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2013-09-22T12:35:00Z</dcterms:created>
  <dcterms:modified xsi:type="dcterms:W3CDTF">2013-09-22T12:36:00Z</dcterms:modified>
</cp:coreProperties>
</file>