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473" w:tblpY="2161"/>
        <w:tblW w:w="7806" w:type="dxa"/>
        <w:tblLook w:val="04A0"/>
      </w:tblPr>
      <w:tblGrid>
        <w:gridCol w:w="556"/>
        <w:gridCol w:w="557"/>
        <w:gridCol w:w="557"/>
        <w:gridCol w:w="557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4970C3" w:rsidTr="00FF0120">
        <w:trPr>
          <w:trHeight w:val="486"/>
        </w:trPr>
        <w:tc>
          <w:tcPr>
            <w:tcW w:w="4458" w:type="dxa"/>
            <w:gridSpan w:val="8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4970C3" w:rsidRPr="004970C3" w:rsidRDefault="004970C3" w:rsidP="00FF01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4970C3" w:rsidRPr="004970C3" w:rsidRDefault="004970C3" w:rsidP="00FF0120">
            <w:pPr>
              <w:rPr>
                <w:b/>
              </w:rPr>
            </w:pPr>
          </w:p>
        </w:tc>
        <w:tc>
          <w:tcPr>
            <w:tcW w:w="558" w:type="dxa"/>
            <w:tcBorders>
              <w:left w:val="single" w:sz="36" w:space="0" w:color="auto"/>
            </w:tcBorders>
          </w:tcPr>
          <w:p w:rsidR="004970C3" w:rsidRDefault="004970C3" w:rsidP="00FF0120"/>
        </w:tc>
        <w:tc>
          <w:tcPr>
            <w:tcW w:w="558" w:type="dxa"/>
          </w:tcPr>
          <w:p w:rsidR="004970C3" w:rsidRDefault="004970C3" w:rsidP="00FF0120"/>
        </w:tc>
        <w:tc>
          <w:tcPr>
            <w:tcW w:w="558" w:type="dxa"/>
          </w:tcPr>
          <w:p w:rsidR="004970C3" w:rsidRDefault="004970C3" w:rsidP="00FF0120"/>
        </w:tc>
        <w:tc>
          <w:tcPr>
            <w:tcW w:w="558" w:type="dxa"/>
          </w:tcPr>
          <w:p w:rsidR="004970C3" w:rsidRDefault="004970C3" w:rsidP="00FF0120"/>
        </w:tc>
        <w:tc>
          <w:tcPr>
            <w:tcW w:w="558" w:type="dxa"/>
          </w:tcPr>
          <w:p w:rsidR="004970C3" w:rsidRDefault="004970C3" w:rsidP="00FF0120"/>
        </w:tc>
      </w:tr>
      <w:tr w:rsidR="004970C3" w:rsidTr="00FF0120">
        <w:trPr>
          <w:trHeight w:val="515"/>
        </w:trPr>
        <w:tc>
          <w:tcPr>
            <w:tcW w:w="3900" w:type="dxa"/>
            <w:gridSpan w:val="7"/>
            <w:tcBorders>
              <w:top w:val="nil"/>
              <w:left w:val="nil"/>
            </w:tcBorders>
          </w:tcPr>
          <w:p w:rsidR="004970C3" w:rsidRPr="004970C3" w:rsidRDefault="004970C3" w:rsidP="00FF01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" w:type="dxa"/>
            <w:tcBorders>
              <w:right w:val="single" w:sz="36" w:space="0" w:color="auto"/>
            </w:tcBorders>
          </w:tcPr>
          <w:p w:rsidR="004970C3" w:rsidRDefault="004970C3" w:rsidP="00FF0120"/>
        </w:tc>
        <w:tc>
          <w:tcPr>
            <w:tcW w:w="558" w:type="dxa"/>
            <w:tcBorders>
              <w:left w:val="single" w:sz="36" w:space="0" w:color="auto"/>
              <w:right w:val="single" w:sz="36" w:space="0" w:color="auto"/>
            </w:tcBorders>
          </w:tcPr>
          <w:p w:rsidR="004970C3" w:rsidRPr="004970C3" w:rsidRDefault="004970C3" w:rsidP="00FF0120">
            <w:pPr>
              <w:rPr>
                <w:b/>
              </w:rPr>
            </w:pPr>
          </w:p>
        </w:tc>
        <w:tc>
          <w:tcPr>
            <w:tcW w:w="558" w:type="dxa"/>
            <w:tcBorders>
              <w:left w:val="single" w:sz="36" w:space="0" w:color="auto"/>
            </w:tcBorders>
          </w:tcPr>
          <w:p w:rsidR="004970C3" w:rsidRDefault="004970C3" w:rsidP="00FF0120"/>
        </w:tc>
        <w:tc>
          <w:tcPr>
            <w:tcW w:w="558" w:type="dxa"/>
          </w:tcPr>
          <w:p w:rsidR="004970C3" w:rsidRDefault="004970C3" w:rsidP="00FF0120"/>
        </w:tc>
        <w:tc>
          <w:tcPr>
            <w:tcW w:w="558" w:type="dxa"/>
          </w:tcPr>
          <w:p w:rsidR="004970C3" w:rsidRDefault="004970C3" w:rsidP="00FF0120"/>
        </w:tc>
        <w:tc>
          <w:tcPr>
            <w:tcW w:w="1116" w:type="dxa"/>
            <w:gridSpan w:val="2"/>
            <w:tcBorders>
              <w:bottom w:val="nil"/>
              <w:right w:val="nil"/>
            </w:tcBorders>
          </w:tcPr>
          <w:p w:rsidR="004970C3" w:rsidRDefault="004970C3" w:rsidP="00FF0120"/>
        </w:tc>
      </w:tr>
      <w:tr w:rsidR="004970C3" w:rsidTr="00FF0120">
        <w:trPr>
          <w:trHeight w:val="515"/>
        </w:trPr>
        <w:tc>
          <w:tcPr>
            <w:tcW w:w="556" w:type="dxa"/>
          </w:tcPr>
          <w:p w:rsidR="004970C3" w:rsidRDefault="004970C3" w:rsidP="00FF0120"/>
        </w:tc>
        <w:tc>
          <w:tcPr>
            <w:tcW w:w="557" w:type="dxa"/>
          </w:tcPr>
          <w:p w:rsidR="004970C3" w:rsidRDefault="004970C3" w:rsidP="00FF0120"/>
        </w:tc>
        <w:tc>
          <w:tcPr>
            <w:tcW w:w="557" w:type="dxa"/>
          </w:tcPr>
          <w:p w:rsidR="004970C3" w:rsidRDefault="004970C3" w:rsidP="00FF0120"/>
        </w:tc>
        <w:tc>
          <w:tcPr>
            <w:tcW w:w="557" w:type="dxa"/>
          </w:tcPr>
          <w:p w:rsidR="004970C3" w:rsidRDefault="004970C3" w:rsidP="00FF0120"/>
        </w:tc>
        <w:tc>
          <w:tcPr>
            <w:tcW w:w="557" w:type="dxa"/>
          </w:tcPr>
          <w:p w:rsidR="004970C3" w:rsidRDefault="004970C3" w:rsidP="00FF0120"/>
        </w:tc>
        <w:tc>
          <w:tcPr>
            <w:tcW w:w="558" w:type="dxa"/>
          </w:tcPr>
          <w:p w:rsidR="004970C3" w:rsidRDefault="004970C3" w:rsidP="00FF0120"/>
        </w:tc>
        <w:tc>
          <w:tcPr>
            <w:tcW w:w="558" w:type="dxa"/>
          </w:tcPr>
          <w:p w:rsidR="004970C3" w:rsidRDefault="004970C3" w:rsidP="00FF0120"/>
        </w:tc>
        <w:tc>
          <w:tcPr>
            <w:tcW w:w="558" w:type="dxa"/>
            <w:tcBorders>
              <w:right w:val="single" w:sz="36" w:space="0" w:color="auto"/>
            </w:tcBorders>
          </w:tcPr>
          <w:p w:rsidR="004970C3" w:rsidRDefault="004970C3" w:rsidP="00FF0120"/>
        </w:tc>
        <w:tc>
          <w:tcPr>
            <w:tcW w:w="558" w:type="dxa"/>
            <w:tcBorders>
              <w:left w:val="single" w:sz="36" w:space="0" w:color="auto"/>
              <w:right w:val="single" w:sz="36" w:space="0" w:color="auto"/>
            </w:tcBorders>
          </w:tcPr>
          <w:p w:rsidR="004970C3" w:rsidRPr="004970C3" w:rsidRDefault="004970C3" w:rsidP="00FF0120">
            <w:pPr>
              <w:rPr>
                <w:b/>
              </w:rPr>
            </w:pPr>
          </w:p>
        </w:tc>
        <w:tc>
          <w:tcPr>
            <w:tcW w:w="558" w:type="dxa"/>
            <w:tcBorders>
              <w:left w:val="single" w:sz="36" w:space="0" w:color="auto"/>
            </w:tcBorders>
          </w:tcPr>
          <w:p w:rsidR="004970C3" w:rsidRDefault="004970C3" w:rsidP="00FF0120"/>
        </w:tc>
        <w:tc>
          <w:tcPr>
            <w:tcW w:w="558" w:type="dxa"/>
          </w:tcPr>
          <w:p w:rsidR="004970C3" w:rsidRDefault="004970C3" w:rsidP="00FF0120"/>
        </w:tc>
        <w:tc>
          <w:tcPr>
            <w:tcW w:w="1674" w:type="dxa"/>
            <w:gridSpan w:val="3"/>
            <w:tcBorders>
              <w:top w:val="nil"/>
              <w:right w:val="nil"/>
            </w:tcBorders>
          </w:tcPr>
          <w:p w:rsidR="004970C3" w:rsidRDefault="004970C3" w:rsidP="00FF0120"/>
        </w:tc>
      </w:tr>
      <w:tr w:rsidR="004970C3" w:rsidTr="00FF0120">
        <w:trPr>
          <w:trHeight w:val="515"/>
        </w:trPr>
        <w:tc>
          <w:tcPr>
            <w:tcW w:w="3900" w:type="dxa"/>
            <w:gridSpan w:val="7"/>
            <w:tcBorders>
              <w:left w:val="nil"/>
              <w:bottom w:val="nil"/>
            </w:tcBorders>
          </w:tcPr>
          <w:p w:rsidR="004970C3" w:rsidRPr="004970C3" w:rsidRDefault="004970C3" w:rsidP="00FF01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right w:val="single" w:sz="36" w:space="0" w:color="auto"/>
            </w:tcBorders>
          </w:tcPr>
          <w:p w:rsidR="004970C3" w:rsidRDefault="004970C3" w:rsidP="00FF0120"/>
        </w:tc>
        <w:tc>
          <w:tcPr>
            <w:tcW w:w="55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970C3" w:rsidRPr="004970C3" w:rsidRDefault="004970C3" w:rsidP="00FF0120">
            <w:pPr>
              <w:rPr>
                <w:b/>
              </w:rPr>
            </w:pPr>
          </w:p>
        </w:tc>
        <w:tc>
          <w:tcPr>
            <w:tcW w:w="558" w:type="dxa"/>
            <w:tcBorders>
              <w:left w:val="single" w:sz="36" w:space="0" w:color="auto"/>
            </w:tcBorders>
          </w:tcPr>
          <w:p w:rsidR="004970C3" w:rsidRDefault="004970C3" w:rsidP="00FF0120"/>
        </w:tc>
        <w:tc>
          <w:tcPr>
            <w:tcW w:w="558" w:type="dxa"/>
          </w:tcPr>
          <w:p w:rsidR="004970C3" w:rsidRDefault="004970C3" w:rsidP="00FF0120"/>
        </w:tc>
        <w:tc>
          <w:tcPr>
            <w:tcW w:w="558" w:type="dxa"/>
          </w:tcPr>
          <w:p w:rsidR="004970C3" w:rsidRDefault="004970C3" w:rsidP="00FF0120"/>
        </w:tc>
        <w:tc>
          <w:tcPr>
            <w:tcW w:w="558" w:type="dxa"/>
          </w:tcPr>
          <w:p w:rsidR="004970C3" w:rsidRDefault="004970C3" w:rsidP="00FF0120"/>
        </w:tc>
        <w:tc>
          <w:tcPr>
            <w:tcW w:w="558" w:type="dxa"/>
          </w:tcPr>
          <w:p w:rsidR="004970C3" w:rsidRDefault="004970C3" w:rsidP="00FF0120"/>
        </w:tc>
      </w:tr>
    </w:tbl>
    <w:p w:rsidR="006B12BB" w:rsidRDefault="006B12BB" w:rsidP="004970C3">
      <w:pPr>
        <w:jc w:val="center"/>
      </w:pPr>
    </w:p>
    <w:p w:rsidR="007213DF" w:rsidRPr="004970C3" w:rsidRDefault="007213DF" w:rsidP="004970C3">
      <w:pPr>
        <w:jc w:val="center"/>
        <w:rPr>
          <w:lang w:val="en-US"/>
        </w:rPr>
      </w:pPr>
    </w:p>
    <w:p w:rsidR="007213DF" w:rsidRDefault="007213DF" w:rsidP="004970C3">
      <w:pPr>
        <w:jc w:val="center"/>
      </w:pPr>
    </w:p>
    <w:p w:rsidR="007213DF" w:rsidRDefault="007213DF" w:rsidP="004970C3">
      <w:pPr>
        <w:jc w:val="center"/>
      </w:pPr>
    </w:p>
    <w:p w:rsidR="007213DF" w:rsidRPr="004970C3" w:rsidRDefault="004970C3" w:rsidP="004970C3">
      <w:pPr>
        <w:jc w:val="right"/>
      </w:pPr>
      <w:r w:rsidRPr="004970C3">
        <w:t>3</w:t>
      </w:r>
    </w:p>
    <w:p w:rsidR="007213DF" w:rsidRDefault="007213DF"/>
    <w:p w:rsidR="007213DF" w:rsidRDefault="007213DF"/>
    <w:p w:rsidR="007213DF" w:rsidRDefault="007213DF"/>
    <w:p w:rsidR="007213DF" w:rsidRDefault="007213DF"/>
    <w:p w:rsidR="004970C3" w:rsidRPr="004970C3" w:rsidRDefault="004970C3">
      <w:pPr>
        <w:rPr>
          <w:sz w:val="40"/>
          <w:szCs w:val="40"/>
        </w:rPr>
      </w:pPr>
    </w:p>
    <w:p w:rsidR="004970C3" w:rsidRPr="004970C3" w:rsidRDefault="004970C3">
      <w:pPr>
        <w:rPr>
          <w:sz w:val="40"/>
          <w:szCs w:val="40"/>
        </w:rPr>
      </w:pPr>
    </w:p>
    <w:p w:rsidR="004970C3" w:rsidRPr="004970C3" w:rsidRDefault="004970C3">
      <w:pPr>
        <w:rPr>
          <w:sz w:val="40"/>
          <w:szCs w:val="40"/>
        </w:rPr>
      </w:pPr>
    </w:p>
    <w:p w:rsidR="004970C3" w:rsidRPr="004970C3" w:rsidRDefault="004970C3">
      <w:pPr>
        <w:rPr>
          <w:sz w:val="40"/>
          <w:szCs w:val="40"/>
        </w:rPr>
      </w:pPr>
    </w:p>
    <w:p w:rsidR="00410F5D" w:rsidRDefault="007213DF">
      <w:pPr>
        <w:rPr>
          <w:sz w:val="40"/>
          <w:szCs w:val="40"/>
          <w:lang w:val="en-US"/>
        </w:rPr>
      </w:pPr>
      <w:r w:rsidRPr="007213DF">
        <w:rPr>
          <w:sz w:val="40"/>
          <w:szCs w:val="40"/>
        </w:rPr>
        <w:t>Кроссворд: Предупреждающие знаки.</w:t>
      </w:r>
    </w:p>
    <w:p w:rsidR="007213DF" w:rsidRPr="00410F5D" w:rsidRDefault="007213DF">
      <w:pPr>
        <w:rPr>
          <w:sz w:val="40"/>
          <w:szCs w:val="40"/>
        </w:rPr>
      </w:pPr>
      <w:r>
        <w:rPr>
          <w:sz w:val="28"/>
          <w:szCs w:val="28"/>
        </w:rPr>
        <w:t>1.</w:t>
      </w:r>
      <w:r w:rsidR="00DF066D">
        <w:rPr>
          <w:sz w:val="28"/>
          <w:szCs w:val="28"/>
        </w:rPr>
        <w:t>Второе слово в названии этого знака.</w:t>
      </w:r>
      <w:r w:rsidR="004970C3" w:rsidRPr="004970C3">
        <w:rPr>
          <w:rFonts w:ascii="Arial" w:hAnsi="Arial" w:cs="Arial"/>
          <w:color w:val="4D4B4C"/>
          <w:sz w:val="12"/>
          <w:szCs w:val="12"/>
        </w:rPr>
        <w:t xml:space="preserve"> </w:t>
      </w:r>
      <w:r w:rsidR="00410F5D">
        <w:rPr>
          <w:rFonts w:ascii="Arial" w:hAnsi="Arial" w:cs="Arial"/>
          <w:noProof/>
          <w:color w:val="396896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504825" cy="504825"/>
            <wp:effectExtent l="19050" t="0" r="9525" b="0"/>
            <wp:docPr id="4" name="Рисунок 1" descr="00074">
              <a:hlinkClick xmlns:a="http://schemas.openxmlformats.org/drawingml/2006/main" r:id="rId5" tooltip="Знак 2.1 - Главная дорога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B9" w:rsidRDefault="00DF066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6CB9">
        <w:rPr>
          <w:sz w:val="28"/>
          <w:szCs w:val="28"/>
        </w:rPr>
        <w:t>Какое животное живет</w:t>
      </w:r>
      <w:r w:rsidR="006C6EDB">
        <w:rPr>
          <w:sz w:val="28"/>
          <w:szCs w:val="28"/>
        </w:rPr>
        <w:t xml:space="preserve"> в правилах  дорожного движения(зебра).</w:t>
      </w:r>
    </w:p>
    <w:p w:rsidR="007213DF" w:rsidRDefault="00DF066D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7B6CB9">
        <w:rPr>
          <w:sz w:val="28"/>
          <w:szCs w:val="28"/>
        </w:rPr>
        <w:t>Место пересечения дорог.</w:t>
      </w:r>
    </w:p>
    <w:p w:rsidR="00DF066D" w:rsidRDefault="00DF066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B6CB9">
        <w:rPr>
          <w:sz w:val="28"/>
          <w:szCs w:val="28"/>
        </w:rPr>
        <w:t>Знак, заставляющий  приготовиться к чему-либо</w:t>
      </w:r>
      <w:proofErr w:type="gramStart"/>
      <w:r w:rsidR="007B6CB9">
        <w:rPr>
          <w:sz w:val="28"/>
          <w:szCs w:val="28"/>
        </w:rPr>
        <w:t>.</w:t>
      </w:r>
      <w:r w:rsidR="006C6EDB">
        <w:rPr>
          <w:sz w:val="28"/>
          <w:szCs w:val="28"/>
        </w:rPr>
        <w:t>(</w:t>
      </w:r>
      <w:proofErr w:type="gramEnd"/>
      <w:r w:rsidR="006C6EDB">
        <w:rPr>
          <w:sz w:val="28"/>
          <w:szCs w:val="28"/>
        </w:rPr>
        <w:t>внимание).</w:t>
      </w:r>
    </w:p>
    <w:p w:rsidR="007B6CB9" w:rsidRDefault="007B6CB9">
      <w:pPr>
        <w:rPr>
          <w:sz w:val="28"/>
          <w:szCs w:val="28"/>
        </w:rPr>
      </w:pPr>
      <w:r>
        <w:rPr>
          <w:sz w:val="28"/>
          <w:szCs w:val="28"/>
        </w:rPr>
        <w:t>Ключевое слово в рамке: Знак, предупреждающий водителей о том, что</w:t>
      </w:r>
    </w:p>
    <w:p w:rsidR="007B6CB9" w:rsidRPr="00DF066D" w:rsidRDefault="007B6CB9">
      <w:pPr>
        <w:rPr>
          <w:sz w:val="28"/>
          <w:szCs w:val="28"/>
        </w:rPr>
      </w:pPr>
      <w:r>
        <w:rPr>
          <w:sz w:val="28"/>
          <w:szCs w:val="28"/>
        </w:rPr>
        <w:t xml:space="preserve"> рядом детское учреждение и на дорогу могут выбежать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.(дети).</w:t>
      </w:r>
    </w:p>
    <w:p w:rsidR="00233273" w:rsidRPr="00DF066D" w:rsidRDefault="00233273">
      <w:pPr>
        <w:rPr>
          <w:sz w:val="28"/>
          <w:szCs w:val="28"/>
        </w:rPr>
      </w:pPr>
    </w:p>
    <w:sectPr w:rsidR="00233273" w:rsidRPr="00DF066D" w:rsidSect="006B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3DF"/>
    <w:rsid w:val="000854FF"/>
    <w:rsid w:val="00233273"/>
    <w:rsid w:val="00286490"/>
    <w:rsid w:val="00410F5D"/>
    <w:rsid w:val="004970C3"/>
    <w:rsid w:val="006B12BB"/>
    <w:rsid w:val="006C6EDB"/>
    <w:rsid w:val="007213DF"/>
    <w:rsid w:val="007B6CB9"/>
    <w:rsid w:val="009F7428"/>
    <w:rsid w:val="00DF066D"/>
    <w:rsid w:val="00FF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prav-net.ru/znak-21-glavnaya-doro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3E1F-0ED0-40E7-9F00-02C3C167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2013-07-24T17:56:00Z</cp:lastPrinted>
  <dcterms:created xsi:type="dcterms:W3CDTF">2013-07-24T17:25:00Z</dcterms:created>
  <dcterms:modified xsi:type="dcterms:W3CDTF">2014-02-22T20:34:00Z</dcterms:modified>
</cp:coreProperties>
</file>