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27" w:rsidRDefault="0008745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D4424">
        <w:rPr>
          <w:rFonts w:ascii="Times New Roman" w:hAnsi="Times New Roman" w:cs="Times New Roman"/>
          <w:sz w:val="28"/>
          <w:szCs w:val="28"/>
        </w:rPr>
        <w:t>Развитие познавательных способностей у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дошкольного возраста».</w:t>
      </w:r>
    </w:p>
    <w:p w:rsidR="0008745A" w:rsidRDefault="0008745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– это период жизни человека  с года до трех лет. В это время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08745A" w:rsidRDefault="0008745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деятельностью  в раннем возрасте является предметная деятельность, которая влияет на все сферы психики детей, определяя во многом и специфику их общения с окружающими. «Она возникает постепенно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орудийной деятельности младенцев». Эта деятельность подразумевает, что предмет используется в качестве орудия по закрепленным в данной культуре правилам и нормам – например</w:t>
      </w:r>
      <w:r w:rsidR="00347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ложкой едят, лопаткой копают, а молотком забивают гвозди.</w:t>
      </w:r>
    </w:p>
    <w:p w:rsidR="0008745A" w:rsidRDefault="0008745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Выявляя в процессе деятельности наиболее важные свойства предмета, ребенок начинает соотносить их с определенными операциями, которые он совершает, при этом открывая, какие операции лучше всего подходят к конкретному предмету.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учатся пользоваться предметами так, чтобы они не были просто продолжением</w:t>
      </w:r>
      <w:r w:rsidR="003477FB">
        <w:rPr>
          <w:rFonts w:ascii="Times New Roman" w:hAnsi="Times New Roman" w:cs="Times New Roman"/>
          <w:sz w:val="28"/>
          <w:szCs w:val="28"/>
        </w:rPr>
        <w:t xml:space="preserve"> их руки, но использовались, исходя из логики самого предмета, т.е. из того, что им лучше всего можно делать. Этапы формирования таких, закрепленных за предметом-орудием действий, были исследованы П.Я. Гальпериным.</w:t>
      </w:r>
    </w:p>
    <w:p w:rsidR="003477FB" w:rsidRDefault="003477FB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показал, что на первой стадии – целенаправленных проб – ребенок варьирует свои действия исходя из свойств орудия, которым он хочет достать нужный ему предмет, но из свойств самого этого предмета. На второй стадии – подстерегания – дети случайно находят в процессе своих попыток эффективный способ действия с орудием и стремятся повторить его. На третьей стадии, которую П.Я. Гальперин назвал «стадией навязчивого вмешательства», ребенок активно старается воспроизвести эффективный способ действия с орудием и овладеть им. Четвертая стадия – «объективной регуляции». На этой стадии ребенок открывает способы регулирования и изменения действия исходя их тех объективных условий, в которых это действие приходится выполнять.</w:t>
      </w:r>
    </w:p>
    <w:p w:rsidR="003477FB" w:rsidRDefault="003477FB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П.Я. Гальперин указал, что в том случае, когда взрослый сразу же показывает ребенку, каким образом действовать с предметом, этап проб и ошибок минуется, а дети сразу же начинают действовать, начиная со второго этапа.</w:t>
      </w:r>
    </w:p>
    <w:p w:rsidR="003477FB" w:rsidRDefault="003477FB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диагностике развития предметных действий у детей, необходимо помнить о том, что орудийные действия включают в себя и предметные, так как один из вариантов орудийного действия является исторически закрепленным за данным предметом». Так, ложкой можно копать, пересыпать содержимое из одной емкости в другую, есть суп и так далее, но только последний способ использован</w:t>
      </w:r>
      <w:r w:rsidR="00BF5FFA">
        <w:rPr>
          <w:rFonts w:ascii="Times New Roman" w:hAnsi="Times New Roman" w:cs="Times New Roman"/>
          <w:sz w:val="28"/>
          <w:szCs w:val="28"/>
        </w:rPr>
        <w:t xml:space="preserve">ия является еще и предметным, исторически закрепленным за этим орудием. В течение второго года жизни дети обучаются большинству предметных действий, причем при исследовании их  психического развития важно помнить, что орудийные </w:t>
      </w:r>
      <w:r w:rsidR="00BF5FFA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в определенной степени могут являться показателем интеллектуального развития детей, в то врем как предметные в большей степени отражают степень из обучения, широту контактов </w:t>
      </w:r>
      <w:proofErr w:type="gramStart"/>
      <w:r w:rsidR="00BF5F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5FF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F5FFA" w:rsidRDefault="00BF5FF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психического развития в этом возрасте имеет и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Исследования многих ученых (К.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Запорожца,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показали,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уровень развития восприятия существенно влияет на мышление. Это связано с тем, что действия восприятия связаны с такими я, операциями мышления, как обобщение, классификация, подведение под понятие и другими.</w:t>
      </w:r>
    </w:p>
    <w:p w:rsidR="00BF5FFA" w:rsidRDefault="00BF5FF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восприятия определяется тремя параметрами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действиями, сенсорными эталонами и действиями соотнесения». </w:t>
      </w:r>
    </w:p>
    <w:p w:rsidR="00BF5FFA" w:rsidRDefault="00BF5FFA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помогают  изучить основные свойства и качества воспринимаемого предмета, выделив  из них главные и второстепенные. На основе такого выделения ребенок воспринимает информативные точки в каждом из предметов окружающего мира</w:t>
      </w:r>
      <w:r w:rsidR="00437987">
        <w:rPr>
          <w:rFonts w:ascii="Times New Roman" w:hAnsi="Times New Roman" w:cs="Times New Roman"/>
          <w:sz w:val="28"/>
          <w:szCs w:val="28"/>
        </w:rPr>
        <w:t xml:space="preserve">, что помогает </w:t>
      </w:r>
      <w:proofErr w:type="gramStart"/>
      <w:r w:rsidR="0043798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3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987">
        <w:rPr>
          <w:rFonts w:ascii="Times New Roman" w:hAnsi="Times New Roman" w:cs="Times New Roman"/>
          <w:sz w:val="28"/>
          <w:szCs w:val="28"/>
        </w:rPr>
        <w:t>повтором</w:t>
      </w:r>
      <w:proofErr w:type="gramEnd"/>
      <w:r w:rsidR="00437987">
        <w:rPr>
          <w:rFonts w:ascii="Times New Roman" w:hAnsi="Times New Roman" w:cs="Times New Roman"/>
          <w:sz w:val="28"/>
          <w:szCs w:val="28"/>
        </w:rPr>
        <w:t xml:space="preserve"> восприятии быстро узнать этот предмет, отнеся его к определенному классу – кукла, машинка. Действия восприятия, которые вначале являются внешними и развернутыми (ребенок должен не только посмотреть на предмет, но и потрогать его руками, действовать с ним), затем переходят во внутренний план и автоматизируются. Развитие </w:t>
      </w:r>
      <w:proofErr w:type="spellStart"/>
      <w:r w:rsidR="00437987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437987">
        <w:rPr>
          <w:rFonts w:ascii="Times New Roman" w:hAnsi="Times New Roman" w:cs="Times New Roman"/>
          <w:sz w:val="28"/>
          <w:szCs w:val="28"/>
        </w:rPr>
        <w:t xml:space="preserve"> действий помогает обобщению.</w:t>
      </w:r>
    </w:p>
    <w:p w:rsidR="00437987" w:rsidRDefault="00437987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также начинается формирование сенсорных эталонов – вначале как предметных (появившихся уже к концу младенчества), которые затем, постепенно обобщаясь, переходят на уровень сенсорных. Сначала представления ребенка связаны с конкретным предметом. Постепенно это качество обобщается и, отрываясь от предмета, становится обобщенным эталоном – цвета, формы, размера. Именно эти три эталона формируются у детей к концу раннего возраста.</w:t>
      </w:r>
    </w:p>
    <w:p w:rsidR="00437987" w:rsidRDefault="00437987" w:rsidP="000874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соотнесения предмета с эталоном помогают в систематизации тех знаний, которые есть у детей при восприятии новых предметов. Эти знания делают образ мира целостным и постоянным. При этом в раннем возрасте дети еще не могут разделить сложный предмет на ряд эталонов, из которых он состоит, но могут уже найти отличия между конкретным предметом и эталоном, например, сказав, что яблоко – это неправильный круг.</w:t>
      </w:r>
    </w:p>
    <w:p w:rsidR="00464B41" w:rsidRDefault="00437987" w:rsidP="00464B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раннем возрасте кроме наглядно-действенного мышления начинает формироваться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Н</w:t>
      </w:r>
      <w:r w:rsidR="00464B41">
        <w:rPr>
          <w:rFonts w:ascii="Times New Roman" w:hAnsi="Times New Roman" w:cs="Times New Roman"/>
          <w:sz w:val="28"/>
          <w:szCs w:val="28"/>
        </w:rPr>
        <w:t xml:space="preserve">аглядно-действенное мышление возникает к концу первого года жизни и является ведущим видом мышления до 3,5 – 4 лет. Наглядно-образное мышление возникает в 2,5 – 3 года и является ведущим до 6 – 6,5 лет. Наглядно-схематическое мышление возникает в 4,5 – 5 лет, оставаясь ведущим видом мышления до 6 – 7 лет. Наглядно-действенное мышление предполагает непосредственный контакт ребенка с предметами и поиска правильного решения задачи путем проб и ошибок. Помощь взрослого необходима для развития мышления ребенка и </w:t>
      </w:r>
      <w:r w:rsidR="00464B41">
        <w:rPr>
          <w:rFonts w:ascii="Times New Roman" w:hAnsi="Times New Roman" w:cs="Times New Roman"/>
          <w:sz w:val="28"/>
          <w:szCs w:val="28"/>
        </w:rPr>
        <w:lastRenderedPageBreak/>
        <w:t>перехода его на более высокий уровень. В то же время к концу раннего возраста при решении простых, связанных с прошлым опытом задач, дети должны уметь ориентироваться практически мгновенно, не прибегая к пробным действиям с предметами, т.е. решать задачи на основе образного мышления.</w:t>
      </w:r>
    </w:p>
    <w:p w:rsidR="00464B41" w:rsidRDefault="00464B41" w:rsidP="00464B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взрослого должна быть направлена на анализ и выделение отдельных деталей в ситуации, из которых потом ребенок (может быть также при помощи взрослого) выделит главное и второстепенное.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совместная предметная деятельность могут существенно ускорить познавательное развитие детей.</w:t>
      </w:r>
    </w:p>
    <w:p w:rsidR="00A0636E" w:rsidRDefault="00A0636E" w:rsidP="00464B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по сенсорному развитию детей раннего возраста мы используем следующие приемы:</w:t>
      </w:r>
    </w:p>
    <w:p w:rsidR="00A0636E" w:rsidRPr="00A0636E" w:rsidRDefault="00A0636E" w:rsidP="00464B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36E">
        <w:rPr>
          <w:rFonts w:ascii="Times New Roman" w:hAnsi="Times New Roman" w:cs="Times New Roman"/>
          <w:b/>
          <w:i/>
          <w:sz w:val="28"/>
          <w:szCs w:val="28"/>
        </w:rPr>
        <w:t>1. Рассматривание картин.</w:t>
      </w:r>
    </w:p>
    <w:p w:rsidR="00A0636E" w:rsidRDefault="00A0636E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способствуют общему развитию детей. Они привлекают внимание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меют большое значение для познания ребенком окружающей действительности, для развития восприятия, мышления, речи, устойчивого и сосредоточенного внимания.</w:t>
      </w:r>
    </w:p>
    <w:p w:rsidR="00A0636E" w:rsidRDefault="00A0636E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взрослого ребенок постепенно устанавливает связь между реальным предметом, его названием и изображением на картине.  Это очень важно для формирования первичных понятий о предметах. </w:t>
      </w:r>
    </w:p>
    <w:p w:rsidR="00A0636E" w:rsidRDefault="00A0636E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Узнавание на картине хорошо знакомых ребенку предметов содействует закреплению представлений о них. Под руководством воспитателей и родителей осуществляется более расчлененное восприятие предмета, </w:t>
      </w:r>
      <w:r w:rsidR="00C75C29">
        <w:rPr>
          <w:rFonts w:ascii="Times New Roman" w:hAnsi="Times New Roman" w:cs="Times New Roman"/>
          <w:sz w:val="28"/>
          <w:szCs w:val="28"/>
        </w:rPr>
        <w:t>его формы, цвета и величины.</w:t>
      </w:r>
    </w:p>
    <w:p w:rsidR="00C75C29" w:rsidRDefault="00C75C29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– ценный материал для развития детской речи. Уже с конца первого года жизни, а тем более на втором и третьем году, посредствами картины обогащается словарь ребенка. От взрослых он узнает название предмета, действий, его качеств, постепенно начинает сам активно называть изображенное, учится высказываться по поводу увиденного.</w:t>
      </w:r>
    </w:p>
    <w:p w:rsidR="00C75C29" w:rsidRDefault="00C75C29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должны быть понятны по содержанию и отражать окружающую жи</w:t>
      </w:r>
      <w:r w:rsidR="0073721C">
        <w:rPr>
          <w:rFonts w:ascii="Times New Roman" w:hAnsi="Times New Roman" w:cs="Times New Roman"/>
          <w:sz w:val="28"/>
          <w:szCs w:val="28"/>
        </w:rPr>
        <w:t>знь. Это сценки из жизни детей в детском саду и в семье, бытовой труд взрослых, средства передвижения, животные, растения, овощи, фрукты.</w:t>
      </w:r>
    </w:p>
    <w:p w:rsidR="0073721C" w:rsidRDefault="0073721C" w:rsidP="00A0636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1C">
        <w:rPr>
          <w:rFonts w:ascii="Times New Roman" w:hAnsi="Times New Roman" w:cs="Times New Roman"/>
          <w:b/>
          <w:i/>
          <w:sz w:val="28"/>
          <w:szCs w:val="28"/>
        </w:rPr>
        <w:t>2. Игры со строительным материалом.</w:t>
      </w:r>
    </w:p>
    <w:p w:rsidR="0073721C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со строительным материалом имеют свои особенности в том, что сам материал не наталкивает ребенка на какие-либо действия, поэтому здесь большую роль играет воспитатель, который должен уметь заинтересовать детей игрой и подвести их к сюжетным постройкам. Во время занятий детям даются понятия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коротком, низком, высоком, широком.</w:t>
      </w:r>
    </w:p>
    <w:p w:rsidR="00953F86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со строительным материалом можно так же использовать для знакомства детей с цветом.</w:t>
      </w:r>
    </w:p>
    <w:p w:rsidR="00953F86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третьего года жизни ребенок начинает создавать постройки осмысленно, заранее ставя себе цель, что он будет делать, и самостоятельно подбирает необходимый материал.</w:t>
      </w:r>
    </w:p>
    <w:p w:rsidR="00953F86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F86">
        <w:rPr>
          <w:rFonts w:ascii="Times New Roman" w:hAnsi="Times New Roman" w:cs="Times New Roman"/>
          <w:b/>
          <w:i/>
          <w:sz w:val="28"/>
          <w:szCs w:val="28"/>
        </w:rPr>
        <w:t>3. Знакомство с сенсорными эталонами.</w:t>
      </w:r>
    </w:p>
    <w:p w:rsidR="00953F86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третьего года ребенка основное место в сенсорном воспитании занимает ознакомление их с общепринятыми сенсорными эталонами и способами их использования.</w:t>
      </w:r>
    </w:p>
    <w:p w:rsidR="00953F86" w:rsidRDefault="00953F8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сенсорное развитие происходит как во время специальных занятий, так и в повседневной жизни. Например, знания о цвете, форме и положении предметов в пространстве </w:t>
      </w:r>
      <w:r w:rsidR="00F8167F">
        <w:rPr>
          <w:rFonts w:ascii="Times New Roman" w:hAnsi="Times New Roman" w:cs="Times New Roman"/>
          <w:sz w:val="28"/>
          <w:szCs w:val="28"/>
        </w:rPr>
        <w:t>закрепляются, расширяются и уточняются на занятиях по изобразительной деятельности и в процессе конструирования.</w:t>
      </w:r>
    </w:p>
    <w:p w:rsidR="00F8167F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67F">
        <w:rPr>
          <w:rFonts w:ascii="Times New Roman" w:hAnsi="Times New Roman" w:cs="Times New Roman"/>
          <w:b/>
          <w:i/>
          <w:sz w:val="28"/>
          <w:szCs w:val="28"/>
        </w:rPr>
        <w:t>4. Игровая деятельность.</w:t>
      </w:r>
    </w:p>
    <w:p w:rsidR="00F8167F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раннего возраста необходимо использовать такие игры, в процессе которых изучаемый признак предмета становится для них по-настоящему значимым. Этого можно добиться:</w:t>
      </w:r>
    </w:p>
    <w:p w:rsidR="00F8167F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подбирая специальные дидактические игрушки;</w:t>
      </w:r>
    </w:p>
    <w:p w:rsidR="007E72E6" w:rsidRDefault="007E72E6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заложен обучающий принцип (например, пирамидки и матрешки учат дифференцировать предметы по величине).</w:t>
      </w:r>
    </w:p>
    <w:p w:rsidR="00F8167F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организуя веселые подвижные игры с использованием разнообразных игрушек;</w:t>
      </w:r>
    </w:p>
    <w:p w:rsidR="007E72E6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с куклами. </w:t>
      </w:r>
    </w:p>
    <w:p w:rsidR="00F8167F" w:rsidRDefault="00F8167F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первая среди игрушек, древняя по происхождению – всегда была и остается центром внимания.</w:t>
      </w:r>
    </w:p>
    <w:p w:rsidR="00F8167F" w:rsidRDefault="00892E15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сенсорного развития необх</w:t>
      </w:r>
      <w:r w:rsidR="007E72E6">
        <w:rPr>
          <w:rFonts w:ascii="Times New Roman" w:hAnsi="Times New Roman" w:cs="Times New Roman"/>
          <w:sz w:val="28"/>
          <w:szCs w:val="28"/>
        </w:rPr>
        <w:t>одима тренировка органов чу</w:t>
      </w:r>
      <w:proofErr w:type="gramStart"/>
      <w:r w:rsidR="007E72E6">
        <w:rPr>
          <w:rFonts w:ascii="Times New Roman" w:hAnsi="Times New Roman" w:cs="Times New Roman"/>
          <w:sz w:val="28"/>
          <w:szCs w:val="28"/>
        </w:rPr>
        <w:t xml:space="preserve">вств с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амого рождения, только в этом случае у ребенка развивается способность тонко реагировать на сенсорные раздражители разного характера и интенсивности.</w:t>
      </w:r>
      <w:r w:rsidRPr="00892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Сенсорное развитие ребенка – это длительный процесс, не ограничивающийся рамками дошкольного детства.</w:t>
      </w:r>
    </w:p>
    <w:p w:rsidR="00892E15" w:rsidRDefault="00892E15" w:rsidP="00A0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E15" w:rsidRDefault="00892E15" w:rsidP="00892E1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892E15" w:rsidRDefault="00892E15" w:rsidP="00892E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E15" w:rsidRDefault="00892E15" w:rsidP="00892E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Ануфриева А.И., Митюкова О.М. Игры и занятия для малышей. Самара, Волго-Вятское книжное издательство - 1964 г.</w:t>
      </w:r>
    </w:p>
    <w:p w:rsidR="00892E15" w:rsidRDefault="00892E15" w:rsidP="00892E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Методические указания к картинкам для расширения представлений и развития речи детей второго и третьего года жизни. М.: «Просвещение» - 1964 г.</w:t>
      </w:r>
    </w:p>
    <w:p w:rsidR="00892E15" w:rsidRDefault="00892E15" w:rsidP="00892E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 Вместе с куклой я расту. Волгоград, «Учитель» - 2012 г.</w:t>
      </w:r>
    </w:p>
    <w:p w:rsidR="00892E15" w:rsidRPr="00F8167F" w:rsidRDefault="00892E15" w:rsidP="00892E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Сенсорное развитие детей раннего возраста. М.: «Мозаика – синтез» - 2011 г.</w:t>
      </w:r>
    </w:p>
    <w:sectPr w:rsidR="00892E15" w:rsidRPr="00F8167F" w:rsidSect="0070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45A"/>
    <w:rsid w:val="0008745A"/>
    <w:rsid w:val="001D4424"/>
    <w:rsid w:val="003477FB"/>
    <w:rsid w:val="00437987"/>
    <w:rsid w:val="00464B41"/>
    <w:rsid w:val="005E3AAF"/>
    <w:rsid w:val="00706027"/>
    <w:rsid w:val="0073721C"/>
    <w:rsid w:val="007B356D"/>
    <w:rsid w:val="007E72E6"/>
    <w:rsid w:val="00892E15"/>
    <w:rsid w:val="00953F86"/>
    <w:rsid w:val="00A0636E"/>
    <w:rsid w:val="00BF5FFA"/>
    <w:rsid w:val="00C75C29"/>
    <w:rsid w:val="00F8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2013-03-25T16:55:00Z</dcterms:created>
  <dcterms:modified xsi:type="dcterms:W3CDTF">2013-09-22T15:34:00Z</dcterms:modified>
</cp:coreProperties>
</file>